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ПРОФИЛАКТИКА ВЕНОЗНЫХ ТРОМБОЭМБОЛИЧЕСКИХ</w:t>
      </w:r>
      <w:r>
        <w:rPr>
          <w:rFonts w:ascii="Times New Roman" w:hAnsi="Times New Roman" w:cs="Times New Roman"/>
          <w:b/>
          <w:bCs/>
          <w:sz w:val="20"/>
          <w:szCs w:val="20"/>
          <w:highlight w:val="cyan"/>
        </w:rPr>
        <w:br/>
      </w:r>
      <w:r>
        <w:rPr>
          <w:rFonts w:ascii="Times New Roman" w:hAnsi="Times New Roman" w:cs="Times New Roman"/>
          <w:b/>
          <w:bCs/>
          <w:sz w:val="20"/>
          <w:szCs w:val="20"/>
        </w:rPr>
        <w:t>ОСЛОЖНЕНИЙ В АКУШЕРСТВЕ И ГИНЕКОЛОГИИ</w:t>
      </w:r>
    </w:p>
    <w:p w:rsidR="007B1459" w:rsidRDefault="007B1459" w:rsidP="007B1459">
      <w:pPr>
        <w:widowControl w:val="0"/>
        <w:autoSpaceDE w:val="0"/>
        <w:autoSpaceDN w:val="0"/>
        <w:adjustRightInd w:val="0"/>
        <w:spacing w:after="619" w:line="240" w:lineRule="auto"/>
        <w:rPr>
          <w:rFonts w:ascii="Times New Roman" w:hAnsi="Times New Roman" w:cs="Times New Roman"/>
          <w:b/>
          <w:bCs/>
          <w:sz w:val="6"/>
          <w:szCs w:val="6"/>
        </w:rPr>
      </w:pPr>
    </w:p>
    <w:p w:rsidR="007B1459" w:rsidRDefault="007B1459" w:rsidP="007B1459">
      <w:pPr>
        <w:widowControl w:val="0"/>
        <w:autoSpaceDE w:val="0"/>
        <w:autoSpaceDN w:val="0"/>
        <w:adjustRightInd w:val="0"/>
        <w:spacing w:after="0" w:line="240" w:lineRule="auto"/>
        <w:rPr>
          <w:rFonts w:ascii="Times New Roman" w:hAnsi="Times New Roman" w:cs="Times New Roman"/>
          <w:b/>
          <w:bCs/>
          <w:sz w:val="6"/>
          <w:szCs w:val="6"/>
        </w:rPr>
        <w:sectPr w:rsidR="007B1459" w:rsidSect="007B1459">
          <w:pgSz w:w="16838" w:h="11906" w:orient="landscape"/>
          <w:pgMar w:top="240" w:right="1442" w:bottom="240" w:left="8057" w:header="240" w:footer="240" w:gutter="0"/>
          <w:cols w:space="720"/>
          <w:noEndnote/>
        </w:sect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lastRenderedPageBreak/>
        <w:t xml:space="preserve">Клинические рекомендации </w:t>
      </w:r>
      <w:r>
        <w:rPr>
          <w:rFonts w:ascii="Times New Roman" w:hAnsi="Times New Roman" w:cs="Times New Roman"/>
          <w:b/>
          <w:bCs/>
          <w:sz w:val="20"/>
          <w:szCs w:val="20"/>
        </w:rPr>
        <w:br/>
        <w:t>(Протокол)</w:t>
      </w:r>
    </w:p>
    <w:p w:rsidR="007B1459" w:rsidRDefault="007B1459" w:rsidP="007B1459">
      <w:pPr>
        <w:widowControl w:val="0"/>
        <w:autoSpaceDE w:val="0"/>
        <w:autoSpaceDN w:val="0"/>
        <w:adjustRightInd w:val="0"/>
        <w:spacing w:after="5440" w:line="240" w:lineRule="auto"/>
        <w:rPr>
          <w:rFonts w:ascii="Times New Roman" w:hAnsi="Times New Roman" w:cs="Times New Roman"/>
          <w:b/>
          <w:bCs/>
          <w:sz w:val="6"/>
          <w:szCs w:val="6"/>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8B11C1" w:rsidRDefault="008B11C1" w:rsidP="007B1459">
      <w:pPr>
        <w:widowControl w:val="0"/>
        <w:autoSpaceDE w:val="0"/>
        <w:autoSpaceDN w:val="0"/>
        <w:adjustRightInd w:val="0"/>
        <w:spacing w:after="0" w:line="240" w:lineRule="auto"/>
        <w:rPr>
          <w:rFonts w:ascii="Times New Roman" w:hAnsi="Times New Roman" w:cs="Times New Roman"/>
          <w:b/>
          <w:bCs/>
          <w:sz w:val="20"/>
          <w:szCs w:val="20"/>
        </w:rPr>
      </w:pPr>
    </w:p>
    <w:p w:rsidR="007B1459" w:rsidRDefault="008B11C1" w:rsidP="00D02011">
      <w:pPr>
        <w:widowControl w:val="0"/>
        <w:autoSpaceDE w:val="0"/>
        <w:autoSpaceDN w:val="0"/>
        <w:adjustRightInd w:val="0"/>
        <w:spacing w:after="0" w:line="240" w:lineRule="auto"/>
        <w:jc w:val="center"/>
        <w:rPr>
          <w:rFonts w:ascii="Times New Roman" w:hAnsi="Times New Roman" w:cs="Times New Roman"/>
          <w:b/>
          <w:bCs/>
          <w:sz w:val="6"/>
          <w:szCs w:val="6"/>
        </w:rPr>
        <w:sectPr w:rsidR="007B1459">
          <w:type w:val="continuous"/>
          <w:pgSz w:w="16838" w:h="11906" w:orient="landscape"/>
          <w:pgMar w:top="240" w:right="3590" w:bottom="240" w:left="9978" w:header="240" w:footer="240" w:gutter="0"/>
          <w:cols w:space="720"/>
          <w:noEndnote/>
        </w:sectPr>
      </w:pPr>
      <w:r>
        <w:rPr>
          <w:rFonts w:ascii="Times New Roman" w:hAnsi="Times New Roman" w:cs="Times New Roman"/>
          <w:b/>
          <w:bCs/>
          <w:sz w:val="20"/>
          <w:szCs w:val="20"/>
        </w:rPr>
        <w:t xml:space="preserve">Москва </w:t>
      </w:r>
      <w:r>
        <w:rPr>
          <w:rFonts w:ascii="Times New Roman" w:hAnsi="Times New Roman" w:cs="Times New Roman"/>
          <w:b/>
          <w:bCs/>
          <w:sz w:val="20"/>
          <w:szCs w:val="20"/>
        </w:rPr>
        <w:br/>
        <w:t>2014</w:t>
      </w: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noProof/>
          <w:sz w:val="20"/>
          <w:szCs w:val="20"/>
        </w:rPr>
        <w:drawing>
          <wp:inline distT="0" distB="0" distL="0" distR="0">
            <wp:extent cx="342900" cy="390525"/>
            <wp:effectExtent l="0" t="0" r="0" b="9525"/>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 cy="390525"/>
                    </a:xfrm>
                    <a:prstGeom prst="rect">
                      <a:avLst/>
                    </a:prstGeom>
                    <a:noFill/>
                  </pic:spPr>
                </pic:pic>
              </a:graphicData>
            </a:graphic>
          </wp:inline>
        </w:drawing>
      </w:r>
    </w:p>
    <w:p w:rsidR="008B11C1" w:rsidRDefault="008B11C1" w:rsidP="008B11C1">
      <w:pPr>
        <w:spacing w:after="0" w:line="240" w:lineRule="auto"/>
        <w:contextualSpacing/>
        <w:jc w:val="both"/>
        <w:rPr>
          <w:rFonts w:ascii="Times New Roman" w:hAnsi="Times New Roman" w:cs="Times New Roman"/>
          <w:sz w:val="20"/>
          <w:szCs w:val="20"/>
        </w:rPr>
      </w:pPr>
      <w:r w:rsidRPr="00415A2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Руководителям органов </w:t>
      </w:r>
    </w:p>
    <w:p w:rsidR="008B11C1" w:rsidRPr="009834AC" w:rsidRDefault="008B11C1" w:rsidP="008B11C1">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МИНИСТЕРСТВО</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 управления здравоохранением </w:t>
      </w:r>
    </w:p>
    <w:p w:rsidR="008B11C1" w:rsidRDefault="008B11C1" w:rsidP="008B11C1">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 xml:space="preserve">ЗДРАВООХРАНЕНИЯ </w:t>
      </w:r>
      <w:r>
        <w:rPr>
          <w:rFonts w:ascii="Times New Roman" w:hAnsi="Times New Roman" w:cs="Times New Roman"/>
          <w:sz w:val="20"/>
          <w:szCs w:val="20"/>
        </w:rPr>
        <w:t xml:space="preserve">                                     </w:t>
      </w:r>
      <w:r w:rsidRPr="009834AC">
        <w:rPr>
          <w:rFonts w:ascii="Times New Roman" w:hAnsi="Times New Roman" w:cs="Times New Roman"/>
          <w:sz w:val="20"/>
          <w:szCs w:val="20"/>
        </w:rPr>
        <w:t>субъектов Российской Федерации</w:t>
      </w:r>
    </w:p>
    <w:p w:rsidR="008B11C1" w:rsidRPr="009834AC" w:rsidRDefault="008B11C1" w:rsidP="008B11C1">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 xml:space="preserve">РОССИЙСКОЙ ФЕДЕРАЦИИ </w:t>
      </w:r>
    </w:p>
    <w:p w:rsidR="008B11C1" w:rsidRDefault="008B11C1" w:rsidP="008B11C1">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(Минздра</w:t>
      </w:r>
      <w:r w:rsidRPr="009834AC">
        <w:rPr>
          <w:rFonts w:ascii="Times New Roman" w:hAnsi="Times New Roman" w:cs="Times New Roman"/>
          <w:sz w:val="20"/>
          <w:szCs w:val="20"/>
        </w:rPr>
        <w:t>в Росс</w:t>
      </w:r>
      <w:r>
        <w:rPr>
          <w:rFonts w:ascii="Times New Roman" w:hAnsi="Times New Roman" w:cs="Times New Roman"/>
          <w:sz w:val="20"/>
          <w:szCs w:val="20"/>
        </w:rPr>
        <w:t>ии</w:t>
      </w:r>
      <w:r w:rsidRPr="009834A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Ректорам </w:t>
      </w:r>
      <w:proofErr w:type="gramStart"/>
      <w:r w:rsidRPr="009834AC">
        <w:rPr>
          <w:rFonts w:ascii="Times New Roman" w:hAnsi="Times New Roman" w:cs="Times New Roman"/>
          <w:sz w:val="20"/>
          <w:szCs w:val="20"/>
        </w:rPr>
        <w:t>государственных</w:t>
      </w:r>
      <w:proofErr w:type="gramEnd"/>
      <w:r w:rsidRPr="009834AC">
        <w:rPr>
          <w:rFonts w:ascii="Times New Roman" w:hAnsi="Times New Roman" w:cs="Times New Roman"/>
          <w:sz w:val="20"/>
          <w:szCs w:val="20"/>
        </w:rPr>
        <w:t xml:space="preserve"> </w:t>
      </w:r>
    </w:p>
    <w:p w:rsidR="008B11C1" w:rsidRDefault="00D02011" w:rsidP="008B11C1">
      <w:pPr>
        <w:spacing w:after="0" w:line="240" w:lineRule="auto"/>
        <w:contextualSpacing/>
        <w:jc w:val="both"/>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9264" behindDoc="0" locked="0" layoutInCell="1" allowOverlap="1">
            <wp:simplePos x="0" y="0"/>
            <wp:positionH relativeFrom="column">
              <wp:posOffset>5107305</wp:posOffset>
            </wp:positionH>
            <wp:positionV relativeFrom="paragraph">
              <wp:posOffset>29210</wp:posOffset>
            </wp:positionV>
            <wp:extent cx="1050290" cy="1155700"/>
            <wp:effectExtent l="19050" t="0" r="0" b="0"/>
            <wp:wrapThrough wrapText="bothSides">
              <wp:wrapPolygon edited="0">
                <wp:start x="-392" y="0"/>
                <wp:lineTo x="-392" y="21363"/>
                <wp:lineTo x="21548" y="21363"/>
                <wp:lineTo x="21548" y="0"/>
                <wp:lineTo x="-392" y="0"/>
              </wp:wrapPolygon>
            </wp:wrapThrough>
            <wp:docPr id="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t="8219"/>
                    <a:stretch>
                      <a:fillRect/>
                    </a:stretch>
                  </pic:blipFill>
                  <pic:spPr bwMode="auto">
                    <a:xfrm>
                      <a:off x="0" y="0"/>
                      <a:ext cx="1050290" cy="1155700"/>
                    </a:xfrm>
                    <a:prstGeom prst="rect">
                      <a:avLst/>
                    </a:prstGeom>
                    <a:noFill/>
                    <a:ln w="9525">
                      <a:noFill/>
                      <a:miter lim="800000"/>
                      <a:headEnd/>
                      <a:tailEnd/>
                    </a:ln>
                  </pic:spPr>
                </pic:pic>
              </a:graphicData>
            </a:graphic>
          </wp:anchor>
        </w:drawing>
      </w:r>
      <w:r w:rsidR="008B11C1" w:rsidRPr="009834AC">
        <w:rPr>
          <w:rFonts w:ascii="Times New Roman" w:hAnsi="Times New Roman" w:cs="Times New Roman"/>
          <w:sz w:val="20"/>
          <w:szCs w:val="20"/>
        </w:rPr>
        <w:t xml:space="preserve">ЗАМЕСТИТЕЛЬ МИНИСТРА </w:t>
      </w:r>
      <w:r w:rsidR="008B11C1">
        <w:rPr>
          <w:rFonts w:ascii="Times New Roman" w:hAnsi="Times New Roman" w:cs="Times New Roman"/>
          <w:sz w:val="20"/>
          <w:szCs w:val="20"/>
        </w:rPr>
        <w:t xml:space="preserve">                         </w:t>
      </w:r>
      <w:proofErr w:type="gramStart"/>
      <w:r w:rsidR="008B11C1" w:rsidRPr="009834AC">
        <w:rPr>
          <w:rFonts w:ascii="Times New Roman" w:hAnsi="Times New Roman" w:cs="Times New Roman"/>
          <w:sz w:val="20"/>
          <w:szCs w:val="20"/>
        </w:rPr>
        <w:t>бюджетных</w:t>
      </w:r>
      <w:proofErr w:type="gramEnd"/>
      <w:r w:rsidR="008B11C1" w:rsidRPr="009834AC">
        <w:rPr>
          <w:rFonts w:ascii="Times New Roman" w:hAnsi="Times New Roman" w:cs="Times New Roman"/>
          <w:sz w:val="20"/>
          <w:szCs w:val="20"/>
        </w:rPr>
        <w:t xml:space="preserve"> образовательных </w:t>
      </w:r>
    </w:p>
    <w:p w:rsidR="008B11C1" w:rsidRPr="00415A2C" w:rsidRDefault="008B11C1" w:rsidP="008B11C1">
      <w:pPr>
        <w:spacing w:after="0" w:line="240" w:lineRule="auto"/>
        <w:contextualSpacing/>
        <w:jc w:val="both"/>
        <w:rPr>
          <w:rFonts w:ascii="Times New Roman" w:hAnsi="Times New Roman" w:cs="Times New Roman"/>
          <w:sz w:val="20"/>
          <w:szCs w:val="20"/>
        </w:rPr>
      </w:pPr>
      <w:proofErr w:type="gramStart"/>
      <w:r w:rsidRPr="00415A2C">
        <w:rPr>
          <w:rFonts w:ascii="Times New Roman" w:hAnsi="Times New Roman" w:cs="Times New Roman"/>
          <w:sz w:val="16"/>
          <w:szCs w:val="16"/>
        </w:rPr>
        <w:t>Рахмановский</w:t>
      </w:r>
      <w:proofErr w:type="gramEnd"/>
      <w:r w:rsidRPr="00415A2C">
        <w:rPr>
          <w:rFonts w:ascii="Times New Roman" w:hAnsi="Times New Roman" w:cs="Times New Roman"/>
          <w:sz w:val="16"/>
          <w:szCs w:val="16"/>
        </w:rPr>
        <w:t xml:space="preserve"> пер., 3, Москва, ГСП-4, 127994</w:t>
      </w:r>
      <w:r>
        <w:rPr>
          <w:rFonts w:ascii="Times New Roman" w:hAnsi="Times New Roman" w:cs="Times New Roman"/>
          <w:sz w:val="16"/>
          <w:szCs w:val="16"/>
        </w:rPr>
        <w:t xml:space="preserve">                     </w:t>
      </w:r>
      <w:r w:rsidRPr="00415A2C">
        <w:rPr>
          <w:rFonts w:ascii="Times New Roman" w:hAnsi="Times New Roman" w:cs="Times New Roman"/>
          <w:sz w:val="16"/>
          <w:szCs w:val="16"/>
        </w:rPr>
        <w:t xml:space="preserve"> </w:t>
      </w:r>
      <w:r w:rsidRPr="009834AC">
        <w:rPr>
          <w:rFonts w:ascii="Times New Roman" w:hAnsi="Times New Roman" w:cs="Times New Roman"/>
          <w:sz w:val="20"/>
          <w:szCs w:val="20"/>
        </w:rPr>
        <w:t xml:space="preserve">учреждений высшего </w:t>
      </w:r>
    </w:p>
    <w:p w:rsidR="008B11C1" w:rsidRPr="00415A2C" w:rsidRDefault="008B11C1" w:rsidP="008B11C1">
      <w:pPr>
        <w:spacing w:after="0" w:line="240" w:lineRule="auto"/>
        <w:contextualSpacing/>
        <w:jc w:val="both"/>
        <w:rPr>
          <w:rFonts w:ascii="Times New Roman" w:hAnsi="Times New Roman" w:cs="Times New Roman"/>
          <w:sz w:val="20"/>
          <w:szCs w:val="20"/>
        </w:rPr>
      </w:pPr>
      <w:r w:rsidRPr="00415A2C">
        <w:rPr>
          <w:rFonts w:ascii="Times New Roman" w:hAnsi="Times New Roman" w:cs="Times New Roman"/>
          <w:sz w:val="16"/>
          <w:szCs w:val="16"/>
        </w:rPr>
        <w:t>тел.: (495) 628-44-53, факс (495) 628-50-58</w:t>
      </w:r>
      <w:r>
        <w:rPr>
          <w:rFonts w:ascii="Times New Roman" w:hAnsi="Times New Roman" w:cs="Times New Roman"/>
          <w:sz w:val="16"/>
          <w:szCs w:val="16"/>
        </w:rPr>
        <w:t xml:space="preserve">                           </w:t>
      </w:r>
      <w:r w:rsidRPr="00415A2C">
        <w:rPr>
          <w:rFonts w:ascii="Times New Roman" w:hAnsi="Times New Roman" w:cs="Times New Roman"/>
          <w:sz w:val="20"/>
          <w:szCs w:val="20"/>
        </w:rPr>
        <w:t xml:space="preserve"> </w:t>
      </w:r>
      <w:r w:rsidRPr="009834AC">
        <w:rPr>
          <w:rFonts w:ascii="Times New Roman" w:hAnsi="Times New Roman" w:cs="Times New Roman"/>
          <w:sz w:val="20"/>
          <w:szCs w:val="20"/>
        </w:rPr>
        <w:t>профессионального образования</w:t>
      </w:r>
    </w:p>
    <w:p w:rsidR="008B11C1" w:rsidRPr="00415A2C" w:rsidRDefault="008B11C1" w:rsidP="008B11C1">
      <w:pPr>
        <w:spacing w:after="0" w:line="240" w:lineRule="auto"/>
        <w:contextualSpacing/>
        <w:jc w:val="both"/>
        <w:rPr>
          <w:rFonts w:ascii="Times New Roman" w:hAnsi="Times New Roman" w:cs="Times New Roman"/>
          <w:sz w:val="16"/>
          <w:szCs w:val="16"/>
        </w:rPr>
      </w:pPr>
      <w:r w:rsidRPr="00415A2C">
        <w:rPr>
          <w:rFonts w:ascii="Times New Roman" w:hAnsi="Times New Roman" w:cs="Times New Roman"/>
          <w:sz w:val="16"/>
          <w:szCs w:val="16"/>
        </w:rPr>
        <w:t>2</w:t>
      </w:r>
      <w:r>
        <w:rPr>
          <w:rFonts w:ascii="Times New Roman" w:hAnsi="Times New Roman" w:cs="Times New Roman"/>
          <w:sz w:val="16"/>
          <w:szCs w:val="16"/>
        </w:rPr>
        <w:t>7 МАЙ 2014</w:t>
      </w:r>
      <w:r w:rsidRPr="00415A2C">
        <w:rPr>
          <w:rFonts w:ascii="Times New Roman" w:hAnsi="Times New Roman" w:cs="Times New Roman"/>
          <w:sz w:val="16"/>
          <w:szCs w:val="16"/>
        </w:rPr>
        <w:t xml:space="preserve"> №</w:t>
      </w:r>
      <w:r>
        <w:rPr>
          <w:rFonts w:ascii="Times New Roman" w:hAnsi="Times New Roman" w:cs="Times New Roman"/>
          <w:sz w:val="16"/>
          <w:szCs w:val="16"/>
        </w:rPr>
        <w:t>15-4\10\2-3792</w:t>
      </w:r>
    </w:p>
    <w:p w:rsidR="008B11C1" w:rsidRPr="009834AC" w:rsidRDefault="008B11C1" w:rsidP="008B11C1">
      <w:pPr>
        <w:spacing w:after="0" w:line="240" w:lineRule="auto"/>
        <w:contextualSpacing/>
        <w:jc w:val="both"/>
        <w:rPr>
          <w:rFonts w:ascii="Times New Roman" w:hAnsi="Times New Roman" w:cs="Times New Roman"/>
          <w:sz w:val="20"/>
          <w:szCs w:val="20"/>
        </w:rPr>
      </w:pPr>
      <w:proofErr w:type="spellStart"/>
      <w:r w:rsidRPr="009834AC">
        <w:rPr>
          <w:rFonts w:ascii="Times New Roman" w:hAnsi="Times New Roman" w:cs="Times New Roman"/>
          <w:sz w:val="20"/>
          <w:szCs w:val="20"/>
        </w:rPr>
        <w:t>На№</w:t>
      </w:r>
      <w:proofErr w:type="spellEnd"/>
      <w:r>
        <w:rPr>
          <w:rFonts w:ascii="Times New Roman" w:hAnsi="Times New Roman" w:cs="Times New Roman"/>
          <w:sz w:val="20"/>
          <w:szCs w:val="20"/>
        </w:rPr>
        <w:t>_______ от____________</w:t>
      </w:r>
      <w:r w:rsidRPr="00415A2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Директорам </w:t>
      </w:r>
      <w:proofErr w:type="gramStart"/>
      <w:r w:rsidRPr="009834AC">
        <w:rPr>
          <w:rFonts w:ascii="Times New Roman" w:hAnsi="Times New Roman" w:cs="Times New Roman"/>
          <w:sz w:val="20"/>
          <w:szCs w:val="20"/>
        </w:rPr>
        <w:t>федеральных</w:t>
      </w:r>
      <w:proofErr w:type="gramEnd"/>
      <w:r w:rsidRPr="009834AC">
        <w:rPr>
          <w:rFonts w:ascii="Times New Roman" w:hAnsi="Times New Roman" w:cs="Times New Roman"/>
          <w:sz w:val="20"/>
          <w:szCs w:val="20"/>
        </w:rPr>
        <w:t xml:space="preserve"> </w:t>
      </w:r>
    </w:p>
    <w:p w:rsidR="008B11C1" w:rsidRPr="009834AC" w:rsidRDefault="008B11C1" w:rsidP="008B11C1">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государственных учреждений </w:t>
      </w:r>
    </w:p>
    <w:p w:rsidR="008B11C1" w:rsidRPr="009834AC" w:rsidRDefault="008B11C1" w:rsidP="008B11C1">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9834AC">
        <w:rPr>
          <w:rFonts w:ascii="Times New Roman" w:hAnsi="Times New Roman" w:cs="Times New Roman"/>
          <w:sz w:val="20"/>
          <w:szCs w:val="20"/>
        </w:rPr>
        <w:t>науки</w:t>
      </w:r>
    </w:p>
    <w:p w:rsidR="008B11C1" w:rsidRPr="009834AC" w:rsidRDefault="008B11C1" w:rsidP="008B11C1">
      <w:pPr>
        <w:spacing w:after="0" w:line="240" w:lineRule="auto"/>
        <w:contextualSpacing/>
        <w:jc w:val="both"/>
        <w:rPr>
          <w:rFonts w:ascii="Times New Roman" w:hAnsi="Times New Roman" w:cs="Times New Roman"/>
          <w:sz w:val="20"/>
          <w:szCs w:val="20"/>
        </w:rPr>
      </w:pPr>
    </w:p>
    <w:p w:rsidR="008B11C1" w:rsidRPr="009834AC" w:rsidRDefault="008B11C1" w:rsidP="008B11C1">
      <w:pPr>
        <w:spacing w:after="0" w:line="240" w:lineRule="auto"/>
        <w:contextualSpacing/>
        <w:jc w:val="both"/>
        <w:rPr>
          <w:rFonts w:ascii="Times New Roman" w:hAnsi="Times New Roman" w:cs="Times New Roman"/>
          <w:sz w:val="20"/>
          <w:szCs w:val="20"/>
        </w:rPr>
      </w:pPr>
      <w:r w:rsidRPr="009834AC">
        <w:rPr>
          <w:rFonts w:ascii="Times New Roman" w:hAnsi="Times New Roman" w:cs="Times New Roman"/>
          <w:sz w:val="20"/>
          <w:szCs w:val="20"/>
        </w:rPr>
        <w:t xml:space="preserve"> </w:t>
      </w: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Pr="009834AC"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widowControl w:val="0"/>
        <w:autoSpaceDE w:val="0"/>
        <w:autoSpaceDN w:val="0"/>
        <w:adjustRightInd w:val="0"/>
        <w:spacing w:after="0" w:line="240" w:lineRule="auto"/>
        <w:ind w:firstLine="534"/>
        <w:jc w:val="both"/>
        <w:rPr>
          <w:rFonts w:ascii="Times New Roman" w:hAnsi="Times New Roman" w:cs="Times New Roman"/>
          <w:sz w:val="18"/>
          <w:szCs w:val="18"/>
        </w:rPr>
      </w:pPr>
      <w:r w:rsidRPr="009834AC">
        <w:rPr>
          <w:rFonts w:ascii="Times New Roman" w:hAnsi="Times New Roman" w:cs="Times New Roman"/>
          <w:sz w:val="20"/>
          <w:szCs w:val="20"/>
        </w:rPr>
        <w:t xml:space="preserve"> </w:t>
      </w:r>
      <w:proofErr w:type="gramStart"/>
      <w:r>
        <w:rPr>
          <w:rFonts w:ascii="Times New Roman" w:hAnsi="Times New Roman" w:cs="Times New Roman"/>
          <w:sz w:val="18"/>
          <w:szCs w:val="18"/>
        </w:rPr>
        <w:t>Министерство здравоохранения Российской Федерации направляет клинические рекомендации (протокол лечения)  «Профилактика венозных тромбоэмболических осложнений в акушерстве и гинекологии»,  разработанные в соответствии со статьей 76 Федерального закона от 21 ноября 2011 г. № 323-ФЗ  «Об основах охраны здоровья граждан в Российской Федерации», для использования в работе руководителями органов государственной власти субъектов Российской Федерации в сфере охраны здоровья при подготовке нормативных правовых актов, главными</w:t>
      </w:r>
      <w:proofErr w:type="gramEnd"/>
      <w:r>
        <w:rPr>
          <w:rFonts w:ascii="Times New Roman" w:hAnsi="Times New Roman" w:cs="Times New Roman"/>
          <w:sz w:val="18"/>
          <w:szCs w:val="18"/>
        </w:rPr>
        <w:t xml:space="preserve"> врачами перинатальных центров и родильных домов (отделений), руководителями </w:t>
      </w:r>
      <w:r w:rsidRPr="008B11C1">
        <w:rPr>
          <w:rFonts w:ascii="Times New Roman" w:hAnsi="Times New Roman" w:cs="Times New Roman"/>
          <w:sz w:val="18"/>
          <w:szCs w:val="18"/>
        </w:rPr>
        <w:t>амбулаторно-поликлинических</w:t>
      </w:r>
      <w:r>
        <w:rPr>
          <w:rFonts w:ascii="Times New Roman" w:hAnsi="Times New Roman" w:cs="Times New Roman"/>
          <w:sz w:val="18"/>
          <w:szCs w:val="18"/>
        </w:rPr>
        <w:t xml:space="preserve"> подразделений при организации медицинской помощи женщинам во время беременности, родов и в послеродовом периоде, а также для использования в учебном процессе. </w:t>
      </w:r>
    </w:p>
    <w:p w:rsidR="008B11C1" w:rsidRDefault="008B11C1" w:rsidP="008B11C1">
      <w:pPr>
        <w:spacing w:after="0" w:line="240" w:lineRule="auto"/>
        <w:contextualSpacing/>
        <w:jc w:val="both"/>
        <w:rPr>
          <w:rFonts w:ascii="Times New Roman" w:hAnsi="Times New Roman" w:cs="Times New Roman"/>
          <w:sz w:val="18"/>
          <w:szCs w:val="18"/>
        </w:rPr>
      </w:pPr>
      <w:r>
        <w:rPr>
          <w:rFonts w:ascii="Times New Roman" w:hAnsi="Times New Roman" w:cs="Times New Roman"/>
          <w:sz w:val="18"/>
          <w:szCs w:val="18"/>
        </w:rPr>
        <w:t xml:space="preserve">Приложение: 32 л. в 1 </w:t>
      </w:r>
      <w:r w:rsidRPr="008B11C1">
        <w:rPr>
          <w:rFonts w:ascii="Times New Roman" w:hAnsi="Times New Roman" w:cs="Times New Roman"/>
          <w:sz w:val="18"/>
          <w:szCs w:val="18"/>
        </w:rPr>
        <w:t>экз.</w:t>
      </w:r>
    </w:p>
    <w:p w:rsidR="008B11C1" w:rsidRDefault="008B11C1" w:rsidP="008B11C1">
      <w:pPr>
        <w:spacing w:after="0" w:line="240" w:lineRule="auto"/>
        <w:contextualSpacing/>
        <w:jc w:val="both"/>
        <w:rPr>
          <w:rFonts w:ascii="Times New Roman" w:hAnsi="Times New Roman" w:cs="Times New Roman"/>
          <w:sz w:val="18"/>
          <w:szCs w:val="18"/>
        </w:rPr>
      </w:pPr>
    </w:p>
    <w:p w:rsidR="008B11C1" w:rsidRPr="009834AC" w:rsidRDefault="008B11C1" w:rsidP="008B11C1">
      <w:pPr>
        <w:spacing w:after="0" w:line="240" w:lineRule="auto"/>
        <w:contextualSpacing/>
        <w:jc w:val="both"/>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8240" behindDoc="0" locked="0" layoutInCell="1" allowOverlap="1">
            <wp:simplePos x="0" y="0"/>
            <wp:positionH relativeFrom="margin">
              <wp:posOffset>2299335</wp:posOffset>
            </wp:positionH>
            <wp:positionV relativeFrom="margin">
              <wp:posOffset>4780915</wp:posOffset>
            </wp:positionV>
            <wp:extent cx="1393190" cy="1098550"/>
            <wp:effectExtent l="19050" t="0" r="0" b="0"/>
            <wp:wrapSquare wrapText="bothSides"/>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3190" cy="1098550"/>
                    </a:xfrm>
                    <a:prstGeom prst="rect">
                      <a:avLst/>
                    </a:prstGeom>
                    <a:noFill/>
                    <a:ln>
                      <a:noFill/>
                    </a:ln>
                  </pic:spPr>
                </pic:pic>
              </a:graphicData>
            </a:graphic>
          </wp:anchor>
        </w:drawing>
      </w: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8B11C1" w:rsidRPr="009834AC" w:rsidRDefault="008B11C1" w:rsidP="008B11C1">
      <w:pPr>
        <w:spacing w:after="0" w:line="240" w:lineRule="auto"/>
        <w:contextualSpacing/>
        <w:jc w:val="right"/>
        <w:rPr>
          <w:rFonts w:ascii="Times New Roman" w:hAnsi="Times New Roman" w:cs="Times New Roman"/>
          <w:sz w:val="20"/>
          <w:szCs w:val="20"/>
        </w:rPr>
      </w:pPr>
      <w:r>
        <w:rPr>
          <w:rFonts w:ascii="Times New Roman" w:hAnsi="Times New Roman" w:cs="Times New Roman"/>
          <w:sz w:val="20"/>
          <w:szCs w:val="20"/>
        </w:rPr>
        <w:t xml:space="preserve">                                    </w:t>
      </w:r>
      <w:r w:rsidRPr="009834AC">
        <w:rPr>
          <w:rFonts w:ascii="Times New Roman" w:hAnsi="Times New Roman" w:cs="Times New Roman"/>
          <w:sz w:val="20"/>
          <w:szCs w:val="20"/>
        </w:rPr>
        <w:t xml:space="preserve"> </w:t>
      </w:r>
      <w:r w:rsidRPr="00415A2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15A2C">
        <w:rPr>
          <w:rFonts w:ascii="Times New Roman" w:hAnsi="Times New Roman" w:cs="Times New Roman"/>
          <w:sz w:val="20"/>
          <w:szCs w:val="20"/>
        </w:rPr>
        <w:t>Т.В. Яковлева</w:t>
      </w: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7B1459" w:rsidRDefault="007B1459" w:rsidP="007B1459">
      <w:pPr>
        <w:widowControl w:val="0"/>
        <w:autoSpaceDE w:val="0"/>
        <w:autoSpaceDN w:val="0"/>
        <w:adjustRightInd w:val="0"/>
        <w:spacing w:after="0" w:line="240" w:lineRule="auto"/>
        <w:jc w:val="center"/>
        <w:rPr>
          <w:rFonts w:ascii="Times New Roman" w:hAnsi="Times New Roman" w:cs="Times New Roman"/>
          <w:b/>
          <w:bCs/>
          <w:sz w:val="20"/>
          <w:szCs w:val="20"/>
        </w:rPr>
      </w:pPr>
    </w:p>
    <w:p w:rsidR="008B11C1" w:rsidRDefault="008B11C1" w:rsidP="008B11C1">
      <w:pPr>
        <w:widowControl w:val="0"/>
        <w:autoSpaceDE w:val="0"/>
        <w:autoSpaceDN w:val="0"/>
        <w:adjustRightInd w:val="0"/>
        <w:spacing w:after="0" w:line="240" w:lineRule="auto"/>
        <w:ind w:left="7080"/>
        <w:jc w:val="center"/>
        <w:rPr>
          <w:rFonts w:ascii="Times New Roman" w:hAnsi="Times New Roman" w:cs="Times New Roman"/>
          <w:b/>
          <w:bCs/>
          <w:sz w:val="20"/>
          <w:szCs w:val="20"/>
        </w:rPr>
      </w:pPr>
    </w:p>
    <w:p w:rsidR="008B11C1" w:rsidRDefault="008B11C1" w:rsidP="008B11C1">
      <w:pPr>
        <w:widowControl w:val="0"/>
        <w:autoSpaceDE w:val="0"/>
        <w:autoSpaceDN w:val="0"/>
        <w:adjustRightInd w:val="0"/>
        <w:spacing w:after="0" w:line="240" w:lineRule="auto"/>
        <w:ind w:left="7080"/>
        <w:jc w:val="center"/>
        <w:rPr>
          <w:rFonts w:ascii="Times New Roman" w:hAnsi="Times New Roman" w:cs="Times New Roman"/>
          <w:b/>
          <w:bCs/>
          <w:sz w:val="20"/>
          <w:szCs w:val="20"/>
        </w:rPr>
      </w:pPr>
    </w:p>
    <w:p w:rsidR="008B11C1" w:rsidRDefault="008B11C1" w:rsidP="008B11C1">
      <w:pPr>
        <w:widowControl w:val="0"/>
        <w:autoSpaceDE w:val="0"/>
        <w:autoSpaceDN w:val="0"/>
        <w:adjustRightInd w:val="0"/>
        <w:spacing w:after="0" w:line="240" w:lineRule="auto"/>
        <w:ind w:left="7080"/>
        <w:jc w:val="center"/>
        <w:rPr>
          <w:rFonts w:ascii="Times New Roman" w:hAnsi="Times New Roman" w:cs="Times New Roman"/>
          <w:b/>
          <w:bCs/>
          <w:sz w:val="20"/>
          <w:szCs w:val="20"/>
        </w:rPr>
      </w:pPr>
    </w:p>
    <w:p w:rsidR="008B11C1" w:rsidRDefault="008B11C1" w:rsidP="008B11C1">
      <w:pPr>
        <w:widowControl w:val="0"/>
        <w:autoSpaceDE w:val="0"/>
        <w:autoSpaceDN w:val="0"/>
        <w:adjustRightInd w:val="0"/>
        <w:spacing w:after="0" w:line="240" w:lineRule="auto"/>
        <w:ind w:left="7080"/>
        <w:jc w:val="center"/>
        <w:rPr>
          <w:rFonts w:ascii="Times New Roman" w:hAnsi="Times New Roman" w:cs="Times New Roman"/>
          <w:b/>
          <w:bCs/>
          <w:sz w:val="20"/>
          <w:szCs w:val="20"/>
        </w:rPr>
      </w:pPr>
    </w:p>
    <w:p w:rsidR="007B1459" w:rsidRDefault="008B11C1" w:rsidP="008B11C1">
      <w:pPr>
        <w:widowControl w:val="0"/>
        <w:autoSpaceDE w:val="0"/>
        <w:autoSpaceDN w:val="0"/>
        <w:adjustRightInd w:val="0"/>
        <w:spacing w:after="0" w:line="240" w:lineRule="auto"/>
        <w:ind w:left="7080"/>
        <w:jc w:val="center"/>
        <w:rPr>
          <w:rFonts w:ascii="Times New Roman" w:hAnsi="Times New Roman" w:cs="Times New Roman"/>
          <w:b/>
          <w:bCs/>
          <w:sz w:val="20"/>
          <w:szCs w:val="20"/>
        </w:rPr>
      </w:pPr>
      <w:r>
        <w:rPr>
          <w:rFonts w:ascii="Times New Roman" w:hAnsi="Times New Roman" w:cs="Times New Roman"/>
          <w:b/>
          <w:bCs/>
          <w:sz w:val="20"/>
          <w:szCs w:val="20"/>
        </w:rPr>
        <w:lastRenderedPageBreak/>
        <w:t xml:space="preserve">                               </w:t>
      </w:r>
    </w:p>
    <w:p w:rsidR="008B11C1" w:rsidRPr="00D02011" w:rsidRDefault="008B11C1" w:rsidP="008B11C1">
      <w:pPr>
        <w:widowControl w:val="0"/>
        <w:autoSpaceDE w:val="0"/>
        <w:autoSpaceDN w:val="0"/>
        <w:adjustRightInd w:val="0"/>
        <w:spacing w:after="0" w:line="240" w:lineRule="auto"/>
        <w:rPr>
          <w:rFonts w:ascii="Times New Roman" w:hAnsi="Times New Roman" w:cs="Times New Roman"/>
          <w:sz w:val="20"/>
          <w:szCs w:val="20"/>
        </w:rPr>
      </w:pPr>
    </w:p>
    <w:p w:rsidR="008B11C1" w:rsidRPr="00D02011" w:rsidRDefault="008B11C1" w:rsidP="008B11C1">
      <w:pPr>
        <w:framePr w:wrap="auto" w:vAnchor="text" w:hAnchor="text" w:x="-6933" w:y="-32"/>
        <w:widowControl w:val="0"/>
        <w:autoSpaceDE w:val="0"/>
        <w:autoSpaceDN w:val="0"/>
        <w:adjustRightInd w:val="0"/>
        <w:spacing w:after="0" w:line="240" w:lineRule="auto"/>
        <w:rPr>
          <w:rFonts w:ascii="Times New Roman" w:hAnsi="Times New Roman" w:cs="Times New Roman"/>
          <w:sz w:val="20"/>
          <w:szCs w:val="20"/>
        </w:rPr>
      </w:pPr>
    </w:p>
    <w:p w:rsidR="008B11C1" w:rsidRPr="00D02011" w:rsidRDefault="008B11C1" w:rsidP="008B11C1">
      <w:pPr>
        <w:widowControl w:val="0"/>
        <w:autoSpaceDE w:val="0"/>
        <w:autoSpaceDN w:val="0"/>
        <w:adjustRightInd w:val="0"/>
        <w:spacing w:before="95" w:after="0" w:line="240" w:lineRule="auto"/>
        <w:rPr>
          <w:rFonts w:ascii="Times New Roman" w:hAnsi="Times New Roman" w:cs="Times New Roman"/>
          <w:sz w:val="20"/>
          <w:szCs w:val="20"/>
        </w:rPr>
      </w:pPr>
      <w:r w:rsidRPr="00D02011">
        <w:rPr>
          <w:rFonts w:ascii="Times New Roman" w:hAnsi="Times New Roman" w:cs="Times New Roman"/>
          <w:sz w:val="20"/>
          <w:szCs w:val="20"/>
        </w:rPr>
        <w:t>СОГЛАСОВАНО:</w:t>
      </w:r>
      <w:r w:rsidR="00D02011" w:rsidRPr="00D02011">
        <w:rPr>
          <w:rFonts w:ascii="Times New Roman" w:hAnsi="Times New Roman" w:cs="Times New Roman"/>
          <w:sz w:val="20"/>
          <w:szCs w:val="20"/>
        </w:rPr>
        <w:t xml:space="preserve">                                 </w:t>
      </w:r>
      <w:r w:rsidR="00D02011">
        <w:rPr>
          <w:rFonts w:ascii="Times New Roman" w:hAnsi="Times New Roman" w:cs="Times New Roman"/>
          <w:sz w:val="20"/>
          <w:szCs w:val="20"/>
        </w:rPr>
        <w:t xml:space="preserve">                          </w:t>
      </w:r>
      <w:r w:rsidR="00D02011">
        <w:rPr>
          <w:rFonts w:ascii="Times New Roman" w:hAnsi="Times New Roman" w:cs="Times New Roman"/>
          <w:sz w:val="20"/>
          <w:szCs w:val="20"/>
        </w:rPr>
        <w:tab/>
      </w:r>
      <w:r w:rsidR="00D02011">
        <w:rPr>
          <w:rFonts w:ascii="Times New Roman" w:hAnsi="Times New Roman" w:cs="Times New Roman"/>
          <w:sz w:val="20"/>
          <w:szCs w:val="20"/>
        </w:rPr>
        <w:tab/>
      </w:r>
      <w:r w:rsidR="00D02011" w:rsidRPr="00D02011">
        <w:rPr>
          <w:rFonts w:ascii="Times New Roman" w:hAnsi="Times New Roman" w:cs="Times New Roman"/>
          <w:sz w:val="20"/>
          <w:szCs w:val="20"/>
        </w:rPr>
        <w:t>УТВЕРЖДАЮ</w:t>
      </w:r>
      <w:r w:rsidR="00D02011">
        <w:rPr>
          <w:rFonts w:ascii="Times New Roman" w:hAnsi="Times New Roman" w:cs="Times New Roman"/>
          <w:sz w:val="20"/>
          <w:szCs w:val="20"/>
        </w:rPr>
        <w:t>:</w:t>
      </w:r>
      <w:r w:rsidRPr="00D02011">
        <w:rPr>
          <w:rFonts w:ascii="Times New Roman" w:hAnsi="Times New Roman" w:cs="Times New Roman"/>
          <w:sz w:val="20"/>
          <w:szCs w:val="20"/>
        </w:rPr>
        <w:br/>
      </w:r>
    </w:p>
    <w:p w:rsidR="008B11C1" w:rsidRDefault="00D02011" w:rsidP="008B11C1">
      <w:pPr>
        <w:spacing w:after="0" w:line="240" w:lineRule="auto"/>
        <w:contextualSpacing/>
        <w:jc w:val="both"/>
        <w:rPr>
          <w:rFonts w:ascii="Times New Roman" w:hAnsi="Times New Roman" w:cs="Times New Roman"/>
          <w:sz w:val="20"/>
          <w:szCs w:val="20"/>
        </w:rPr>
      </w:pPr>
      <w:r>
        <w:rPr>
          <w:rFonts w:ascii="Times New Roman" w:hAnsi="Times New Roman" w:cs="Times New Roman"/>
          <w:sz w:val="18"/>
          <w:szCs w:val="18"/>
        </w:rPr>
        <w:t>Главный внештатный специалист                                                Президент Российского общества</w:t>
      </w:r>
    </w:p>
    <w:p w:rsidR="008B11C1" w:rsidRDefault="00D02011" w:rsidP="008B11C1">
      <w:pPr>
        <w:spacing w:after="0" w:line="240" w:lineRule="auto"/>
        <w:contextualSpacing/>
        <w:jc w:val="both"/>
        <w:rPr>
          <w:rFonts w:ascii="Times New Roman" w:hAnsi="Times New Roman" w:cs="Times New Roman"/>
          <w:sz w:val="20"/>
          <w:szCs w:val="20"/>
        </w:rPr>
      </w:pPr>
      <w:r>
        <w:rPr>
          <w:rFonts w:ascii="Times New Roman" w:hAnsi="Times New Roman" w:cs="Times New Roman"/>
          <w:sz w:val="18"/>
          <w:szCs w:val="18"/>
        </w:rPr>
        <w:t xml:space="preserve">Министерства здравоохранения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акушеров-гинекологов</w:t>
      </w:r>
    </w:p>
    <w:p w:rsidR="00D02011" w:rsidRDefault="00D02011" w:rsidP="00D02011">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Российской Федерации </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академик РАН, профессор</w:t>
      </w:r>
    </w:p>
    <w:p w:rsidR="008B11C1" w:rsidRDefault="00D02011" w:rsidP="008B11C1">
      <w:pPr>
        <w:spacing w:after="0" w:line="240" w:lineRule="auto"/>
        <w:contextualSpacing/>
        <w:jc w:val="both"/>
        <w:rPr>
          <w:rFonts w:ascii="Times New Roman" w:hAnsi="Times New Roman" w:cs="Times New Roman"/>
          <w:sz w:val="20"/>
          <w:szCs w:val="20"/>
        </w:rPr>
      </w:pPr>
      <w:r>
        <w:rPr>
          <w:rFonts w:ascii="Times New Roman" w:hAnsi="Times New Roman" w:cs="Times New Roman"/>
          <w:sz w:val="18"/>
          <w:szCs w:val="18"/>
        </w:rPr>
        <w:t>по акушерству и гинекологии</w:t>
      </w:r>
    </w:p>
    <w:p w:rsidR="008B11C1" w:rsidRDefault="00D02011" w:rsidP="008B11C1">
      <w:pPr>
        <w:spacing w:after="0" w:line="240" w:lineRule="auto"/>
        <w:contextualSpacing/>
        <w:jc w:val="both"/>
        <w:rPr>
          <w:rFonts w:ascii="Times New Roman" w:hAnsi="Times New Roman" w:cs="Times New Roman"/>
          <w:sz w:val="18"/>
          <w:szCs w:val="18"/>
        </w:rPr>
      </w:pPr>
      <w:r>
        <w:rPr>
          <w:rFonts w:ascii="Times New Roman" w:hAnsi="Times New Roman" w:cs="Times New Roman"/>
          <w:sz w:val="18"/>
          <w:szCs w:val="18"/>
        </w:rPr>
        <w:t>академик РАН, профессор</w:t>
      </w:r>
    </w:p>
    <w:p w:rsidR="00D02011" w:rsidRDefault="00D0201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D02011" w:rsidP="008B11C1">
      <w:pPr>
        <w:spacing w:after="0" w:line="240" w:lineRule="auto"/>
        <w:contextualSpacing/>
        <w:jc w:val="both"/>
        <w:rPr>
          <w:rFonts w:ascii="Times New Roman" w:hAnsi="Times New Roman" w:cs="Times New Roman"/>
          <w:sz w:val="20"/>
          <w:szCs w:val="20"/>
        </w:rPr>
      </w:pPr>
      <w:proofErr w:type="spellStart"/>
      <w:r>
        <w:rPr>
          <w:rFonts w:ascii="Times New Roman" w:hAnsi="Times New Roman" w:cs="Times New Roman"/>
          <w:sz w:val="20"/>
          <w:szCs w:val="20"/>
        </w:rPr>
        <w:t>Л.В.Адамян</w:t>
      </w:r>
      <w:proofErr w:type="spellEnd"/>
    </w:p>
    <w:p w:rsidR="00D02011" w:rsidRDefault="00D02011" w:rsidP="00D02011">
      <w:pPr>
        <w:framePr w:wrap="auto" w:vAnchor="text" w:hAnchor="text" w:y="1"/>
        <w:widowControl w:val="0"/>
        <w:autoSpaceDE w:val="0"/>
        <w:autoSpaceDN w:val="0"/>
        <w:adjustRightInd w:val="0"/>
        <w:spacing w:after="0" w:line="240" w:lineRule="auto"/>
        <w:rPr>
          <w:rFonts w:ascii="Times New Roman" w:hAnsi="Times New Roman" w:cs="Times New Roman"/>
          <w:sz w:val="6"/>
          <w:szCs w:val="6"/>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D02011" w:rsidP="008B11C1">
      <w:pPr>
        <w:spacing w:after="0" w:line="240" w:lineRule="auto"/>
        <w:ind w:right="-4222"/>
        <w:contextualSpacing/>
        <w:jc w:val="both"/>
        <w:rPr>
          <w:rFonts w:ascii="Times New Roman" w:hAnsi="Times New Roman" w:cs="Times New Roman"/>
          <w:sz w:val="20"/>
          <w:szCs w:val="20"/>
        </w:rPr>
      </w:pPr>
      <w:r>
        <w:rPr>
          <w:rFonts w:ascii="Times New Roman" w:hAnsi="Times New Roman" w:cs="Times New Roman"/>
          <w:sz w:val="20"/>
          <w:szCs w:val="20"/>
        </w:rPr>
        <w:t>2014 г.</w:t>
      </w: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Default="008B11C1" w:rsidP="008B11C1">
      <w:pPr>
        <w:spacing w:after="0" w:line="240" w:lineRule="auto"/>
        <w:contextualSpacing/>
        <w:jc w:val="both"/>
        <w:rPr>
          <w:rFonts w:ascii="Times New Roman" w:hAnsi="Times New Roman" w:cs="Times New Roman"/>
          <w:sz w:val="20"/>
          <w:szCs w:val="20"/>
        </w:rPr>
      </w:pPr>
    </w:p>
    <w:p w:rsidR="008B11C1" w:rsidRPr="00D02011" w:rsidRDefault="00D02011" w:rsidP="00D02011">
      <w:pPr>
        <w:spacing w:after="0" w:line="240" w:lineRule="auto"/>
        <w:contextualSpacing/>
        <w:jc w:val="center"/>
        <w:rPr>
          <w:rFonts w:ascii="Times New Roman" w:hAnsi="Times New Roman" w:cs="Times New Roman"/>
          <w:b/>
          <w:sz w:val="20"/>
          <w:szCs w:val="20"/>
        </w:rPr>
      </w:pPr>
      <w:r w:rsidRPr="00D02011">
        <w:rPr>
          <w:rFonts w:ascii="Times New Roman" w:hAnsi="Times New Roman" w:cs="Times New Roman"/>
          <w:b/>
          <w:sz w:val="24"/>
          <w:szCs w:val="24"/>
        </w:rPr>
        <w:t xml:space="preserve">ПРОФИЛАКТИКА ВЕНОЗНЫХ ТРОМБОЭМБОЛИЧЕСКИХ </w:t>
      </w:r>
      <w:r w:rsidRPr="00D02011">
        <w:rPr>
          <w:rFonts w:ascii="Times New Roman" w:hAnsi="Times New Roman" w:cs="Times New Roman"/>
          <w:b/>
          <w:sz w:val="24"/>
          <w:szCs w:val="24"/>
          <w:highlight w:val="cyan"/>
        </w:rPr>
        <w:br/>
      </w:r>
      <w:r w:rsidRPr="00D02011">
        <w:rPr>
          <w:rFonts w:ascii="Times New Roman" w:hAnsi="Times New Roman" w:cs="Times New Roman"/>
          <w:b/>
          <w:sz w:val="24"/>
          <w:szCs w:val="24"/>
        </w:rPr>
        <w:t>ОСЛОЖНЕНИЙ В АКУШЕРСТВЕ И ГИНЕКОЛОГИИ</w:t>
      </w:r>
    </w:p>
    <w:p w:rsidR="008B11C1" w:rsidRPr="00D02011" w:rsidRDefault="008B11C1" w:rsidP="00D02011">
      <w:pPr>
        <w:spacing w:after="0" w:line="240" w:lineRule="auto"/>
        <w:contextualSpacing/>
        <w:jc w:val="center"/>
        <w:rPr>
          <w:rFonts w:ascii="Times New Roman" w:hAnsi="Times New Roman" w:cs="Times New Roman"/>
          <w:b/>
          <w:sz w:val="20"/>
          <w:szCs w:val="20"/>
        </w:rPr>
      </w:pPr>
    </w:p>
    <w:p w:rsidR="00D02011" w:rsidRP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4"/>
          <w:szCs w:val="24"/>
        </w:rPr>
      </w:pPr>
      <w:r w:rsidRPr="00D02011">
        <w:rPr>
          <w:rFonts w:ascii="Times New Roman" w:hAnsi="Times New Roman" w:cs="Times New Roman"/>
          <w:b/>
          <w:sz w:val="24"/>
          <w:szCs w:val="24"/>
        </w:rPr>
        <w:t>Клинические рекомендации</w:t>
      </w: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r w:rsidRPr="00D02011">
        <w:rPr>
          <w:rFonts w:ascii="Times New Roman" w:hAnsi="Times New Roman" w:cs="Times New Roman"/>
          <w:b/>
          <w:sz w:val="26"/>
          <w:szCs w:val="26"/>
        </w:rPr>
        <w:t>(Протокол)</w:t>
      </w: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D02011" w:rsidRDefault="00D02011" w:rsidP="000541C6">
      <w:pPr>
        <w:widowControl w:val="0"/>
        <w:autoSpaceDE w:val="0"/>
        <w:autoSpaceDN w:val="0"/>
        <w:adjustRightInd w:val="0"/>
        <w:spacing w:after="0" w:line="240" w:lineRule="auto"/>
        <w:rPr>
          <w:rFonts w:ascii="Times New Roman" w:hAnsi="Times New Roman" w:cs="Times New Roman"/>
          <w:b/>
          <w:sz w:val="26"/>
          <w:szCs w:val="26"/>
        </w:rPr>
      </w:pPr>
    </w:p>
    <w:p w:rsidR="00FE00DE" w:rsidRDefault="00FE00DE" w:rsidP="000541C6">
      <w:pPr>
        <w:widowControl w:val="0"/>
        <w:autoSpaceDE w:val="0"/>
        <w:autoSpaceDN w:val="0"/>
        <w:adjustRightInd w:val="0"/>
        <w:spacing w:after="0" w:line="240" w:lineRule="auto"/>
        <w:rPr>
          <w:rFonts w:ascii="Times New Roman" w:hAnsi="Times New Roman" w:cs="Times New Roman"/>
          <w:b/>
          <w:sz w:val="26"/>
          <w:szCs w:val="26"/>
        </w:rPr>
      </w:pPr>
    </w:p>
    <w:p w:rsidR="00FE00DE" w:rsidRDefault="00FE00DE" w:rsidP="000541C6">
      <w:pPr>
        <w:widowControl w:val="0"/>
        <w:autoSpaceDE w:val="0"/>
        <w:autoSpaceDN w:val="0"/>
        <w:adjustRightInd w:val="0"/>
        <w:spacing w:after="0" w:line="240" w:lineRule="auto"/>
        <w:rPr>
          <w:rFonts w:ascii="Times New Roman" w:hAnsi="Times New Roman" w:cs="Times New Roman"/>
          <w:b/>
          <w:sz w:val="26"/>
          <w:szCs w:val="26"/>
        </w:rPr>
      </w:pPr>
    </w:p>
    <w:p w:rsidR="00FE00DE" w:rsidRDefault="00FE00DE" w:rsidP="000541C6">
      <w:pPr>
        <w:widowControl w:val="0"/>
        <w:autoSpaceDE w:val="0"/>
        <w:autoSpaceDN w:val="0"/>
        <w:adjustRightInd w:val="0"/>
        <w:spacing w:after="0" w:line="240" w:lineRule="auto"/>
        <w:rPr>
          <w:rFonts w:ascii="Times New Roman" w:hAnsi="Times New Roman" w:cs="Times New Roman"/>
          <w:b/>
          <w:sz w:val="26"/>
          <w:szCs w:val="26"/>
        </w:rPr>
      </w:pP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r>
        <w:rPr>
          <w:rFonts w:ascii="Times New Roman" w:hAnsi="Times New Roman" w:cs="Times New Roman"/>
          <w:b/>
          <w:sz w:val="26"/>
          <w:szCs w:val="26"/>
        </w:rPr>
        <w:t>Москва</w:t>
      </w:r>
    </w:p>
    <w:p w:rsid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r>
        <w:rPr>
          <w:rFonts w:ascii="Times New Roman" w:hAnsi="Times New Roman" w:cs="Times New Roman"/>
          <w:b/>
          <w:sz w:val="26"/>
          <w:szCs w:val="26"/>
        </w:rPr>
        <w:t>2014</w:t>
      </w:r>
    </w:p>
    <w:p w:rsidR="00D02011" w:rsidRPr="00D02011" w:rsidRDefault="00D02011" w:rsidP="00D02011">
      <w:pPr>
        <w:widowControl w:val="0"/>
        <w:autoSpaceDE w:val="0"/>
        <w:autoSpaceDN w:val="0"/>
        <w:adjustRightInd w:val="0"/>
        <w:spacing w:after="0" w:line="240" w:lineRule="auto"/>
        <w:ind w:left="1069"/>
        <w:jc w:val="center"/>
        <w:rPr>
          <w:rFonts w:ascii="Times New Roman" w:hAnsi="Times New Roman" w:cs="Times New Roman"/>
          <w:b/>
          <w:sz w:val="26"/>
          <w:szCs w:val="26"/>
        </w:rPr>
      </w:pPr>
    </w:p>
    <w:p w:rsidR="008B11C1" w:rsidRDefault="008B11C1" w:rsidP="008B11C1">
      <w:pPr>
        <w:spacing w:after="0" w:line="240" w:lineRule="auto"/>
        <w:contextualSpacing/>
        <w:jc w:val="both"/>
        <w:rPr>
          <w:rFonts w:ascii="Times New Roman" w:hAnsi="Times New Roman" w:cs="Times New Roman"/>
          <w:sz w:val="20"/>
          <w:szCs w:val="20"/>
        </w:rPr>
      </w:pPr>
    </w:p>
    <w:p w:rsidR="00D02011" w:rsidRDefault="00D02011" w:rsidP="00D02011">
      <w:pPr>
        <w:spacing w:after="0" w:line="240" w:lineRule="auto"/>
        <w:contextualSpacing/>
        <w:jc w:val="both"/>
        <w:rPr>
          <w:rFonts w:ascii="Times New Roman" w:hAnsi="Times New Roman" w:cs="Times New Roman"/>
          <w:b/>
          <w:i/>
          <w:sz w:val="20"/>
          <w:szCs w:val="20"/>
        </w:rPr>
      </w:pPr>
      <w:r>
        <w:rPr>
          <w:rFonts w:ascii="Times New Roman" w:hAnsi="Times New Roman" w:cs="Times New Roman"/>
          <w:b/>
          <w:i/>
          <w:sz w:val="20"/>
          <w:szCs w:val="20"/>
        </w:rPr>
        <w:lastRenderedPageBreak/>
        <w:t xml:space="preserve">   Организации-разработчики</w:t>
      </w:r>
    </w:p>
    <w:p w:rsidR="00D02011" w:rsidRPr="00B31E20" w:rsidRDefault="00D02011" w:rsidP="00D02011">
      <w:pPr>
        <w:spacing w:after="0" w:line="240" w:lineRule="auto"/>
        <w:contextualSpacing/>
        <w:jc w:val="both"/>
        <w:rPr>
          <w:rFonts w:ascii="Times New Roman" w:hAnsi="Times New Roman" w:cs="Times New Roman"/>
          <w:b/>
          <w:i/>
          <w:sz w:val="20"/>
          <w:szCs w:val="20"/>
        </w:rPr>
      </w:pPr>
    </w:p>
    <w:p w:rsidR="00D02011" w:rsidRDefault="00D02011" w:rsidP="00D02011">
      <w:pPr>
        <w:spacing w:after="0" w:line="240" w:lineRule="auto"/>
        <w:contextualSpacing/>
        <w:rPr>
          <w:rFonts w:ascii="Times New Roman" w:hAnsi="Times New Roman" w:cs="Times New Roman"/>
          <w:i/>
          <w:sz w:val="20"/>
          <w:szCs w:val="20"/>
        </w:rPr>
      </w:pPr>
      <w:r>
        <w:rPr>
          <w:rFonts w:ascii="Times New Roman" w:hAnsi="Times New Roman" w:cs="Times New Roman"/>
          <w:i/>
          <w:sz w:val="20"/>
          <w:szCs w:val="20"/>
        </w:rPr>
        <w:t xml:space="preserve">  </w:t>
      </w:r>
      <w:r w:rsidRPr="00B31E20">
        <w:rPr>
          <w:rFonts w:ascii="Times New Roman" w:hAnsi="Times New Roman" w:cs="Times New Roman"/>
          <w:i/>
          <w:sz w:val="20"/>
          <w:szCs w:val="20"/>
        </w:rPr>
        <w:t>ФГБУ «Научный Центр акуш</w:t>
      </w:r>
      <w:r>
        <w:rPr>
          <w:rFonts w:ascii="Times New Roman" w:hAnsi="Times New Roman" w:cs="Times New Roman"/>
          <w:i/>
          <w:sz w:val="20"/>
          <w:szCs w:val="20"/>
        </w:rPr>
        <w:t>е</w:t>
      </w:r>
      <w:r w:rsidRPr="00B31E20">
        <w:rPr>
          <w:rFonts w:ascii="Times New Roman" w:hAnsi="Times New Roman" w:cs="Times New Roman"/>
          <w:i/>
          <w:sz w:val="20"/>
          <w:szCs w:val="20"/>
        </w:rPr>
        <w:t>рства, гинекологии и перинатологии имени</w:t>
      </w:r>
      <w:r>
        <w:rPr>
          <w:rFonts w:ascii="Times New Roman" w:hAnsi="Times New Roman" w:cs="Times New Roman"/>
          <w:i/>
          <w:sz w:val="20"/>
          <w:szCs w:val="20"/>
        </w:rPr>
        <w:t xml:space="preserve"> </w:t>
      </w:r>
      <w:r w:rsidRPr="00B31E20">
        <w:rPr>
          <w:rFonts w:ascii="Times New Roman" w:hAnsi="Times New Roman" w:cs="Times New Roman"/>
          <w:i/>
          <w:sz w:val="20"/>
          <w:szCs w:val="20"/>
        </w:rPr>
        <w:t>академика В.И. Кулакова» Министерства здравоохранения Российской</w:t>
      </w:r>
      <w:r>
        <w:rPr>
          <w:rFonts w:ascii="Times New Roman" w:hAnsi="Times New Roman" w:cs="Times New Roman"/>
          <w:i/>
          <w:sz w:val="20"/>
          <w:szCs w:val="20"/>
        </w:rPr>
        <w:t xml:space="preserve"> </w:t>
      </w:r>
      <w:r w:rsidRPr="00B31E20">
        <w:rPr>
          <w:rFonts w:ascii="Times New Roman" w:hAnsi="Times New Roman" w:cs="Times New Roman"/>
          <w:i/>
          <w:sz w:val="20"/>
          <w:szCs w:val="20"/>
        </w:rPr>
        <w:t>Федерации</w:t>
      </w:r>
      <w:r>
        <w:rPr>
          <w:rFonts w:ascii="Times New Roman" w:hAnsi="Times New Roman" w:cs="Times New Roman"/>
          <w:i/>
          <w:sz w:val="20"/>
          <w:szCs w:val="20"/>
        </w:rPr>
        <w:t>;</w:t>
      </w:r>
    </w:p>
    <w:p w:rsidR="00D02011" w:rsidRPr="00B31E20" w:rsidRDefault="00D02011" w:rsidP="00D02011">
      <w:pPr>
        <w:spacing w:after="0" w:line="240" w:lineRule="auto"/>
        <w:contextualSpacing/>
        <w:rPr>
          <w:rFonts w:ascii="Times New Roman" w:hAnsi="Times New Roman" w:cs="Times New Roman"/>
          <w:i/>
          <w:sz w:val="20"/>
          <w:szCs w:val="20"/>
        </w:rPr>
      </w:pPr>
    </w:p>
    <w:p w:rsidR="00D02011" w:rsidRDefault="00D02011" w:rsidP="00D02011">
      <w:pPr>
        <w:spacing w:after="0" w:line="240" w:lineRule="auto"/>
        <w:contextualSpacing/>
        <w:rPr>
          <w:rFonts w:ascii="Times New Roman" w:hAnsi="Times New Roman" w:cs="Times New Roman"/>
          <w:i/>
          <w:sz w:val="20"/>
          <w:szCs w:val="20"/>
        </w:rPr>
      </w:pPr>
      <w:r>
        <w:rPr>
          <w:rFonts w:ascii="Times New Roman" w:hAnsi="Times New Roman" w:cs="Times New Roman"/>
          <w:i/>
          <w:sz w:val="20"/>
          <w:szCs w:val="20"/>
        </w:rPr>
        <w:t xml:space="preserve">  </w:t>
      </w:r>
      <w:r w:rsidRPr="00B31E20">
        <w:rPr>
          <w:rFonts w:ascii="Times New Roman" w:hAnsi="Times New Roman" w:cs="Times New Roman"/>
          <w:i/>
          <w:sz w:val="20"/>
          <w:szCs w:val="20"/>
        </w:rPr>
        <w:t>ГБОУ ВПО «Первый Московский государственный медицинский</w:t>
      </w:r>
      <w:r>
        <w:rPr>
          <w:rFonts w:ascii="Times New Roman" w:hAnsi="Times New Roman" w:cs="Times New Roman"/>
          <w:i/>
          <w:sz w:val="20"/>
          <w:szCs w:val="20"/>
        </w:rPr>
        <w:t xml:space="preserve">  </w:t>
      </w:r>
      <w:r w:rsidRPr="00B31E20">
        <w:rPr>
          <w:rFonts w:ascii="Times New Roman" w:hAnsi="Times New Roman" w:cs="Times New Roman"/>
          <w:i/>
          <w:sz w:val="20"/>
          <w:szCs w:val="20"/>
        </w:rPr>
        <w:t>университет имени</w:t>
      </w:r>
      <w:proofErr w:type="gramStart"/>
      <w:r w:rsidRPr="00B31E20">
        <w:rPr>
          <w:rFonts w:ascii="Times New Roman" w:hAnsi="Times New Roman" w:cs="Times New Roman"/>
          <w:i/>
          <w:sz w:val="20"/>
          <w:szCs w:val="20"/>
        </w:rPr>
        <w:t xml:space="preserve"> И</w:t>
      </w:r>
      <w:proofErr w:type="gramEnd"/>
      <w:r w:rsidRPr="00B31E20">
        <w:rPr>
          <w:rFonts w:ascii="Times New Roman" w:hAnsi="Times New Roman" w:cs="Times New Roman"/>
          <w:i/>
          <w:sz w:val="20"/>
          <w:szCs w:val="20"/>
        </w:rPr>
        <w:t xml:space="preserve"> М. Сеченова» Министерства здравоохранения</w:t>
      </w:r>
      <w:r>
        <w:rPr>
          <w:rFonts w:ascii="Times New Roman" w:hAnsi="Times New Roman" w:cs="Times New Roman"/>
          <w:i/>
          <w:sz w:val="20"/>
          <w:szCs w:val="20"/>
        </w:rPr>
        <w:t xml:space="preserve"> </w:t>
      </w:r>
      <w:r w:rsidRPr="00B31E20">
        <w:rPr>
          <w:rFonts w:ascii="Times New Roman" w:hAnsi="Times New Roman" w:cs="Times New Roman"/>
          <w:i/>
          <w:sz w:val="20"/>
          <w:szCs w:val="20"/>
        </w:rPr>
        <w:t>Российской Федерации</w:t>
      </w:r>
      <w:r>
        <w:rPr>
          <w:rFonts w:ascii="Times New Roman" w:hAnsi="Times New Roman" w:cs="Times New Roman"/>
          <w:i/>
          <w:sz w:val="20"/>
          <w:szCs w:val="20"/>
        </w:rPr>
        <w:t>;</w:t>
      </w:r>
    </w:p>
    <w:p w:rsidR="00D02011" w:rsidRDefault="00CE3B95" w:rsidP="00CE3B95">
      <w:pPr>
        <w:widowControl w:val="0"/>
        <w:autoSpaceDE w:val="0"/>
        <w:autoSpaceDN w:val="0"/>
        <w:adjustRightInd w:val="0"/>
        <w:spacing w:before="264" w:after="0" w:line="240" w:lineRule="auto"/>
        <w:rPr>
          <w:rFonts w:ascii="Times New Roman" w:hAnsi="Times New Roman" w:cs="Times New Roman"/>
          <w:i/>
          <w:iCs/>
          <w:sz w:val="18"/>
          <w:szCs w:val="18"/>
        </w:rPr>
      </w:pPr>
      <w:r w:rsidRPr="00CE3B95">
        <w:rPr>
          <w:rFonts w:ascii="Times New Roman" w:hAnsi="Times New Roman" w:cs="Times New Roman"/>
          <w:i/>
          <w:iCs/>
          <w:sz w:val="18"/>
          <w:szCs w:val="18"/>
        </w:rPr>
        <w:t xml:space="preserve">  </w:t>
      </w:r>
      <w:r w:rsidR="00D02011" w:rsidRPr="00CE3B95">
        <w:rPr>
          <w:rFonts w:ascii="Times New Roman" w:hAnsi="Times New Roman" w:cs="Times New Roman"/>
          <w:i/>
          <w:iCs/>
          <w:sz w:val="18"/>
          <w:szCs w:val="18"/>
        </w:rPr>
        <w:t>ГБОУ ВПО</w:t>
      </w:r>
      <w:r w:rsidR="00D02011">
        <w:rPr>
          <w:rFonts w:ascii="Times New Roman" w:hAnsi="Times New Roman" w:cs="Times New Roman"/>
          <w:i/>
          <w:iCs/>
          <w:sz w:val="18"/>
          <w:szCs w:val="18"/>
        </w:rPr>
        <w:t xml:space="preserve"> «Российский национальный</w:t>
      </w:r>
      <w:r>
        <w:rPr>
          <w:rFonts w:ascii="Times New Roman" w:hAnsi="Times New Roman" w:cs="Times New Roman"/>
          <w:i/>
          <w:iCs/>
          <w:sz w:val="18"/>
          <w:szCs w:val="18"/>
        </w:rPr>
        <w:t xml:space="preserve"> исследовательский медицинский </w:t>
      </w:r>
      <w:r w:rsidR="00D02011">
        <w:rPr>
          <w:rFonts w:ascii="Times New Roman" w:hAnsi="Times New Roman" w:cs="Times New Roman"/>
          <w:i/>
          <w:iCs/>
          <w:sz w:val="18"/>
          <w:szCs w:val="18"/>
        </w:rPr>
        <w:t>университет имени Н.И. Пирогова» Министерс</w:t>
      </w:r>
      <w:r>
        <w:rPr>
          <w:rFonts w:ascii="Times New Roman" w:hAnsi="Times New Roman" w:cs="Times New Roman"/>
          <w:i/>
          <w:iCs/>
          <w:sz w:val="18"/>
          <w:szCs w:val="18"/>
        </w:rPr>
        <w:t xml:space="preserve">тва здравоохранения Российской </w:t>
      </w:r>
      <w:r w:rsidR="00D02011">
        <w:rPr>
          <w:rFonts w:ascii="Times New Roman" w:hAnsi="Times New Roman" w:cs="Times New Roman"/>
          <w:i/>
          <w:iCs/>
          <w:sz w:val="18"/>
          <w:szCs w:val="18"/>
        </w:rPr>
        <w:t>Федерации;</w:t>
      </w:r>
    </w:p>
    <w:p w:rsidR="00D02011" w:rsidRPr="00B31E20" w:rsidRDefault="00D02011" w:rsidP="00D02011">
      <w:pPr>
        <w:spacing w:after="0" w:line="240" w:lineRule="auto"/>
        <w:contextualSpacing/>
        <w:rPr>
          <w:rFonts w:ascii="Times New Roman" w:hAnsi="Times New Roman" w:cs="Times New Roman"/>
          <w:i/>
          <w:sz w:val="20"/>
          <w:szCs w:val="20"/>
        </w:rPr>
      </w:pPr>
      <w:r>
        <w:rPr>
          <w:rFonts w:ascii="Times New Roman" w:hAnsi="Times New Roman" w:cs="Times New Roman"/>
          <w:i/>
          <w:sz w:val="20"/>
          <w:szCs w:val="20"/>
        </w:rPr>
        <w:t xml:space="preserve">  </w:t>
      </w:r>
    </w:p>
    <w:p w:rsidR="00D02011" w:rsidRDefault="00D02011" w:rsidP="00D02011">
      <w:pPr>
        <w:spacing w:after="0" w:line="240" w:lineRule="auto"/>
        <w:contextualSpacing/>
        <w:rPr>
          <w:rFonts w:ascii="Times New Roman" w:hAnsi="Times New Roman" w:cs="Times New Roman"/>
          <w:i/>
          <w:sz w:val="20"/>
          <w:szCs w:val="20"/>
        </w:rPr>
      </w:pPr>
      <w:r>
        <w:rPr>
          <w:rFonts w:ascii="Times New Roman" w:hAnsi="Times New Roman" w:cs="Times New Roman"/>
          <w:i/>
          <w:sz w:val="20"/>
          <w:szCs w:val="20"/>
        </w:rPr>
        <w:t xml:space="preserve">  </w:t>
      </w:r>
      <w:r w:rsidRPr="00B31E20">
        <w:rPr>
          <w:rFonts w:ascii="Times New Roman" w:hAnsi="Times New Roman" w:cs="Times New Roman"/>
          <w:i/>
          <w:sz w:val="20"/>
          <w:szCs w:val="20"/>
        </w:rPr>
        <w:t>ФГБУ «Уральский научно-исследовательский институт охраны</w:t>
      </w:r>
      <w:r w:rsidR="00CE3B95">
        <w:rPr>
          <w:rFonts w:ascii="Times New Roman" w:hAnsi="Times New Roman" w:cs="Times New Roman"/>
          <w:i/>
          <w:sz w:val="20"/>
          <w:szCs w:val="20"/>
        </w:rPr>
        <w:t xml:space="preserve"> </w:t>
      </w:r>
      <w:r w:rsidRPr="00B31E20">
        <w:rPr>
          <w:rFonts w:ascii="Times New Roman" w:hAnsi="Times New Roman" w:cs="Times New Roman"/>
          <w:i/>
          <w:sz w:val="20"/>
          <w:szCs w:val="20"/>
        </w:rPr>
        <w:t>материнства и младенчества» Министерства здравоохранения Российской</w:t>
      </w:r>
      <w:r w:rsidR="00CE3B95">
        <w:rPr>
          <w:rFonts w:ascii="Times New Roman" w:hAnsi="Times New Roman" w:cs="Times New Roman"/>
          <w:i/>
          <w:sz w:val="20"/>
          <w:szCs w:val="20"/>
        </w:rPr>
        <w:t xml:space="preserve"> </w:t>
      </w:r>
      <w:r w:rsidRPr="00B31E20">
        <w:rPr>
          <w:rFonts w:ascii="Times New Roman" w:hAnsi="Times New Roman" w:cs="Times New Roman"/>
          <w:i/>
          <w:sz w:val="20"/>
          <w:szCs w:val="20"/>
        </w:rPr>
        <w:t>Федерации</w:t>
      </w:r>
      <w:r w:rsidR="00CE3B95">
        <w:rPr>
          <w:rFonts w:ascii="Times New Roman" w:hAnsi="Times New Roman" w:cs="Times New Roman"/>
          <w:i/>
          <w:sz w:val="20"/>
          <w:szCs w:val="20"/>
        </w:rPr>
        <w:t>;</w:t>
      </w:r>
    </w:p>
    <w:p w:rsidR="00CE3B95" w:rsidRDefault="00CE3B95" w:rsidP="00D02011">
      <w:pPr>
        <w:spacing w:after="0" w:line="240" w:lineRule="auto"/>
        <w:contextualSpacing/>
        <w:rPr>
          <w:rFonts w:ascii="Times New Roman" w:hAnsi="Times New Roman" w:cs="Times New Roman"/>
          <w:i/>
          <w:sz w:val="20"/>
          <w:szCs w:val="20"/>
        </w:rPr>
      </w:pPr>
    </w:p>
    <w:p w:rsidR="00CE3B95" w:rsidRDefault="00CE3B95" w:rsidP="00CE3B95">
      <w:pPr>
        <w:widowControl w:val="0"/>
        <w:autoSpaceDE w:val="0"/>
        <w:autoSpaceDN w:val="0"/>
        <w:adjustRightInd w:val="0"/>
        <w:spacing w:before="27" w:after="0" w:line="240" w:lineRule="auto"/>
        <w:rPr>
          <w:rFonts w:ascii="Times New Roman" w:hAnsi="Times New Roman" w:cs="Times New Roman"/>
          <w:i/>
          <w:iCs/>
          <w:sz w:val="18"/>
          <w:szCs w:val="18"/>
        </w:rPr>
      </w:pPr>
      <w:r>
        <w:rPr>
          <w:rFonts w:ascii="Times New Roman" w:hAnsi="Times New Roman" w:cs="Times New Roman"/>
          <w:i/>
          <w:iCs/>
          <w:sz w:val="18"/>
          <w:szCs w:val="18"/>
        </w:rPr>
        <w:t xml:space="preserve">   Ассоциация </w:t>
      </w:r>
      <w:proofErr w:type="spellStart"/>
      <w:r w:rsidRPr="00CE3B95">
        <w:rPr>
          <w:rFonts w:ascii="Times New Roman" w:hAnsi="Times New Roman" w:cs="Times New Roman"/>
          <w:i/>
          <w:iCs/>
          <w:sz w:val="18"/>
          <w:szCs w:val="18"/>
        </w:rPr>
        <w:t>флебологов</w:t>
      </w:r>
      <w:proofErr w:type="spellEnd"/>
      <w:r>
        <w:rPr>
          <w:rFonts w:ascii="Times New Roman" w:hAnsi="Times New Roman" w:cs="Times New Roman"/>
          <w:i/>
          <w:iCs/>
          <w:sz w:val="18"/>
          <w:szCs w:val="18"/>
        </w:rPr>
        <w:t xml:space="preserve"> России.</w:t>
      </w:r>
    </w:p>
    <w:p w:rsidR="00CE3B95" w:rsidRDefault="00CE3B95" w:rsidP="00CE3B95">
      <w:pPr>
        <w:widowControl w:val="0"/>
        <w:autoSpaceDE w:val="0"/>
        <w:autoSpaceDN w:val="0"/>
        <w:adjustRightInd w:val="0"/>
        <w:spacing w:before="27" w:after="0" w:line="240" w:lineRule="auto"/>
        <w:rPr>
          <w:rFonts w:ascii="Times New Roman" w:hAnsi="Times New Roman" w:cs="Times New Roman"/>
          <w:i/>
          <w:iCs/>
          <w:sz w:val="18"/>
          <w:szCs w:val="18"/>
        </w:rPr>
      </w:pPr>
    </w:p>
    <w:p w:rsidR="00CE3B95" w:rsidRPr="00B31E20" w:rsidRDefault="00CE3B95" w:rsidP="00CE3B95">
      <w:pPr>
        <w:spacing w:after="0" w:line="240" w:lineRule="auto"/>
        <w:contextualSpacing/>
        <w:rPr>
          <w:rFonts w:ascii="Times New Roman" w:hAnsi="Times New Roman" w:cs="Times New Roman"/>
          <w:i/>
          <w:sz w:val="20"/>
          <w:szCs w:val="20"/>
        </w:rPr>
      </w:pPr>
      <w:r w:rsidRPr="00CE3B95">
        <w:rPr>
          <w:rFonts w:ascii="Times New Roman" w:hAnsi="Times New Roman" w:cs="Times New Roman"/>
          <w:b/>
          <w:i/>
          <w:iCs/>
          <w:sz w:val="16"/>
          <w:szCs w:val="16"/>
        </w:rPr>
        <w:t>Коллектив авторов</w:t>
      </w:r>
      <w:r>
        <w:rPr>
          <w:rFonts w:ascii="Times New Roman" w:hAnsi="Times New Roman" w:cs="Times New Roman"/>
          <w:i/>
          <w:iCs/>
          <w:sz w:val="16"/>
          <w:szCs w:val="16"/>
        </w:rPr>
        <w:t>:</w:t>
      </w:r>
    </w:p>
    <w:p w:rsidR="008B11C1" w:rsidRDefault="008B11C1" w:rsidP="008B11C1">
      <w:pPr>
        <w:spacing w:after="0" w:line="240" w:lineRule="auto"/>
        <w:contextualSpacing/>
        <w:jc w:val="both"/>
        <w:rPr>
          <w:rFonts w:ascii="Times New Roman" w:hAnsi="Times New Roman" w:cs="Times New Roman"/>
          <w:sz w:val="20"/>
          <w:szCs w:val="20"/>
        </w:rPr>
      </w:pPr>
    </w:p>
    <w:p w:rsidR="00CE3B95" w:rsidRDefault="00CE3B95" w:rsidP="00CE3B95">
      <w:pPr>
        <w:widowControl w:val="0"/>
        <w:autoSpaceDE w:val="0"/>
        <w:autoSpaceDN w:val="0"/>
        <w:adjustRightInd w:val="0"/>
        <w:spacing w:after="0" w:line="240" w:lineRule="auto"/>
        <w:ind w:left="2124" w:hanging="2124"/>
        <w:rPr>
          <w:rFonts w:ascii="Times New Roman" w:hAnsi="Times New Roman" w:cs="Times New Roman"/>
          <w:sz w:val="18"/>
          <w:szCs w:val="18"/>
        </w:rPr>
      </w:pPr>
      <w:r>
        <w:rPr>
          <w:rFonts w:ascii="Times New Roman" w:hAnsi="Times New Roman" w:cs="Times New Roman"/>
          <w:b/>
          <w:bCs/>
          <w:sz w:val="16"/>
          <w:szCs w:val="16"/>
        </w:rPr>
        <w:t xml:space="preserve">Сухих Г.Т </w:t>
      </w:r>
      <w:r>
        <w:rPr>
          <w:rFonts w:ascii="Times New Roman" w:hAnsi="Times New Roman" w:cs="Times New Roman"/>
          <w:b/>
          <w:bCs/>
          <w:sz w:val="16"/>
          <w:szCs w:val="16"/>
        </w:rPr>
        <w:tab/>
      </w:r>
      <w:r>
        <w:rPr>
          <w:rFonts w:ascii="Times New Roman" w:hAnsi="Times New Roman" w:cs="Times New Roman"/>
          <w:sz w:val="18"/>
          <w:szCs w:val="18"/>
        </w:rPr>
        <w:t xml:space="preserve">директор </w:t>
      </w:r>
      <w:r w:rsidRPr="00CE3B95">
        <w:rPr>
          <w:rFonts w:ascii="Times New Roman" w:hAnsi="Times New Roman" w:cs="Times New Roman"/>
          <w:sz w:val="18"/>
          <w:szCs w:val="18"/>
        </w:rPr>
        <w:t>ФГБУ</w:t>
      </w:r>
      <w:r>
        <w:rPr>
          <w:rFonts w:ascii="Times New Roman" w:hAnsi="Times New Roman" w:cs="Times New Roman"/>
          <w:sz w:val="18"/>
          <w:szCs w:val="18"/>
        </w:rPr>
        <w:t xml:space="preserve"> «Научный центр акушерства, гинекологии и </w:t>
      </w:r>
      <w:r>
        <w:rPr>
          <w:rFonts w:ascii="Times New Roman" w:hAnsi="Times New Roman" w:cs="Times New Roman"/>
          <w:sz w:val="18"/>
          <w:szCs w:val="18"/>
        </w:rPr>
        <w:br/>
        <w:t xml:space="preserve">перинатологии им. В.И. Кулакова» Минздрава России, д.м.н., </w:t>
      </w:r>
      <w:r>
        <w:rPr>
          <w:rFonts w:ascii="Times New Roman" w:hAnsi="Times New Roman" w:cs="Times New Roman"/>
          <w:sz w:val="18"/>
          <w:szCs w:val="18"/>
        </w:rPr>
        <w:br/>
        <w:t>профессор, академик РАН</w:t>
      </w:r>
    </w:p>
    <w:p w:rsidR="00CE3B95" w:rsidRDefault="00CE3B95" w:rsidP="00CE3B95">
      <w:pPr>
        <w:widowControl w:val="0"/>
        <w:autoSpaceDE w:val="0"/>
        <w:autoSpaceDN w:val="0"/>
        <w:adjustRightInd w:val="0"/>
        <w:spacing w:after="0" w:line="240" w:lineRule="auto"/>
        <w:ind w:left="2124" w:hanging="2124"/>
        <w:rPr>
          <w:rFonts w:ascii="Times New Roman" w:hAnsi="Times New Roman" w:cs="Times New Roman"/>
          <w:b/>
          <w:bCs/>
          <w:sz w:val="16"/>
          <w:szCs w:val="16"/>
        </w:rPr>
      </w:pPr>
    </w:p>
    <w:p w:rsidR="00CE3B95" w:rsidRDefault="00CE3B95" w:rsidP="00CE3B95">
      <w:pPr>
        <w:widowControl w:val="0"/>
        <w:autoSpaceDE w:val="0"/>
        <w:autoSpaceDN w:val="0"/>
        <w:adjustRightInd w:val="0"/>
        <w:spacing w:after="0" w:line="240" w:lineRule="auto"/>
        <w:ind w:left="2124" w:hanging="2124"/>
        <w:rPr>
          <w:rFonts w:ascii="Times New Roman" w:hAnsi="Times New Roman" w:cs="Times New Roman"/>
          <w:sz w:val="18"/>
          <w:szCs w:val="18"/>
        </w:rPr>
      </w:pPr>
      <w:r>
        <w:rPr>
          <w:rFonts w:ascii="Times New Roman" w:hAnsi="Times New Roman" w:cs="Times New Roman"/>
          <w:b/>
          <w:bCs/>
          <w:sz w:val="16"/>
          <w:szCs w:val="16"/>
        </w:rPr>
        <w:t>Филиппов О.</w:t>
      </w:r>
      <w:proofErr w:type="gramStart"/>
      <w:r>
        <w:rPr>
          <w:rFonts w:ascii="Times New Roman" w:hAnsi="Times New Roman" w:cs="Times New Roman"/>
          <w:b/>
          <w:bCs/>
          <w:sz w:val="16"/>
          <w:szCs w:val="16"/>
        </w:rPr>
        <w:t>С</w:t>
      </w:r>
      <w:proofErr w:type="gramEnd"/>
      <w:r>
        <w:rPr>
          <w:rFonts w:ascii="Times New Roman" w:hAnsi="Times New Roman" w:cs="Times New Roman"/>
          <w:b/>
          <w:bCs/>
          <w:sz w:val="16"/>
          <w:szCs w:val="16"/>
        </w:rPr>
        <w:tab/>
      </w:r>
      <w:proofErr w:type="gramStart"/>
      <w:r>
        <w:rPr>
          <w:rFonts w:ascii="Times New Roman" w:hAnsi="Times New Roman" w:cs="Times New Roman"/>
          <w:sz w:val="18"/>
          <w:szCs w:val="18"/>
        </w:rPr>
        <w:t>заместитель</w:t>
      </w:r>
      <w:proofErr w:type="gramEnd"/>
      <w:r>
        <w:rPr>
          <w:rFonts w:ascii="Times New Roman" w:hAnsi="Times New Roman" w:cs="Times New Roman"/>
          <w:sz w:val="18"/>
          <w:szCs w:val="18"/>
        </w:rPr>
        <w:t xml:space="preserve"> директора Департамента медицинской помощи детям и службы родовспоможения Минздрава России, профессор кафедры акушерства и гинекологии </w:t>
      </w:r>
      <w:r w:rsidRPr="00CE3B95">
        <w:rPr>
          <w:rFonts w:ascii="Times New Roman" w:hAnsi="Times New Roman" w:cs="Times New Roman"/>
          <w:sz w:val="18"/>
          <w:szCs w:val="18"/>
        </w:rPr>
        <w:t>ФППОВ ГБОУ ВПО</w:t>
      </w:r>
      <w:r>
        <w:rPr>
          <w:rFonts w:ascii="Times New Roman" w:hAnsi="Times New Roman" w:cs="Times New Roman"/>
          <w:sz w:val="18"/>
          <w:szCs w:val="18"/>
        </w:rPr>
        <w:t xml:space="preserve"> «</w:t>
      </w:r>
      <w:r w:rsidRPr="00CE3B95">
        <w:rPr>
          <w:rFonts w:ascii="Times New Roman" w:hAnsi="Times New Roman" w:cs="Times New Roman"/>
          <w:sz w:val="18"/>
          <w:szCs w:val="18"/>
        </w:rPr>
        <w:t>Первый МГМУ</w:t>
      </w:r>
      <w:r>
        <w:rPr>
          <w:rFonts w:ascii="Times New Roman" w:hAnsi="Times New Roman" w:cs="Times New Roman"/>
          <w:sz w:val="18"/>
          <w:szCs w:val="18"/>
        </w:rPr>
        <w:t xml:space="preserve"> им. И.М. Сеченова» Минздрава России, профессор, д.м.н.</w:t>
      </w:r>
    </w:p>
    <w:p w:rsidR="00CE3B95" w:rsidRDefault="00CE3B95" w:rsidP="00CE3B95">
      <w:pPr>
        <w:widowControl w:val="0"/>
        <w:autoSpaceDE w:val="0"/>
        <w:autoSpaceDN w:val="0"/>
        <w:adjustRightInd w:val="0"/>
        <w:spacing w:after="0" w:line="240" w:lineRule="auto"/>
        <w:ind w:left="2124" w:hanging="2124"/>
        <w:rPr>
          <w:rFonts w:ascii="Times New Roman" w:hAnsi="Times New Roman" w:cs="Times New Roman"/>
          <w:b/>
          <w:bCs/>
          <w:sz w:val="16"/>
          <w:szCs w:val="16"/>
        </w:rPr>
      </w:pPr>
    </w:p>
    <w:p w:rsidR="00CE3B95" w:rsidRDefault="00CE3B95" w:rsidP="000541C6">
      <w:pPr>
        <w:widowControl w:val="0"/>
        <w:autoSpaceDE w:val="0"/>
        <w:autoSpaceDN w:val="0"/>
        <w:adjustRightInd w:val="0"/>
        <w:spacing w:before="100" w:beforeAutospacing="1" w:after="0" w:line="240" w:lineRule="auto"/>
        <w:ind w:left="2126" w:hanging="2124"/>
        <w:rPr>
          <w:rFonts w:ascii="Times New Roman" w:hAnsi="Times New Roman" w:cs="Times New Roman"/>
          <w:sz w:val="18"/>
          <w:szCs w:val="18"/>
        </w:rPr>
      </w:pPr>
      <w:proofErr w:type="spellStart"/>
      <w:r w:rsidRPr="00CE3B95">
        <w:rPr>
          <w:rFonts w:ascii="Times New Roman" w:hAnsi="Times New Roman" w:cs="Times New Roman"/>
          <w:b/>
          <w:sz w:val="16"/>
          <w:szCs w:val="16"/>
        </w:rPr>
        <w:t>Белокриницкая</w:t>
      </w:r>
      <w:proofErr w:type="spellEnd"/>
      <w:r w:rsidRPr="00CE3B95">
        <w:rPr>
          <w:rFonts w:ascii="Times New Roman" w:hAnsi="Times New Roman" w:cs="Times New Roman"/>
          <w:b/>
          <w:sz w:val="16"/>
          <w:szCs w:val="16"/>
        </w:rPr>
        <w:t xml:space="preserve"> Т.Е</w:t>
      </w:r>
      <w:r w:rsidRPr="00CE3B95">
        <w:rPr>
          <w:rFonts w:ascii="Times New Roman" w:hAnsi="Times New Roman" w:cs="Times New Roman"/>
          <w:sz w:val="16"/>
          <w:szCs w:val="16"/>
        </w:rPr>
        <w:tab/>
      </w:r>
      <w:r w:rsidRPr="00CE3B95">
        <w:rPr>
          <w:rFonts w:ascii="Times New Roman" w:hAnsi="Times New Roman" w:cs="Times New Roman"/>
          <w:sz w:val="18"/>
          <w:szCs w:val="18"/>
        </w:rPr>
        <w:t>заведующий кафедрой акушерства и гинекологии ФПК и ППС ГБОУ ВПО</w:t>
      </w:r>
      <w:r>
        <w:rPr>
          <w:rFonts w:ascii="Times New Roman" w:hAnsi="Times New Roman" w:cs="Times New Roman"/>
          <w:sz w:val="18"/>
          <w:szCs w:val="18"/>
        </w:rPr>
        <w:t xml:space="preserve"> «Читинская государственная медицинская академия» Минздрава России, д.м.н., профессор</w:t>
      </w:r>
    </w:p>
    <w:p w:rsidR="00CE3B95" w:rsidRDefault="00CE3B95" w:rsidP="000541C6">
      <w:pPr>
        <w:widowControl w:val="0"/>
        <w:autoSpaceDE w:val="0"/>
        <w:autoSpaceDN w:val="0"/>
        <w:adjustRightInd w:val="0"/>
        <w:spacing w:before="100" w:beforeAutospacing="1" w:after="0" w:line="240" w:lineRule="auto"/>
        <w:ind w:left="2126" w:hanging="2124"/>
        <w:rPr>
          <w:rFonts w:ascii="Times New Roman" w:hAnsi="Times New Roman" w:cs="Times New Roman"/>
          <w:sz w:val="18"/>
          <w:szCs w:val="18"/>
        </w:rPr>
      </w:pPr>
      <w:r w:rsidRPr="00CE3B95">
        <w:rPr>
          <w:rFonts w:ascii="Times New Roman" w:hAnsi="Times New Roman" w:cs="Times New Roman"/>
          <w:b/>
          <w:bCs/>
          <w:sz w:val="16"/>
          <w:szCs w:val="16"/>
        </w:rPr>
        <w:t>Бицадзе В.О</w:t>
      </w:r>
      <w:r w:rsidRPr="00CE3B95">
        <w:rPr>
          <w:rFonts w:ascii="Times New Roman" w:hAnsi="Times New Roman" w:cs="Times New Roman"/>
          <w:b/>
          <w:bCs/>
          <w:sz w:val="16"/>
          <w:szCs w:val="16"/>
        </w:rPr>
        <w:tab/>
      </w:r>
      <w:r w:rsidRPr="00CE3B95">
        <w:rPr>
          <w:rFonts w:ascii="Times New Roman" w:hAnsi="Times New Roman" w:cs="Times New Roman"/>
          <w:sz w:val="18"/>
          <w:szCs w:val="18"/>
        </w:rPr>
        <w:t xml:space="preserve">профессор кафедры акушерства и гинекологии ГБОУ ВПО </w:t>
      </w:r>
      <w:r w:rsidRPr="00CE3B95">
        <w:rPr>
          <w:rFonts w:ascii="Times New Roman" w:hAnsi="Times New Roman" w:cs="Times New Roman"/>
          <w:sz w:val="18"/>
          <w:szCs w:val="18"/>
        </w:rPr>
        <w:br/>
        <w:t>«Первый МГМУ</w:t>
      </w:r>
      <w:r>
        <w:rPr>
          <w:rFonts w:ascii="Times New Roman" w:hAnsi="Times New Roman" w:cs="Times New Roman"/>
          <w:sz w:val="18"/>
          <w:szCs w:val="18"/>
        </w:rPr>
        <w:t xml:space="preserve"> им. И.М. Сеченова» Минздрава России, </w:t>
      </w:r>
      <w:r>
        <w:rPr>
          <w:rFonts w:ascii="Times New Roman" w:hAnsi="Times New Roman" w:cs="Times New Roman"/>
          <w:sz w:val="18"/>
          <w:szCs w:val="18"/>
        </w:rPr>
        <w:br/>
      </w:r>
      <w:proofErr w:type="spellStart"/>
      <w:r>
        <w:rPr>
          <w:rFonts w:ascii="Times New Roman" w:hAnsi="Times New Roman" w:cs="Times New Roman"/>
          <w:sz w:val="18"/>
          <w:szCs w:val="18"/>
        </w:rPr>
        <w:t>д.м</w:t>
      </w:r>
      <w:proofErr w:type="gramStart"/>
      <w:r>
        <w:rPr>
          <w:rFonts w:ascii="Times New Roman" w:hAnsi="Times New Roman" w:cs="Times New Roman"/>
          <w:sz w:val="18"/>
          <w:szCs w:val="18"/>
        </w:rPr>
        <w:t>.н</w:t>
      </w:r>
      <w:proofErr w:type="spellEnd"/>
      <w:proofErr w:type="gramEnd"/>
    </w:p>
    <w:p w:rsidR="00CE3B95" w:rsidRDefault="00CE3B95" w:rsidP="000541C6">
      <w:pPr>
        <w:widowControl w:val="0"/>
        <w:autoSpaceDE w:val="0"/>
        <w:autoSpaceDN w:val="0"/>
        <w:adjustRightInd w:val="0"/>
        <w:spacing w:before="100" w:beforeAutospacing="1" w:after="0" w:line="240" w:lineRule="auto"/>
        <w:ind w:left="2126" w:hanging="2079"/>
        <w:jc w:val="both"/>
        <w:rPr>
          <w:rFonts w:ascii="Times New Roman" w:hAnsi="Times New Roman" w:cs="Times New Roman"/>
          <w:sz w:val="18"/>
          <w:szCs w:val="18"/>
        </w:rPr>
      </w:pPr>
      <w:r w:rsidRPr="00CE3B95">
        <w:rPr>
          <w:rFonts w:ascii="Times New Roman" w:hAnsi="Times New Roman" w:cs="Times New Roman"/>
          <w:b/>
          <w:sz w:val="16"/>
          <w:szCs w:val="16"/>
        </w:rPr>
        <w:t>Гурьянов В.А.</w:t>
      </w:r>
      <w:r w:rsidRPr="00CE3B95">
        <w:rPr>
          <w:rFonts w:ascii="Times New Roman" w:hAnsi="Times New Roman" w:cs="Times New Roman"/>
          <w:b/>
          <w:sz w:val="16"/>
          <w:szCs w:val="16"/>
        </w:rPr>
        <w:tab/>
      </w:r>
      <w:r w:rsidRPr="00CE3B95">
        <w:rPr>
          <w:rFonts w:ascii="Times New Roman" w:hAnsi="Times New Roman" w:cs="Times New Roman"/>
          <w:sz w:val="18"/>
          <w:szCs w:val="18"/>
        </w:rPr>
        <w:t>профессор кафедры анестезиологии и реаниматологии ФППОВ ГБОУ ВПО «Первый МГМУ им. И.М. Сеченова» Минздрава России, д.м.н., профессор</w:t>
      </w:r>
    </w:p>
    <w:p w:rsidR="00CE3B95" w:rsidRPr="00CE3B95" w:rsidRDefault="00CE3B95" w:rsidP="000541C6">
      <w:pPr>
        <w:widowControl w:val="0"/>
        <w:autoSpaceDE w:val="0"/>
        <w:autoSpaceDN w:val="0"/>
        <w:adjustRightInd w:val="0"/>
        <w:spacing w:before="100" w:beforeAutospacing="1" w:after="0" w:line="240" w:lineRule="auto"/>
        <w:ind w:left="2126" w:hanging="2124"/>
        <w:rPr>
          <w:rFonts w:ascii="Times New Roman" w:hAnsi="Times New Roman" w:cs="Times New Roman"/>
          <w:b/>
          <w:sz w:val="16"/>
          <w:szCs w:val="16"/>
        </w:rPr>
      </w:pPr>
      <w:proofErr w:type="spellStart"/>
      <w:r w:rsidRPr="00CE3B95">
        <w:rPr>
          <w:rFonts w:ascii="Times New Roman" w:hAnsi="Times New Roman" w:cs="Times New Roman"/>
          <w:b/>
          <w:sz w:val="16"/>
          <w:szCs w:val="16"/>
        </w:rPr>
        <w:t>Долгушина</w:t>
      </w:r>
      <w:proofErr w:type="spellEnd"/>
      <w:r w:rsidRPr="00CE3B95">
        <w:rPr>
          <w:rFonts w:ascii="Times New Roman" w:hAnsi="Times New Roman" w:cs="Times New Roman"/>
          <w:b/>
          <w:sz w:val="16"/>
          <w:szCs w:val="16"/>
        </w:rPr>
        <w:t xml:space="preserve"> Н.</w:t>
      </w:r>
      <w:proofErr w:type="gramStart"/>
      <w:r w:rsidRPr="00CE3B95">
        <w:rPr>
          <w:rFonts w:ascii="Times New Roman" w:hAnsi="Times New Roman" w:cs="Times New Roman"/>
          <w:b/>
          <w:sz w:val="16"/>
          <w:szCs w:val="16"/>
        </w:rPr>
        <w:t>В</w:t>
      </w:r>
      <w:proofErr w:type="gramEnd"/>
      <w:r>
        <w:rPr>
          <w:rFonts w:ascii="Times New Roman" w:hAnsi="Times New Roman" w:cs="Times New Roman"/>
          <w:b/>
          <w:sz w:val="16"/>
          <w:szCs w:val="16"/>
        </w:rPr>
        <w:tab/>
      </w:r>
      <w:proofErr w:type="gramStart"/>
      <w:r>
        <w:rPr>
          <w:rFonts w:ascii="Times New Roman" w:hAnsi="Times New Roman" w:cs="Times New Roman"/>
          <w:sz w:val="18"/>
          <w:szCs w:val="18"/>
        </w:rPr>
        <w:t>руководитель</w:t>
      </w:r>
      <w:proofErr w:type="gramEnd"/>
      <w:r>
        <w:rPr>
          <w:rFonts w:ascii="Times New Roman" w:hAnsi="Times New Roman" w:cs="Times New Roman"/>
          <w:sz w:val="18"/>
          <w:szCs w:val="18"/>
        </w:rPr>
        <w:t xml:space="preserve"> службы научно-организационного обеспечения </w:t>
      </w:r>
      <w:r w:rsidRPr="00CE3B95">
        <w:rPr>
          <w:rFonts w:ascii="Times New Roman" w:hAnsi="Times New Roman" w:cs="Times New Roman"/>
          <w:sz w:val="18"/>
          <w:szCs w:val="18"/>
        </w:rPr>
        <w:t>ФГБУ</w:t>
      </w:r>
      <w:r>
        <w:rPr>
          <w:rFonts w:ascii="Times New Roman" w:hAnsi="Times New Roman" w:cs="Times New Roman"/>
          <w:sz w:val="18"/>
          <w:szCs w:val="18"/>
        </w:rPr>
        <w:t xml:space="preserve"> «Научный центр акушерства, гинекологии и перинатологии им. В.И.Кулакова» Минздрава России, д.м.н.</w:t>
      </w:r>
      <w:r w:rsidRPr="00CE3B95">
        <w:rPr>
          <w:rFonts w:ascii="Times New Roman" w:hAnsi="Times New Roman" w:cs="Times New Roman"/>
          <w:b/>
          <w:sz w:val="16"/>
          <w:szCs w:val="16"/>
        </w:rPr>
        <w:br/>
      </w:r>
      <w:r w:rsidR="00303CA9">
        <w:rPr>
          <w:rFonts w:ascii="Times New Roman" w:hAnsi="Times New Roman" w:cs="Times New Roman"/>
          <w:b/>
          <w:sz w:val="16"/>
          <w:szCs w:val="16"/>
        </w:rPr>
        <w:t xml:space="preserve">                                                                                                                                 </w:t>
      </w:r>
    </w:p>
    <w:p w:rsidR="00303CA9" w:rsidRDefault="00CE3B95" w:rsidP="000541C6">
      <w:pPr>
        <w:widowControl w:val="0"/>
        <w:autoSpaceDE w:val="0"/>
        <w:autoSpaceDN w:val="0"/>
        <w:adjustRightInd w:val="0"/>
        <w:spacing w:after="0" w:line="240" w:lineRule="auto"/>
        <w:ind w:left="2124" w:hanging="2124"/>
        <w:jc w:val="both"/>
        <w:rPr>
          <w:rFonts w:ascii="Times New Roman" w:hAnsi="Times New Roman" w:cs="Times New Roman"/>
          <w:sz w:val="18"/>
          <w:szCs w:val="18"/>
        </w:rPr>
      </w:pPr>
      <w:r w:rsidRPr="00303CA9">
        <w:rPr>
          <w:rFonts w:ascii="Times New Roman" w:hAnsi="Times New Roman" w:cs="Times New Roman"/>
          <w:sz w:val="16"/>
          <w:szCs w:val="16"/>
        </w:rPr>
        <w:t>Калинина Е.А.</w:t>
      </w:r>
      <w:r w:rsidRPr="00303CA9">
        <w:rPr>
          <w:rFonts w:ascii="Times New Roman" w:hAnsi="Times New Roman" w:cs="Times New Roman"/>
          <w:sz w:val="16"/>
          <w:szCs w:val="16"/>
        </w:rPr>
        <w:tab/>
      </w:r>
      <w:r w:rsidRPr="00303CA9">
        <w:rPr>
          <w:rFonts w:ascii="Times New Roman" w:hAnsi="Times New Roman" w:cs="Times New Roman"/>
          <w:sz w:val="18"/>
          <w:szCs w:val="18"/>
        </w:rPr>
        <w:t>заведующий отделением вспомогательных технологий в лечении бесплодия ЭКО ФГБУ «Научный центр акушерства, гинекологии и перинатологии им. В.И. Кулакова» Минздрава России, д.м.н.</w:t>
      </w:r>
    </w:p>
    <w:p w:rsidR="000541C6" w:rsidRPr="000541C6" w:rsidRDefault="000541C6" w:rsidP="000541C6">
      <w:pPr>
        <w:widowControl w:val="0"/>
        <w:autoSpaceDE w:val="0"/>
        <w:autoSpaceDN w:val="0"/>
        <w:adjustRightInd w:val="0"/>
        <w:spacing w:after="0" w:line="240" w:lineRule="auto"/>
        <w:ind w:left="2124" w:hanging="2124"/>
        <w:jc w:val="both"/>
        <w:rPr>
          <w:rFonts w:ascii="Times New Roman" w:hAnsi="Times New Roman" w:cs="Times New Roman"/>
          <w:sz w:val="18"/>
          <w:szCs w:val="18"/>
        </w:rPr>
      </w:pPr>
    </w:p>
    <w:p w:rsidR="00303CA9" w:rsidRPr="00303CA9" w:rsidRDefault="00303CA9" w:rsidP="00303CA9">
      <w:pPr>
        <w:widowControl w:val="0"/>
        <w:autoSpaceDE w:val="0"/>
        <w:autoSpaceDN w:val="0"/>
        <w:adjustRightInd w:val="0"/>
        <w:spacing w:before="81" w:after="0" w:line="240" w:lineRule="auto"/>
        <w:ind w:left="2124" w:hanging="2124"/>
        <w:jc w:val="both"/>
        <w:rPr>
          <w:rFonts w:ascii="Times New Roman" w:hAnsi="Times New Roman" w:cs="Times New Roman"/>
          <w:sz w:val="18"/>
          <w:szCs w:val="18"/>
        </w:rPr>
      </w:pPr>
      <w:r w:rsidRPr="00303CA9">
        <w:rPr>
          <w:rFonts w:ascii="Times New Roman" w:hAnsi="Times New Roman" w:cs="Times New Roman"/>
          <w:sz w:val="16"/>
          <w:szCs w:val="16"/>
        </w:rPr>
        <w:t>Кан Н.Е</w:t>
      </w:r>
      <w:r w:rsidRPr="00303CA9">
        <w:rPr>
          <w:rFonts w:ascii="Times New Roman" w:hAnsi="Times New Roman" w:cs="Times New Roman"/>
          <w:sz w:val="16"/>
          <w:szCs w:val="16"/>
        </w:rPr>
        <w:tab/>
      </w:r>
      <w:r w:rsidRPr="00303CA9">
        <w:rPr>
          <w:rFonts w:ascii="Times New Roman" w:hAnsi="Times New Roman" w:cs="Times New Roman"/>
          <w:sz w:val="18"/>
          <w:szCs w:val="18"/>
        </w:rPr>
        <w:t>главный врач ФГБУ «Научный центр акушерства, гинекологии и перинатологии им. В.И. Кулакова» Минздрава России, д.м.н.</w:t>
      </w:r>
    </w:p>
    <w:p w:rsidR="00303CA9" w:rsidRPr="00303CA9" w:rsidRDefault="00303CA9" w:rsidP="00303CA9">
      <w:pPr>
        <w:widowControl w:val="0"/>
        <w:autoSpaceDE w:val="0"/>
        <w:autoSpaceDN w:val="0"/>
        <w:adjustRightInd w:val="0"/>
        <w:spacing w:before="81" w:after="0" w:line="240" w:lineRule="auto"/>
        <w:ind w:left="2124" w:hanging="2124"/>
        <w:jc w:val="both"/>
        <w:rPr>
          <w:rFonts w:ascii="Times New Roman" w:hAnsi="Times New Roman" w:cs="Times New Roman"/>
          <w:sz w:val="18"/>
          <w:szCs w:val="18"/>
        </w:rPr>
      </w:pPr>
    </w:p>
    <w:p w:rsidR="00303CA9" w:rsidRPr="00303CA9" w:rsidRDefault="00303CA9" w:rsidP="00303CA9">
      <w:pPr>
        <w:widowControl w:val="0"/>
        <w:autoSpaceDE w:val="0"/>
        <w:autoSpaceDN w:val="0"/>
        <w:adjustRightInd w:val="0"/>
        <w:spacing w:before="81" w:after="0" w:line="240" w:lineRule="auto"/>
        <w:ind w:left="2124" w:hanging="2124"/>
        <w:jc w:val="both"/>
        <w:rPr>
          <w:rFonts w:ascii="Times New Roman" w:hAnsi="Times New Roman" w:cs="Times New Roman"/>
          <w:sz w:val="18"/>
          <w:szCs w:val="18"/>
        </w:rPr>
      </w:pPr>
      <w:proofErr w:type="spellStart"/>
      <w:r w:rsidRPr="00303CA9">
        <w:rPr>
          <w:rFonts w:ascii="Times New Roman" w:hAnsi="Times New Roman" w:cs="Times New Roman"/>
          <w:sz w:val="16"/>
          <w:szCs w:val="16"/>
        </w:rPr>
        <w:t>Кирющенков</w:t>
      </w:r>
      <w:proofErr w:type="spellEnd"/>
      <w:r w:rsidRPr="00303CA9">
        <w:rPr>
          <w:rFonts w:ascii="Times New Roman" w:hAnsi="Times New Roman" w:cs="Times New Roman"/>
          <w:sz w:val="16"/>
          <w:szCs w:val="16"/>
        </w:rPr>
        <w:t xml:space="preserve"> П.А.</w:t>
      </w:r>
      <w:r w:rsidRPr="00303CA9">
        <w:rPr>
          <w:rFonts w:ascii="Times New Roman" w:hAnsi="Times New Roman" w:cs="Times New Roman"/>
          <w:sz w:val="16"/>
          <w:szCs w:val="16"/>
        </w:rPr>
        <w:tab/>
      </w:r>
      <w:r w:rsidRPr="00303CA9">
        <w:rPr>
          <w:rFonts w:ascii="Times New Roman" w:hAnsi="Times New Roman" w:cs="Times New Roman"/>
          <w:sz w:val="18"/>
          <w:szCs w:val="18"/>
        </w:rPr>
        <w:t>старший научный сотрудник отделения клинической иммунологии ФГБУ «Научный центр акушерства, гинекологии и перинатологии им. В.И. Кулакова» Минздрава России, д.м.н.</w:t>
      </w:r>
    </w:p>
    <w:p w:rsidR="00303CA9" w:rsidRPr="00303CA9" w:rsidRDefault="00303CA9" w:rsidP="00303CA9">
      <w:pPr>
        <w:widowControl w:val="0"/>
        <w:autoSpaceDE w:val="0"/>
        <w:autoSpaceDN w:val="0"/>
        <w:adjustRightInd w:val="0"/>
        <w:spacing w:before="81" w:after="0" w:line="240" w:lineRule="auto"/>
        <w:ind w:left="2124" w:hanging="2124"/>
        <w:jc w:val="both"/>
        <w:rPr>
          <w:rFonts w:ascii="Times New Roman" w:hAnsi="Times New Roman" w:cs="Times New Roman"/>
          <w:sz w:val="18"/>
          <w:szCs w:val="18"/>
        </w:rPr>
      </w:pPr>
    </w:p>
    <w:p w:rsidR="00303CA9" w:rsidRPr="00303CA9" w:rsidRDefault="00303CA9" w:rsidP="000541C6">
      <w:pPr>
        <w:widowControl w:val="0"/>
        <w:autoSpaceDE w:val="0"/>
        <w:autoSpaceDN w:val="0"/>
        <w:adjustRightInd w:val="0"/>
        <w:spacing w:before="81" w:after="0" w:line="240" w:lineRule="auto"/>
        <w:ind w:left="2124" w:hanging="2124"/>
        <w:jc w:val="both"/>
        <w:rPr>
          <w:rFonts w:ascii="Times New Roman" w:hAnsi="Times New Roman" w:cs="Times New Roman"/>
          <w:sz w:val="18"/>
          <w:szCs w:val="18"/>
        </w:rPr>
      </w:pPr>
      <w:r w:rsidRPr="00303CA9">
        <w:rPr>
          <w:rFonts w:ascii="Times New Roman" w:hAnsi="Times New Roman" w:cs="Times New Roman"/>
          <w:sz w:val="16"/>
          <w:szCs w:val="16"/>
        </w:rPr>
        <w:t>Кириенко А.И</w:t>
      </w:r>
      <w:r w:rsidRPr="00303CA9">
        <w:rPr>
          <w:rFonts w:ascii="Times New Roman" w:hAnsi="Times New Roman" w:cs="Times New Roman"/>
          <w:sz w:val="16"/>
          <w:szCs w:val="16"/>
        </w:rPr>
        <w:tab/>
      </w:r>
      <w:r w:rsidRPr="00303CA9">
        <w:rPr>
          <w:rFonts w:ascii="Times New Roman" w:hAnsi="Times New Roman" w:cs="Times New Roman"/>
          <w:sz w:val="18"/>
          <w:szCs w:val="18"/>
        </w:rPr>
        <w:t xml:space="preserve">заведующий кафедрой факультетской хирургии ГБОУ «РНИМУ им. Н.И.Пирогова» </w:t>
      </w:r>
      <w:proofErr w:type="spellStart"/>
      <w:r w:rsidRPr="00303CA9">
        <w:rPr>
          <w:rFonts w:ascii="Times New Roman" w:hAnsi="Times New Roman" w:cs="Times New Roman"/>
          <w:sz w:val="18"/>
          <w:szCs w:val="18"/>
        </w:rPr>
        <w:t>Минобрнауки</w:t>
      </w:r>
      <w:proofErr w:type="spellEnd"/>
      <w:r w:rsidRPr="00303CA9">
        <w:rPr>
          <w:rFonts w:ascii="Times New Roman" w:hAnsi="Times New Roman" w:cs="Times New Roman"/>
          <w:sz w:val="18"/>
          <w:szCs w:val="18"/>
        </w:rPr>
        <w:t xml:space="preserve"> России, исполнительный директор Ассоциации </w:t>
      </w:r>
      <w:proofErr w:type="spellStart"/>
      <w:r w:rsidRPr="00303CA9">
        <w:rPr>
          <w:rFonts w:ascii="Times New Roman" w:hAnsi="Times New Roman" w:cs="Times New Roman"/>
          <w:sz w:val="18"/>
          <w:szCs w:val="18"/>
        </w:rPr>
        <w:t>флебологов</w:t>
      </w:r>
      <w:proofErr w:type="spellEnd"/>
      <w:r w:rsidRPr="00303CA9">
        <w:rPr>
          <w:rFonts w:ascii="Times New Roman" w:hAnsi="Times New Roman" w:cs="Times New Roman"/>
          <w:sz w:val="18"/>
          <w:szCs w:val="18"/>
        </w:rPr>
        <w:t xml:space="preserve"> России, д.м.н., профессор, академик РАН</w:t>
      </w:r>
    </w:p>
    <w:p w:rsidR="00303CA9" w:rsidRPr="000541C6" w:rsidRDefault="00303CA9" w:rsidP="000541C6">
      <w:pPr>
        <w:widowControl w:val="0"/>
        <w:autoSpaceDE w:val="0"/>
        <w:autoSpaceDN w:val="0"/>
        <w:adjustRightInd w:val="0"/>
        <w:spacing w:before="100" w:beforeAutospacing="1" w:after="0" w:line="240" w:lineRule="auto"/>
        <w:ind w:left="2124" w:hanging="2124"/>
        <w:jc w:val="both"/>
        <w:rPr>
          <w:rFonts w:ascii="Times New Roman" w:hAnsi="Times New Roman" w:cs="Times New Roman"/>
          <w:sz w:val="18"/>
          <w:szCs w:val="18"/>
        </w:rPr>
      </w:pPr>
      <w:r w:rsidRPr="00303CA9">
        <w:rPr>
          <w:rFonts w:ascii="Times New Roman" w:hAnsi="Times New Roman" w:cs="Times New Roman"/>
          <w:sz w:val="16"/>
          <w:szCs w:val="16"/>
        </w:rPr>
        <w:t>Корнеева И.Е</w:t>
      </w:r>
      <w:r w:rsidRPr="00303CA9">
        <w:rPr>
          <w:rFonts w:ascii="Times New Roman" w:hAnsi="Times New Roman" w:cs="Times New Roman"/>
          <w:sz w:val="16"/>
          <w:szCs w:val="16"/>
        </w:rPr>
        <w:tab/>
      </w:r>
      <w:r w:rsidRPr="00303CA9">
        <w:rPr>
          <w:rFonts w:ascii="Times New Roman" w:hAnsi="Times New Roman" w:cs="Times New Roman"/>
          <w:sz w:val="18"/>
          <w:szCs w:val="18"/>
        </w:rPr>
        <w:t>ве</w:t>
      </w:r>
      <w:r w:rsidRPr="00303CA9">
        <w:rPr>
          <w:rFonts w:ascii="Times New Roman" w:hAnsi="Times New Roman" w:cs="Times New Roman"/>
          <w:sz w:val="16"/>
          <w:szCs w:val="16"/>
        </w:rPr>
        <w:t>д</w:t>
      </w:r>
      <w:r w:rsidRPr="00303CA9">
        <w:rPr>
          <w:rFonts w:ascii="Times New Roman" w:hAnsi="Times New Roman" w:cs="Times New Roman"/>
          <w:sz w:val="18"/>
          <w:szCs w:val="18"/>
        </w:rPr>
        <w:t>ущий научный сотрудник 1-го гинекологического отделения ФГБУ «Научный центр акушерства, гинекологии и перинатологии им. В.И. Кулакова» Минздрава России, д.м.н.</w:t>
      </w:r>
    </w:p>
    <w:p w:rsidR="00303CA9" w:rsidRPr="00303CA9" w:rsidRDefault="00303CA9" w:rsidP="000541C6">
      <w:pPr>
        <w:widowControl w:val="0"/>
        <w:autoSpaceDE w:val="0"/>
        <w:autoSpaceDN w:val="0"/>
        <w:adjustRightInd w:val="0"/>
        <w:spacing w:before="100" w:beforeAutospacing="1" w:after="0" w:line="240" w:lineRule="auto"/>
        <w:jc w:val="both"/>
        <w:rPr>
          <w:rFonts w:ascii="Times New Roman" w:hAnsi="Times New Roman" w:cs="Times New Roman"/>
          <w:sz w:val="6"/>
          <w:szCs w:val="6"/>
        </w:rPr>
      </w:pPr>
    </w:p>
    <w:p w:rsidR="00303CA9" w:rsidRPr="00303CA9" w:rsidRDefault="00303CA9" w:rsidP="000541C6">
      <w:pPr>
        <w:widowControl w:val="0"/>
        <w:autoSpaceDE w:val="0"/>
        <w:autoSpaceDN w:val="0"/>
        <w:adjustRightInd w:val="0"/>
        <w:spacing w:before="100" w:beforeAutospacing="1" w:after="0" w:line="240" w:lineRule="auto"/>
        <w:ind w:left="2124" w:hanging="2124"/>
        <w:jc w:val="both"/>
        <w:rPr>
          <w:rFonts w:ascii="Times New Roman" w:hAnsi="Times New Roman" w:cs="Times New Roman"/>
          <w:sz w:val="18"/>
          <w:szCs w:val="18"/>
        </w:rPr>
      </w:pPr>
      <w:proofErr w:type="gramStart"/>
      <w:r w:rsidRPr="00303CA9">
        <w:rPr>
          <w:rFonts w:ascii="Times New Roman" w:hAnsi="Times New Roman" w:cs="Times New Roman"/>
          <w:sz w:val="16"/>
          <w:szCs w:val="16"/>
        </w:rPr>
        <w:t>Леваков</w:t>
      </w:r>
      <w:proofErr w:type="gramEnd"/>
      <w:r w:rsidRPr="00303CA9">
        <w:rPr>
          <w:rFonts w:ascii="Times New Roman" w:hAnsi="Times New Roman" w:cs="Times New Roman"/>
          <w:sz w:val="16"/>
          <w:szCs w:val="16"/>
        </w:rPr>
        <w:t xml:space="preserve"> С.А</w:t>
      </w:r>
      <w:r w:rsidRPr="00303CA9">
        <w:rPr>
          <w:rFonts w:ascii="Times New Roman" w:hAnsi="Times New Roman" w:cs="Times New Roman"/>
          <w:sz w:val="18"/>
          <w:szCs w:val="18"/>
        </w:rPr>
        <w:t xml:space="preserve"> </w:t>
      </w:r>
      <w:r w:rsidRPr="00303CA9">
        <w:rPr>
          <w:rFonts w:ascii="Times New Roman" w:hAnsi="Times New Roman" w:cs="Times New Roman"/>
          <w:sz w:val="18"/>
          <w:szCs w:val="18"/>
        </w:rPr>
        <w:tab/>
        <w:t>заведующий отделением комбинированных и комплексных методов лечения ФГБУ «Научный центр акушерства, гинекологии и перинатологии им. В.И. Кулакова&gt;&gt; Минздрава России, д.м.н., профессор</w:t>
      </w:r>
    </w:p>
    <w:p w:rsidR="00303CA9" w:rsidRPr="00303CA9" w:rsidRDefault="00303CA9" w:rsidP="000541C6">
      <w:pPr>
        <w:widowControl w:val="0"/>
        <w:autoSpaceDE w:val="0"/>
        <w:autoSpaceDN w:val="0"/>
        <w:adjustRightInd w:val="0"/>
        <w:spacing w:before="100" w:beforeAutospacing="1" w:after="0" w:line="240" w:lineRule="auto"/>
        <w:ind w:left="2124" w:hanging="2124"/>
        <w:jc w:val="both"/>
        <w:rPr>
          <w:rFonts w:ascii="Times New Roman" w:hAnsi="Times New Roman" w:cs="Times New Roman"/>
          <w:sz w:val="18"/>
          <w:szCs w:val="18"/>
        </w:rPr>
      </w:pPr>
      <w:r w:rsidRPr="00303CA9">
        <w:rPr>
          <w:rFonts w:ascii="Times New Roman" w:hAnsi="Times New Roman" w:cs="Times New Roman"/>
          <w:sz w:val="16"/>
          <w:szCs w:val="16"/>
        </w:rPr>
        <w:t xml:space="preserve">Леонтьев С.Г. </w:t>
      </w:r>
      <w:r w:rsidRPr="00303CA9">
        <w:rPr>
          <w:rFonts w:ascii="Times New Roman" w:hAnsi="Times New Roman" w:cs="Times New Roman"/>
          <w:sz w:val="16"/>
          <w:szCs w:val="16"/>
        </w:rPr>
        <w:tab/>
      </w:r>
      <w:r w:rsidRPr="00303CA9">
        <w:rPr>
          <w:rFonts w:ascii="Times New Roman" w:hAnsi="Times New Roman" w:cs="Times New Roman"/>
          <w:sz w:val="18"/>
          <w:szCs w:val="18"/>
        </w:rPr>
        <w:t>доцент кафедры факультетской хирургии ГБОУ ВПО «РНИМУ им. Н.И. Пирогова» Минздрава России, к.м.н., доцент</w:t>
      </w:r>
    </w:p>
    <w:p w:rsidR="00303CA9" w:rsidRPr="00303CA9" w:rsidRDefault="00303CA9" w:rsidP="000541C6">
      <w:pPr>
        <w:widowControl w:val="0"/>
        <w:autoSpaceDE w:val="0"/>
        <w:autoSpaceDN w:val="0"/>
        <w:adjustRightInd w:val="0"/>
        <w:spacing w:before="100" w:beforeAutospacing="1" w:after="0" w:line="240" w:lineRule="auto"/>
        <w:ind w:left="2124" w:hanging="2124"/>
        <w:jc w:val="both"/>
        <w:rPr>
          <w:rFonts w:ascii="Times New Roman" w:hAnsi="Times New Roman" w:cs="Times New Roman"/>
          <w:sz w:val="18"/>
          <w:szCs w:val="18"/>
        </w:rPr>
      </w:pPr>
      <w:proofErr w:type="spellStart"/>
      <w:r w:rsidRPr="00303CA9">
        <w:rPr>
          <w:rFonts w:ascii="Times New Roman" w:hAnsi="Times New Roman" w:cs="Times New Roman"/>
          <w:sz w:val="16"/>
          <w:szCs w:val="16"/>
        </w:rPr>
        <w:t>Макацария</w:t>
      </w:r>
      <w:proofErr w:type="spellEnd"/>
      <w:r w:rsidRPr="00303CA9">
        <w:rPr>
          <w:rFonts w:ascii="Times New Roman" w:hAnsi="Times New Roman" w:cs="Times New Roman"/>
          <w:sz w:val="16"/>
          <w:szCs w:val="16"/>
        </w:rPr>
        <w:t xml:space="preserve"> А.Д</w:t>
      </w:r>
      <w:r w:rsidRPr="00303CA9">
        <w:rPr>
          <w:rFonts w:ascii="Times New Roman" w:hAnsi="Times New Roman" w:cs="Times New Roman"/>
          <w:sz w:val="16"/>
          <w:szCs w:val="16"/>
        </w:rPr>
        <w:tab/>
      </w:r>
      <w:r w:rsidRPr="00303CA9">
        <w:rPr>
          <w:rFonts w:ascii="Times New Roman" w:hAnsi="Times New Roman" w:cs="Times New Roman"/>
          <w:sz w:val="18"/>
          <w:szCs w:val="18"/>
        </w:rPr>
        <w:t xml:space="preserve">заведующий кафедрой акушерства и гинекологии ГБОУ ВПО </w:t>
      </w:r>
      <w:r w:rsidRPr="00303CA9">
        <w:rPr>
          <w:rFonts w:ascii="Times New Roman" w:hAnsi="Times New Roman" w:cs="Times New Roman"/>
          <w:sz w:val="18"/>
          <w:szCs w:val="18"/>
        </w:rPr>
        <w:br/>
        <w:t xml:space="preserve">«Первый МГМУ им. И.М. Сеченова» Минздрава России, </w:t>
      </w:r>
      <w:r w:rsidRPr="00303CA9">
        <w:rPr>
          <w:rFonts w:ascii="Times New Roman" w:hAnsi="Times New Roman" w:cs="Times New Roman"/>
          <w:sz w:val="18"/>
          <w:szCs w:val="18"/>
        </w:rPr>
        <w:br/>
        <w:t>д.м.н., профессор, член-корр. РАН</w:t>
      </w:r>
    </w:p>
    <w:p w:rsidR="00303CA9" w:rsidRPr="00303CA9" w:rsidRDefault="00303CA9" w:rsidP="000541C6">
      <w:pPr>
        <w:widowControl w:val="0"/>
        <w:autoSpaceDE w:val="0"/>
        <w:autoSpaceDN w:val="0"/>
        <w:adjustRightInd w:val="0"/>
        <w:spacing w:before="100" w:beforeAutospacing="1" w:after="0" w:line="240" w:lineRule="auto"/>
        <w:ind w:left="2124" w:hanging="2124"/>
        <w:jc w:val="both"/>
        <w:rPr>
          <w:rFonts w:ascii="Times New Roman" w:hAnsi="Times New Roman" w:cs="Times New Roman"/>
          <w:sz w:val="18"/>
          <w:szCs w:val="18"/>
        </w:rPr>
      </w:pPr>
      <w:r w:rsidRPr="00303CA9">
        <w:rPr>
          <w:rFonts w:ascii="Times New Roman" w:hAnsi="Times New Roman" w:cs="Times New Roman"/>
          <w:sz w:val="16"/>
          <w:szCs w:val="16"/>
        </w:rPr>
        <w:t>Павлович С.В.</w:t>
      </w:r>
      <w:r w:rsidRPr="00303CA9">
        <w:rPr>
          <w:rFonts w:ascii="Times New Roman" w:hAnsi="Times New Roman" w:cs="Times New Roman"/>
          <w:sz w:val="18"/>
          <w:szCs w:val="18"/>
        </w:rPr>
        <w:t xml:space="preserve"> </w:t>
      </w:r>
      <w:r w:rsidRPr="00303CA9">
        <w:rPr>
          <w:rFonts w:ascii="Times New Roman" w:hAnsi="Times New Roman" w:cs="Times New Roman"/>
          <w:sz w:val="18"/>
          <w:szCs w:val="18"/>
        </w:rPr>
        <w:tab/>
        <w:t>Ученый секретарь ФГБУ «Научный центр акушерства, гинекологии и перинатологии им. В.И. Кулакова» Минздрава России, к.м.н., доцент</w:t>
      </w:r>
      <w:r w:rsidR="000541C6">
        <w:rPr>
          <w:rFonts w:ascii="Times New Roman" w:hAnsi="Times New Roman" w:cs="Times New Roman"/>
          <w:sz w:val="18"/>
          <w:szCs w:val="18"/>
        </w:rPr>
        <w:t xml:space="preserve">                       </w:t>
      </w:r>
    </w:p>
    <w:p w:rsidR="00303CA9" w:rsidRPr="00303CA9" w:rsidRDefault="00303CA9" w:rsidP="000541C6">
      <w:pPr>
        <w:widowControl w:val="0"/>
        <w:autoSpaceDE w:val="0"/>
        <w:autoSpaceDN w:val="0"/>
        <w:adjustRightInd w:val="0"/>
        <w:spacing w:before="100" w:beforeAutospacing="1" w:after="0" w:line="240" w:lineRule="auto"/>
        <w:ind w:left="2124" w:hanging="2124"/>
        <w:jc w:val="both"/>
        <w:rPr>
          <w:rFonts w:ascii="Times New Roman" w:hAnsi="Times New Roman" w:cs="Times New Roman"/>
          <w:sz w:val="18"/>
          <w:szCs w:val="18"/>
        </w:rPr>
      </w:pPr>
      <w:proofErr w:type="spellStart"/>
      <w:r w:rsidRPr="00303CA9">
        <w:rPr>
          <w:rFonts w:ascii="Times New Roman" w:hAnsi="Times New Roman" w:cs="Times New Roman"/>
          <w:sz w:val="16"/>
          <w:szCs w:val="16"/>
        </w:rPr>
        <w:t>Пырегов</w:t>
      </w:r>
      <w:proofErr w:type="spellEnd"/>
      <w:r w:rsidRPr="00303CA9">
        <w:rPr>
          <w:rFonts w:ascii="Times New Roman" w:hAnsi="Times New Roman" w:cs="Times New Roman"/>
          <w:sz w:val="16"/>
          <w:szCs w:val="16"/>
        </w:rPr>
        <w:t xml:space="preserve"> А.В</w:t>
      </w:r>
      <w:r w:rsidRPr="00303CA9">
        <w:rPr>
          <w:rFonts w:ascii="Times New Roman" w:hAnsi="Times New Roman" w:cs="Times New Roman"/>
          <w:sz w:val="18"/>
          <w:szCs w:val="18"/>
        </w:rPr>
        <w:t xml:space="preserve"> </w:t>
      </w:r>
      <w:r w:rsidRPr="00303CA9">
        <w:rPr>
          <w:rFonts w:ascii="Times New Roman" w:hAnsi="Times New Roman" w:cs="Times New Roman"/>
          <w:sz w:val="18"/>
          <w:szCs w:val="18"/>
        </w:rPr>
        <w:tab/>
        <w:t xml:space="preserve">заведующий отделением анестезиологии-реанимации ФГБУ </w:t>
      </w:r>
      <w:r w:rsidRPr="00303CA9">
        <w:rPr>
          <w:rFonts w:ascii="Times New Roman" w:hAnsi="Times New Roman" w:cs="Times New Roman"/>
          <w:sz w:val="18"/>
          <w:szCs w:val="18"/>
        </w:rPr>
        <w:br/>
        <w:t xml:space="preserve">«Научный центр акушерства, гинекологии и перинатологии </w:t>
      </w:r>
      <w:r w:rsidRPr="00303CA9">
        <w:rPr>
          <w:rFonts w:ascii="Times New Roman" w:hAnsi="Times New Roman" w:cs="Times New Roman"/>
          <w:sz w:val="18"/>
          <w:szCs w:val="18"/>
        </w:rPr>
        <w:br/>
        <w:t>им. В.И. Кулакова» Минздрава России, д.м.н.</w:t>
      </w:r>
    </w:p>
    <w:p w:rsidR="00303CA9" w:rsidRDefault="00303CA9" w:rsidP="000541C6">
      <w:pPr>
        <w:widowControl w:val="0"/>
        <w:autoSpaceDE w:val="0"/>
        <w:autoSpaceDN w:val="0"/>
        <w:adjustRightInd w:val="0"/>
        <w:spacing w:before="100" w:beforeAutospacing="1" w:after="0" w:line="240" w:lineRule="auto"/>
        <w:ind w:left="2124" w:hanging="2124"/>
        <w:jc w:val="both"/>
        <w:rPr>
          <w:rFonts w:ascii="Times New Roman" w:hAnsi="Times New Roman" w:cs="Times New Roman"/>
          <w:sz w:val="16"/>
          <w:szCs w:val="16"/>
        </w:rPr>
      </w:pPr>
      <w:proofErr w:type="spellStart"/>
      <w:r w:rsidRPr="00303CA9">
        <w:rPr>
          <w:rFonts w:ascii="Times New Roman" w:hAnsi="Times New Roman" w:cs="Times New Roman"/>
          <w:sz w:val="16"/>
          <w:szCs w:val="16"/>
        </w:rPr>
        <w:t>Рунихина</w:t>
      </w:r>
      <w:proofErr w:type="spellEnd"/>
      <w:r w:rsidRPr="00303CA9">
        <w:rPr>
          <w:rFonts w:ascii="Times New Roman" w:hAnsi="Times New Roman" w:cs="Times New Roman"/>
          <w:sz w:val="16"/>
          <w:szCs w:val="16"/>
        </w:rPr>
        <w:t xml:space="preserve"> Н.К</w:t>
      </w:r>
      <w:r w:rsidRPr="00303CA9">
        <w:rPr>
          <w:rFonts w:ascii="Times New Roman" w:hAnsi="Times New Roman" w:cs="Times New Roman"/>
          <w:sz w:val="18"/>
          <w:szCs w:val="18"/>
        </w:rPr>
        <w:t xml:space="preserve"> </w:t>
      </w:r>
      <w:r w:rsidRPr="00303CA9">
        <w:rPr>
          <w:rFonts w:ascii="Times New Roman" w:hAnsi="Times New Roman" w:cs="Times New Roman"/>
          <w:sz w:val="18"/>
          <w:szCs w:val="18"/>
        </w:rPr>
        <w:tab/>
        <w:t>заведующий терапевтич</w:t>
      </w:r>
      <w:r w:rsidR="000541C6">
        <w:rPr>
          <w:rFonts w:ascii="Times New Roman" w:hAnsi="Times New Roman" w:cs="Times New Roman"/>
          <w:sz w:val="18"/>
          <w:szCs w:val="18"/>
        </w:rPr>
        <w:t xml:space="preserve">еским отделением ФГБУ «Научный </w:t>
      </w:r>
      <w:r w:rsidRPr="00303CA9">
        <w:rPr>
          <w:rFonts w:ascii="Times New Roman" w:hAnsi="Times New Roman" w:cs="Times New Roman"/>
          <w:sz w:val="18"/>
          <w:szCs w:val="18"/>
        </w:rPr>
        <w:t>центр акушерства, гинеко</w:t>
      </w:r>
      <w:r w:rsidR="000541C6">
        <w:rPr>
          <w:rFonts w:ascii="Times New Roman" w:hAnsi="Times New Roman" w:cs="Times New Roman"/>
          <w:sz w:val="18"/>
          <w:szCs w:val="18"/>
        </w:rPr>
        <w:t xml:space="preserve">логии и перинатологии им. В.И. </w:t>
      </w:r>
      <w:r w:rsidRPr="00303CA9">
        <w:rPr>
          <w:rFonts w:ascii="Times New Roman" w:hAnsi="Times New Roman" w:cs="Times New Roman"/>
          <w:sz w:val="18"/>
          <w:szCs w:val="18"/>
        </w:rPr>
        <w:t xml:space="preserve">Кулакова» Минздрава России, </w:t>
      </w:r>
      <w:proofErr w:type="spellStart"/>
      <w:r w:rsidRPr="00303CA9">
        <w:rPr>
          <w:rFonts w:ascii="Times New Roman" w:hAnsi="Times New Roman" w:cs="Times New Roman"/>
          <w:sz w:val="18"/>
          <w:szCs w:val="18"/>
        </w:rPr>
        <w:t>д.м</w:t>
      </w:r>
      <w:proofErr w:type="gramStart"/>
      <w:r w:rsidRPr="00303CA9">
        <w:rPr>
          <w:rFonts w:ascii="Times New Roman" w:hAnsi="Times New Roman" w:cs="Times New Roman"/>
          <w:sz w:val="18"/>
          <w:szCs w:val="18"/>
        </w:rPr>
        <w:t>.н</w:t>
      </w:r>
      <w:proofErr w:type="spellEnd"/>
      <w:proofErr w:type="gramEnd"/>
      <w:r>
        <w:rPr>
          <w:rFonts w:ascii="Times New Roman" w:hAnsi="Times New Roman" w:cs="Times New Roman"/>
          <w:sz w:val="16"/>
          <w:szCs w:val="16"/>
        </w:rPr>
        <w:tab/>
      </w:r>
      <w:r>
        <w:rPr>
          <w:rFonts w:ascii="Times New Roman" w:hAnsi="Times New Roman" w:cs="Times New Roman"/>
          <w:sz w:val="16"/>
          <w:szCs w:val="16"/>
        </w:rPr>
        <w:br/>
      </w:r>
      <w:r w:rsidR="001F10CE">
        <w:rPr>
          <w:rFonts w:ascii="Times New Roman" w:hAnsi="Times New Roman" w:cs="Times New Roman"/>
          <w:sz w:val="16"/>
          <w:szCs w:val="16"/>
        </w:rPr>
        <w:t xml:space="preserve">                                                                                                      </w:t>
      </w:r>
      <w:r w:rsidR="000541C6">
        <w:rPr>
          <w:rFonts w:ascii="Times New Roman" w:hAnsi="Times New Roman" w:cs="Times New Roman"/>
          <w:sz w:val="16"/>
          <w:szCs w:val="16"/>
        </w:rPr>
        <w:t xml:space="preserve">                               </w:t>
      </w:r>
    </w:p>
    <w:p w:rsidR="001F10CE" w:rsidRDefault="001F10CE" w:rsidP="001F10CE">
      <w:pPr>
        <w:widowControl w:val="0"/>
        <w:autoSpaceDE w:val="0"/>
        <w:autoSpaceDN w:val="0"/>
        <w:adjustRightInd w:val="0"/>
        <w:spacing w:before="3" w:after="0" w:line="240" w:lineRule="auto"/>
        <w:rPr>
          <w:rFonts w:ascii="Times New Roman" w:hAnsi="Times New Roman" w:cs="Times New Roman"/>
          <w:b/>
          <w:bCs/>
          <w:sz w:val="14"/>
          <w:szCs w:val="14"/>
          <w:highlight w:val="cyan"/>
        </w:rPr>
      </w:pPr>
    </w:p>
    <w:p w:rsidR="001F10CE" w:rsidRDefault="001F10CE" w:rsidP="001F10CE">
      <w:pPr>
        <w:widowControl w:val="0"/>
        <w:autoSpaceDE w:val="0"/>
        <w:autoSpaceDN w:val="0"/>
        <w:adjustRightInd w:val="0"/>
        <w:spacing w:before="3" w:after="0" w:line="240" w:lineRule="auto"/>
        <w:rPr>
          <w:rFonts w:ascii="Times New Roman" w:hAnsi="Times New Roman" w:cs="Times New Roman"/>
          <w:b/>
          <w:bCs/>
          <w:sz w:val="14"/>
          <w:szCs w:val="14"/>
          <w:highlight w:val="cyan"/>
        </w:rPr>
      </w:pPr>
    </w:p>
    <w:p w:rsidR="001F10CE" w:rsidRPr="001F10CE" w:rsidRDefault="001F10CE" w:rsidP="001F10CE">
      <w:pPr>
        <w:widowControl w:val="0"/>
        <w:autoSpaceDE w:val="0"/>
        <w:autoSpaceDN w:val="0"/>
        <w:adjustRightInd w:val="0"/>
        <w:spacing w:before="3" w:after="0" w:line="240" w:lineRule="auto"/>
        <w:ind w:left="2124" w:hanging="2124"/>
        <w:jc w:val="both"/>
        <w:rPr>
          <w:rFonts w:ascii="Times New Roman" w:hAnsi="Times New Roman" w:cs="Times New Roman"/>
          <w:b/>
          <w:bCs/>
          <w:sz w:val="14"/>
          <w:szCs w:val="14"/>
        </w:rPr>
      </w:pPr>
      <w:proofErr w:type="spellStart"/>
      <w:r w:rsidRPr="001F10CE">
        <w:rPr>
          <w:rFonts w:ascii="Times New Roman" w:hAnsi="Times New Roman" w:cs="Times New Roman"/>
          <w:b/>
          <w:bCs/>
          <w:sz w:val="14"/>
          <w:szCs w:val="14"/>
        </w:rPr>
        <w:t>Тютюнник</w:t>
      </w:r>
      <w:proofErr w:type="spellEnd"/>
      <w:r w:rsidRPr="001F10CE">
        <w:rPr>
          <w:rFonts w:ascii="Times New Roman" w:hAnsi="Times New Roman" w:cs="Times New Roman"/>
          <w:b/>
          <w:bCs/>
          <w:sz w:val="14"/>
          <w:szCs w:val="14"/>
        </w:rPr>
        <w:t xml:space="preserve"> В.Л</w:t>
      </w:r>
      <w:r w:rsidRPr="001F10CE">
        <w:rPr>
          <w:rFonts w:ascii="Times New Roman" w:hAnsi="Times New Roman" w:cs="Times New Roman"/>
          <w:b/>
          <w:bCs/>
          <w:sz w:val="14"/>
          <w:szCs w:val="14"/>
        </w:rPr>
        <w:tab/>
      </w:r>
      <w:r w:rsidRPr="001F10CE">
        <w:rPr>
          <w:rFonts w:ascii="Times New Roman" w:hAnsi="Times New Roman" w:cs="Times New Roman"/>
          <w:sz w:val="16"/>
          <w:szCs w:val="16"/>
        </w:rPr>
        <w:t xml:space="preserve"> заведующий акушерским обсервационным отделением ФГБУ </w:t>
      </w:r>
      <w:r w:rsidRPr="001F10CE">
        <w:rPr>
          <w:rFonts w:ascii="Times New Roman" w:hAnsi="Times New Roman" w:cs="Times New Roman"/>
          <w:sz w:val="16"/>
          <w:szCs w:val="16"/>
        </w:rPr>
        <w:br/>
        <w:t xml:space="preserve">«Научный центр акушерства, гинекологии и перинатологии </w:t>
      </w:r>
      <w:r w:rsidRPr="001F10CE">
        <w:rPr>
          <w:rFonts w:ascii="Times New Roman" w:hAnsi="Times New Roman" w:cs="Times New Roman"/>
          <w:sz w:val="16"/>
          <w:szCs w:val="16"/>
        </w:rPr>
        <w:br/>
        <w:t>им. В.И. Кулакова» Минздрава России, д.м.н.</w:t>
      </w:r>
      <w:r w:rsidRPr="001F10CE">
        <w:rPr>
          <w:rFonts w:ascii="Times New Roman" w:hAnsi="Times New Roman" w:cs="Times New Roman"/>
          <w:b/>
          <w:bCs/>
          <w:sz w:val="14"/>
          <w:szCs w:val="14"/>
        </w:rPr>
        <w:br/>
      </w:r>
    </w:p>
    <w:p w:rsidR="001F10CE" w:rsidRPr="001F10CE" w:rsidRDefault="001F10CE" w:rsidP="001F10CE">
      <w:pPr>
        <w:widowControl w:val="0"/>
        <w:autoSpaceDE w:val="0"/>
        <w:autoSpaceDN w:val="0"/>
        <w:adjustRightInd w:val="0"/>
        <w:spacing w:before="81" w:after="0" w:line="240" w:lineRule="auto"/>
        <w:ind w:left="2124" w:hanging="2124"/>
        <w:jc w:val="both"/>
        <w:rPr>
          <w:rFonts w:ascii="Times New Roman" w:hAnsi="Times New Roman" w:cs="Times New Roman"/>
          <w:sz w:val="16"/>
          <w:szCs w:val="16"/>
        </w:rPr>
      </w:pPr>
      <w:r w:rsidRPr="001F10CE">
        <w:rPr>
          <w:rFonts w:ascii="Times New Roman" w:hAnsi="Times New Roman" w:cs="Times New Roman"/>
          <w:b/>
          <w:bCs/>
          <w:sz w:val="14"/>
          <w:szCs w:val="14"/>
        </w:rPr>
        <w:t>Федорова Т.А.</w:t>
      </w:r>
      <w:r w:rsidRPr="001F10CE">
        <w:rPr>
          <w:rFonts w:ascii="Times New Roman" w:hAnsi="Times New Roman" w:cs="Times New Roman"/>
          <w:sz w:val="16"/>
          <w:szCs w:val="16"/>
        </w:rPr>
        <w:t xml:space="preserve"> </w:t>
      </w:r>
      <w:r w:rsidRPr="001F10CE">
        <w:rPr>
          <w:rFonts w:ascii="Times New Roman" w:hAnsi="Times New Roman" w:cs="Times New Roman"/>
          <w:sz w:val="16"/>
          <w:szCs w:val="16"/>
        </w:rPr>
        <w:tab/>
        <w:t>заведующий отделением гравитационной хирургии крови ФГБУ «Научный центр акушерства, гинекологии и перинатологии им. В.И. Кулакова» Минздрава России, д.м.н., профессор</w:t>
      </w:r>
    </w:p>
    <w:p w:rsidR="001F10CE" w:rsidRPr="001F10CE" w:rsidRDefault="001F10CE" w:rsidP="001F10CE">
      <w:pPr>
        <w:widowControl w:val="0"/>
        <w:autoSpaceDE w:val="0"/>
        <w:autoSpaceDN w:val="0"/>
        <w:adjustRightInd w:val="0"/>
        <w:spacing w:before="297" w:after="0" w:line="240" w:lineRule="auto"/>
        <w:ind w:left="2124" w:right="419" w:hanging="2124"/>
        <w:jc w:val="both"/>
        <w:rPr>
          <w:rFonts w:ascii="Times New Roman" w:hAnsi="Times New Roman" w:cs="Times New Roman"/>
          <w:sz w:val="16"/>
          <w:szCs w:val="16"/>
        </w:rPr>
      </w:pPr>
      <w:r w:rsidRPr="001F10CE">
        <w:rPr>
          <w:rFonts w:ascii="Times New Roman" w:hAnsi="Times New Roman" w:cs="Times New Roman"/>
          <w:b/>
          <w:bCs/>
          <w:sz w:val="14"/>
          <w:szCs w:val="14"/>
        </w:rPr>
        <w:t>Ходжаева 3.С.</w:t>
      </w:r>
      <w:r w:rsidRPr="001F10CE">
        <w:rPr>
          <w:rFonts w:ascii="Times New Roman" w:hAnsi="Times New Roman" w:cs="Times New Roman"/>
          <w:b/>
          <w:bCs/>
          <w:sz w:val="14"/>
          <w:szCs w:val="14"/>
        </w:rPr>
        <w:tab/>
      </w:r>
      <w:r w:rsidRPr="001F10CE">
        <w:rPr>
          <w:rFonts w:ascii="Times New Roman" w:hAnsi="Times New Roman" w:cs="Times New Roman"/>
          <w:sz w:val="16"/>
          <w:szCs w:val="16"/>
        </w:rPr>
        <w:t xml:space="preserve"> ведущий научный сотрудник ФГБУ &lt;&lt;Научный центр акушерства, гинекологии и перинатологии им. В.И. Кулакова» Минздрава </w:t>
      </w:r>
      <w:r w:rsidRPr="001F10CE">
        <w:rPr>
          <w:rFonts w:ascii="Times New Roman" w:hAnsi="Times New Roman" w:cs="Times New Roman"/>
          <w:sz w:val="16"/>
          <w:szCs w:val="16"/>
        </w:rPr>
        <w:lastRenderedPageBreak/>
        <w:t>России, д.м.н., профессор</w:t>
      </w:r>
    </w:p>
    <w:p w:rsidR="001F10CE" w:rsidRPr="001F10CE" w:rsidRDefault="001F10CE" w:rsidP="001F10CE">
      <w:pPr>
        <w:widowControl w:val="0"/>
        <w:autoSpaceDE w:val="0"/>
        <w:autoSpaceDN w:val="0"/>
        <w:adjustRightInd w:val="0"/>
        <w:spacing w:before="284" w:after="0" w:line="240" w:lineRule="auto"/>
        <w:ind w:left="2124" w:right="428" w:hanging="2124"/>
        <w:jc w:val="both"/>
        <w:rPr>
          <w:rFonts w:ascii="Times New Roman" w:hAnsi="Times New Roman" w:cs="Times New Roman"/>
          <w:sz w:val="16"/>
          <w:szCs w:val="16"/>
        </w:rPr>
      </w:pPr>
      <w:r w:rsidRPr="001F10CE">
        <w:rPr>
          <w:rFonts w:ascii="Times New Roman" w:hAnsi="Times New Roman" w:cs="Times New Roman"/>
          <w:b/>
          <w:bCs/>
          <w:sz w:val="14"/>
          <w:szCs w:val="14"/>
        </w:rPr>
        <w:t>Шмаков Р.Г</w:t>
      </w:r>
      <w:r w:rsidRPr="001F10CE">
        <w:rPr>
          <w:rFonts w:ascii="Times New Roman" w:hAnsi="Times New Roman" w:cs="Times New Roman"/>
          <w:sz w:val="16"/>
          <w:szCs w:val="16"/>
        </w:rPr>
        <w:t xml:space="preserve"> </w:t>
      </w:r>
      <w:r w:rsidRPr="001F10CE">
        <w:rPr>
          <w:rFonts w:ascii="Times New Roman" w:hAnsi="Times New Roman" w:cs="Times New Roman"/>
          <w:sz w:val="16"/>
          <w:szCs w:val="16"/>
        </w:rPr>
        <w:tab/>
        <w:t>заведующий акушерским физиологическим отделением ФГБУ «Научный центр акушерства, гинекологии и перинатологии им. В.И. Кулакова» Минздрава России, д.м.н.</w:t>
      </w:r>
    </w:p>
    <w:p w:rsidR="001F10CE" w:rsidRPr="001F10CE" w:rsidRDefault="001F10CE" w:rsidP="001F10CE">
      <w:pPr>
        <w:widowControl w:val="0"/>
        <w:autoSpaceDE w:val="0"/>
        <w:autoSpaceDN w:val="0"/>
        <w:adjustRightInd w:val="0"/>
        <w:spacing w:before="293" w:after="0" w:line="240" w:lineRule="auto"/>
        <w:ind w:left="2124" w:hanging="2124"/>
        <w:jc w:val="both"/>
        <w:rPr>
          <w:rFonts w:ascii="Times New Roman" w:hAnsi="Times New Roman" w:cs="Times New Roman"/>
          <w:sz w:val="16"/>
          <w:szCs w:val="16"/>
        </w:rPr>
      </w:pPr>
      <w:proofErr w:type="spellStart"/>
      <w:r w:rsidRPr="001F10CE">
        <w:rPr>
          <w:rFonts w:ascii="Times New Roman" w:hAnsi="Times New Roman" w:cs="Times New Roman"/>
          <w:b/>
          <w:bCs/>
          <w:sz w:val="14"/>
          <w:szCs w:val="14"/>
        </w:rPr>
        <w:t>Явелов</w:t>
      </w:r>
      <w:proofErr w:type="spellEnd"/>
      <w:r w:rsidRPr="001F10CE">
        <w:rPr>
          <w:rFonts w:ascii="Times New Roman" w:hAnsi="Times New Roman" w:cs="Times New Roman"/>
          <w:b/>
          <w:bCs/>
          <w:sz w:val="14"/>
          <w:szCs w:val="14"/>
        </w:rPr>
        <w:t xml:space="preserve"> И.С</w:t>
      </w:r>
      <w:r w:rsidRPr="001F10CE">
        <w:rPr>
          <w:rFonts w:ascii="Times New Roman" w:hAnsi="Times New Roman" w:cs="Times New Roman"/>
          <w:sz w:val="16"/>
          <w:szCs w:val="16"/>
        </w:rPr>
        <w:t xml:space="preserve"> </w:t>
      </w:r>
      <w:r w:rsidRPr="001F10CE">
        <w:rPr>
          <w:rFonts w:ascii="Times New Roman" w:hAnsi="Times New Roman" w:cs="Times New Roman"/>
          <w:sz w:val="16"/>
          <w:szCs w:val="16"/>
        </w:rPr>
        <w:tab/>
        <w:t xml:space="preserve">ведущий научный сотрудник ФГБУ «НИИ </w:t>
      </w:r>
      <w:proofErr w:type="spellStart"/>
      <w:proofErr w:type="gramStart"/>
      <w:r w:rsidRPr="001F10CE">
        <w:rPr>
          <w:rFonts w:ascii="Times New Roman" w:hAnsi="Times New Roman" w:cs="Times New Roman"/>
          <w:sz w:val="16"/>
          <w:szCs w:val="16"/>
        </w:rPr>
        <w:t>физико</w:t>
      </w:r>
      <w:proofErr w:type="spellEnd"/>
      <w:r w:rsidRPr="001F10CE">
        <w:rPr>
          <w:rFonts w:ascii="Times New Roman" w:hAnsi="Times New Roman" w:cs="Times New Roman"/>
          <w:sz w:val="16"/>
          <w:szCs w:val="16"/>
        </w:rPr>
        <w:t>- химической</w:t>
      </w:r>
      <w:proofErr w:type="gramEnd"/>
      <w:r w:rsidRPr="001F10CE">
        <w:rPr>
          <w:rFonts w:ascii="Times New Roman" w:hAnsi="Times New Roman" w:cs="Times New Roman"/>
          <w:sz w:val="16"/>
          <w:szCs w:val="16"/>
        </w:rPr>
        <w:t xml:space="preserve"> медицины»</w:t>
      </w:r>
      <w:r w:rsidRPr="001F10CE">
        <w:rPr>
          <w:rFonts w:ascii="Times New Roman" w:hAnsi="Times New Roman" w:cs="Times New Roman"/>
          <w:sz w:val="16"/>
          <w:szCs w:val="16"/>
        </w:rPr>
        <w:br/>
        <w:t>ФМБА России, д.м.н., профессор</w:t>
      </w:r>
    </w:p>
    <w:p w:rsidR="001F10CE" w:rsidRPr="001F10CE" w:rsidRDefault="001F10CE" w:rsidP="001F10CE">
      <w:pPr>
        <w:widowControl w:val="0"/>
        <w:autoSpaceDE w:val="0"/>
        <w:autoSpaceDN w:val="0"/>
        <w:adjustRightInd w:val="0"/>
        <w:spacing w:before="293" w:after="0" w:line="240" w:lineRule="auto"/>
        <w:ind w:left="2124" w:hanging="2124"/>
        <w:jc w:val="both"/>
        <w:rPr>
          <w:rFonts w:ascii="Times New Roman" w:hAnsi="Times New Roman" w:cs="Times New Roman"/>
          <w:sz w:val="16"/>
          <w:szCs w:val="16"/>
        </w:rPr>
      </w:pPr>
      <w:r w:rsidRPr="001F10CE">
        <w:rPr>
          <w:rFonts w:ascii="Times New Roman" w:hAnsi="Times New Roman" w:cs="Times New Roman"/>
          <w:b/>
          <w:bCs/>
          <w:i/>
          <w:iCs/>
          <w:sz w:val="16"/>
          <w:szCs w:val="16"/>
        </w:rPr>
        <w:t>Рецензенты:</w:t>
      </w:r>
    </w:p>
    <w:p w:rsidR="001F10CE" w:rsidRPr="00DB7908" w:rsidRDefault="001F10CE" w:rsidP="00DB7908">
      <w:pPr>
        <w:widowControl w:val="0"/>
        <w:autoSpaceDE w:val="0"/>
        <w:autoSpaceDN w:val="0"/>
        <w:adjustRightInd w:val="0"/>
        <w:spacing w:before="293" w:after="0" w:line="240" w:lineRule="auto"/>
        <w:ind w:left="2124" w:hanging="2124"/>
        <w:jc w:val="both"/>
        <w:rPr>
          <w:rFonts w:ascii="Times New Roman" w:hAnsi="Times New Roman" w:cs="Times New Roman"/>
          <w:sz w:val="16"/>
          <w:szCs w:val="16"/>
        </w:rPr>
      </w:pPr>
      <w:r w:rsidRPr="00DB7908">
        <w:rPr>
          <w:rFonts w:ascii="Times New Roman" w:hAnsi="Times New Roman" w:cs="Times New Roman"/>
          <w:b/>
          <w:bCs/>
          <w:sz w:val="16"/>
          <w:szCs w:val="16"/>
        </w:rPr>
        <w:t>Серов В.Н</w:t>
      </w:r>
      <w:r w:rsidRPr="00DB7908">
        <w:rPr>
          <w:rFonts w:ascii="Times New Roman" w:hAnsi="Times New Roman" w:cs="Times New Roman"/>
          <w:b/>
          <w:bCs/>
          <w:sz w:val="16"/>
          <w:szCs w:val="16"/>
        </w:rPr>
        <w:tab/>
      </w:r>
      <w:r w:rsidRPr="00DB7908">
        <w:rPr>
          <w:rFonts w:ascii="Times New Roman" w:hAnsi="Times New Roman" w:cs="Times New Roman"/>
          <w:sz w:val="16"/>
          <w:szCs w:val="16"/>
        </w:rPr>
        <w:t xml:space="preserve"> президент Российского общества акушеров-гинекологов, академик </w:t>
      </w:r>
      <w:r w:rsidRPr="00DB7908">
        <w:rPr>
          <w:rFonts w:ascii="Times New Roman" w:hAnsi="Times New Roman" w:cs="Times New Roman"/>
          <w:sz w:val="16"/>
          <w:szCs w:val="16"/>
        </w:rPr>
        <w:br/>
        <w:t>РАН, профессор</w:t>
      </w:r>
    </w:p>
    <w:p w:rsidR="001F10CE" w:rsidRPr="00DB7908" w:rsidRDefault="001F10CE" w:rsidP="00DB7908">
      <w:pPr>
        <w:widowControl w:val="0"/>
        <w:autoSpaceDE w:val="0"/>
        <w:autoSpaceDN w:val="0"/>
        <w:adjustRightInd w:val="0"/>
        <w:spacing w:before="269" w:after="0" w:line="240" w:lineRule="auto"/>
        <w:ind w:left="2124" w:hanging="2124"/>
        <w:jc w:val="both"/>
        <w:rPr>
          <w:rFonts w:ascii="Times New Roman" w:hAnsi="Times New Roman" w:cs="Times New Roman"/>
          <w:sz w:val="16"/>
          <w:szCs w:val="16"/>
        </w:rPr>
      </w:pPr>
      <w:r w:rsidRPr="00DB7908">
        <w:rPr>
          <w:rFonts w:ascii="Times New Roman" w:hAnsi="Times New Roman" w:cs="Times New Roman"/>
          <w:b/>
          <w:bCs/>
          <w:sz w:val="14"/>
          <w:szCs w:val="14"/>
        </w:rPr>
        <w:t>Братищев И.</w:t>
      </w:r>
      <w:proofErr w:type="gramStart"/>
      <w:r w:rsidRPr="00DB7908">
        <w:rPr>
          <w:rFonts w:ascii="Times New Roman" w:hAnsi="Times New Roman" w:cs="Times New Roman"/>
          <w:b/>
          <w:bCs/>
          <w:sz w:val="14"/>
          <w:szCs w:val="14"/>
        </w:rPr>
        <w:t>В</w:t>
      </w:r>
      <w:proofErr w:type="gramEnd"/>
      <w:r w:rsidRPr="00DB7908">
        <w:rPr>
          <w:rFonts w:ascii="Times New Roman" w:hAnsi="Times New Roman" w:cs="Times New Roman"/>
          <w:b/>
          <w:bCs/>
          <w:sz w:val="14"/>
          <w:szCs w:val="14"/>
        </w:rPr>
        <w:tab/>
      </w:r>
      <w:r w:rsidRPr="00DB7908">
        <w:rPr>
          <w:rFonts w:ascii="Times New Roman" w:hAnsi="Times New Roman" w:cs="Times New Roman"/>
          <w:sz w:val="16"/>
          <w:szCs w:val="16"/>
        </w:rPr>
        <w:t xml:space="preserve"> </w:t>
      </w:r>
      <w:proofErr w:type="gramStart"/>
      <w:r w:rsidRPr="00DB7908">
        <w:rPr>
          <w:rFonts w:ascii="Times New Roman" w:hAnsi="Times New Roman" w:cs="Times New Roman"/>
          <w:sz w:val="16"/>
          <w:szCs w:val="16"/>
        </w:rPr>
        <w:t>руководитель</w:t>
      </w:r>
      <w:proofErr w:type="gramEnd"/>
      <w:r w:rsidRPr="00DB7908">
        <w:rPr>
          <w:rFonts w:ascii="Times New Roman" w:hAnsi="Times New Roman" w:cs="Times New Roman"/>
          <w:sz w:val="16"/>
          <w:szCs w:val="16"/>
        </w:rPr>
        <w:t xml:space="preserve"> выездных анестезиолога-реанимационных бригад </w:t>
      </w:r>
      <w:r w:rsidRPr="00DB7908">
        <w:rPr>
          <w:rFonts w:ascii="Times New Roman" w:hAnsi="Times New Roman" w:cs="Times New Roman"/>
          <w:sz w:val="16"/>
          <w:szCs w:val="16"/>
        </w:rPr>
        <w:br/>
        <w:t xml:space="preserve">ГКБ имени С.П. Боткина, доцент кафедры анестезиологии и </w:t>
      </w:r>
      <w:r w:rsidRPr="00DB7908">
        <w:rPr>
          <w:rFonts w:ascii="Times New Roman" w:hAnsi="Times New Roman" w:cs="Times New Roman"/>
          <w:sz w:val="16"/>
          <w:szCs w:val="16"/>
        </w:rPr>
        <w:br/>
        <w:t>реаниматологии ФПКМФ РУДН</w:t>
      </w:r>
    </w:p>
    <w:p w:rsidR="001F10CE" w:rsidRPr="00DB7908" w:rsidRDefault="001F10CE" w:rsidP="00DB7908">
      <w:pPr>
        <w:widowControl w:val="0"/>
        <w:autoSpaceDE w:val="0"/>
        <w:autoSpaceDN w:val="0"/>
        <w:adjustRightInd w:val="0"/>
        <w:spacing w:before="269" w:after="0" w:line="240" w:lineRule="auto"/>
        <w:ind w:left="2124" w:hanging="2124"/>
        <w:jc w:val="both"/>
        <w:rPr>
          <w:rFonts w:ascii="Times New Roman" w:hAnsi="Times New Roman" w:cs="Times New Roman"/>
          <w:sz w:val="16"/>
          <w:szCs w:val="16"/>
        </w:rPr>
      </w:pPr>
      <w:proofErr w:type="spellStart"/>
      <w:r w:rsidRPr="00DB7908">
        <w:rPr>
          <w:rFonts w:ascii="Times New Roman" w:hAnsi="Times New Roman" w:cs="Times New Roman"/>
          <w:b/>
          <w:bCs/>
          <w:sz w:val="14"/>
          <w:szCs w:val="14"/>
        </w:rPr>
        <w:t>Дробинская</w:t>
      </w:r>
      <w:proofErr w:type="spellEnd"/>
      <w:r w:rsidRPr="00DB7908">
        <w:rPr>
          <w:rFonts w:ascii="Times New Roman" w:hAnsi="Times New Roman" w:cs="Times New Roman"/>
          <w:b/>
          <w:bCs/>
          <w:sz w:val="14"/>
          <w:szCs w:val="14"/>
        </w:rPr>
        <w:t xml:space="preserve"> А.Н</w:t>
      </w:r>
      <w:r w:rsidRPr="00DB7908">
        <w:rPr>
          <w:rFonts w:ascii="Times New Roman" w:hAnsi="Times New Roman" w:cs="Times New Roman"/>
          <w:sz w:val="16"/>
          <w:szCs w:val="16"/>
        </w:rPr>
        <w:t xml:space="preserve"> </w:t>
      </w:r>
      <w:r w:rsidRPr="00DB7908">
        <w:rPr>
          <w:rFonts w:ascii="Times New Roman" w:hAnsi="Times New Roman" w:cs="Times New Roman"/>
          <w:sz w:val="16"/>
          <w:szCs w:val="16"/>
        </w:rPr>
        <w:tab/>
        <w:t>заместитель главного врача по медицинской части ГБУЗ Новосибирской области «Городская клиническая больница №1», главный внештатный анестезиолог-реаниматолог родовспоможения МЗНСО, к.м.н.</w:t>
      </w:r>
    </w:p>
    <w:p w:rsidR="001F10CE" w:rsidRPr="00DB7908" w:rsidRDefault="001F10CE" w:rsidP="00DB7908">
      <w:pPr>
        <w:widowControl w:val="0"/>
        <w:autoSpaceDE w:val="0"/>
        <w:autoSpaceDN w:val="0"/>
        <w:adjustRightInd w:val="0"/>
        <w:spacing w:before="269" w:after="0" w:line="240" w:lineRule="auto"/>
        <w:ind w:left="2124" w:hanging="2124"/>
        <w:jc w:val="both"/>
        <w:rPr>
          <w:rFonts w:ascii="Times New Roman" w:hAnsi="Times New Roman" w:cs="Times New Roman"/>
          <w:sz w:val="16"/>
          <w:szCs w:val="16"/>
        </w:rPr>
      </w:pPr>
      <w:proofErr w:type="spellStart"/>
      <w:r w:rsidRPr="00DB7908">
        <w:rPr>
          <w:rFonts w:ascii="Times New Roman" w:hAnsi="Times New Roman" w:cs="Times New Roman"/>
          <w:b/>
          <w:bCs/>
          <w:sz w:val="14"/>
          <w:szCs w:val="14"/>
        </w:rPr>
        <w:t>Момот</w:t>
      </w:r>
      <w:proofErr w:type="spellEnd"/>
      <w:r w:rsidRPr="00DB7908">
        <w:rPr>
          <w:rFonts w:ascii="Times New Roman" w:hAnsi="Times New Roman" w:cs="Times New Roman"/>
          <w:b/>
          <w:bCs/>
          <w:sz w:val="14"/>
          <w:szCs w:val="14"/>
        </w:rPr>
        <w:t xml:space="preserve"> А.</w:t>
      </w:r>
      <w:proofErr w:type="gramStart"/>
      <w:r w:rsidRPr="00DB7908">
        <w:rPr>
          <w:rFonts w:ascii="Times New Roman" w:hAnsi="Times New Roman" w:cs="Times New Roman"/>
          <w:b/>
          <w:bCs/>
          <w:sz w:val="14"/>
          <w:szCs w:val="14"/>
        </w:rPr>
        <w:t>П</w:t>
      </w:r>
      <w:proofErr w:type="gramEnd"/>
      <w:r w:rsidRPr="00DB7908">
        <w:rPr>
          <w:rFonts w:ascii="Times New Roman" w:hAnsi="Times New Roman" w:cs="Times New Roman"/>
          <w:b/>
          <w:bCs/>
          <w:sz w:val="14"/>
          <w:szCs w:val="14"/>
        </w:rPr>
        <w:tab/>
      </w:r>
      <w:r w:rsidRPr="00DB7908">
        <w:rPr>
          <w:rFonts w:ascii="Times New Roman" w:hAnsi="Times New Roman" w:cs="Times New Roman"/>
          <w:sz w:val="16"/>
          <w:szCs w:val="16"/>
        </w:rPr>
        <w:t xml:space="preserve">директор Алтайского филиала гематологического научного центра </w:t>
      </w:r>
      <w:r w:rsidRPr="00DB7908">
        <w:rPr>
          <w:rFonts w:ascii="Times New Roman" w:hAnsi="Times New Roman" w:cs="Times New Roman"/>
          <w:sz w:val="16"/>
          <w:szCs w:val="16"/>
        </w:rPr>
        <w:br/>
        <w:t>РАН, д.м.н., профессор</w:t>
      </w:r>
    </w:p>
    <w:p w:rsidR="001F10CE" w:rsidRPr="00DB7908" w:rsidRDefault="001F10CE" w:rsidP="00DB7908">
      <w:pPr>
        <w:widowControl w:val="0"/>
        <w:autoSpaceDE w:val="0"/>
        <w:autoSpaceDN w:val="0"/>
        <w:adjustRightInd w:val="0"/>
        <w:spacing w:before="269" w:after="0" w:line="240" w:lineRule="auto"/>
        <w:ind w:left="2124" w:hanging="2124"/>
        <w:jc w:val="both"/>
        <w:rPr>
          <w:rFonts w:ascii="Times New Roman" w:hAnsi="Times New Roman" w:cs="Times New Roman"/>
          <w:sz w:val="16"/>
          <w:szCs w:val="16"/>
        </w:rPr>
      </w:pPr>
    </w:p>
    <w:p w:rsidR="001F10CE" w:rsidRPr="001F10CE" w:rsidRDefault="001F10CE" w:rsidP="00DB7908">
      <w:pPr>
        <w:widowControl w:val="0"/>
        <w:autoSpaceDE w:val="0"/>
        <w:autoSpaceDN w:val="0"/>
        <w:adjustRightInd w:val="0"/>
        <w:spacing w:after="0" w:line="240" w:lineRule="auto"/>
        <w:ind w:left="2124" w:hanging="2124"/>
        <w:jc w:val="both"/>
        <w:rPr>
          <w:rFonts w:ascii="Times New Roman" w:hAnsi="Times New Roman" w:cs="Times New Roman"/>
          <w:b/>
          <w:bCs/>
          <w:sz w:val="14"/>
          <w:szCs w:val="14"/>
        </w:rPr>
      </w:pPr>
      <w:proofErr w:type="spellStart"/>
      <w:r w:rsidRPr="00DB7908">
        <w:rPr>
          <w:rFonts w:ascii="Times New Roman" w:hAnsi="Times New Roman" w:cs="Times New Roman"/>
          <w:b/>
          <w:bCs/>
          <w:sz w:val="14"/>
          <w:szCs w:val="14"/>
        </w:rPr>
        <w:t>Пасман</w:t>
      </w:r>
      <w:proofErr w:type="spellEnd"/>
      <w:r w:rsidRPr="00DB7908">
        <w:rPr>
          <w:rFonts w:ascii="Times New Roman" w:hAnsi="Times New Roman" w:cs="Times New Roman"/>
          <w:b/>
          <w:bCs/>
          <w:sz w:val="14"/>
          <w:szCs w:val="14"/>
        </w:rPr>
        <w:t xml:space="preserve"> Н.М</w:t>
      </w:r>
      <w:r w:rsidRPr="00DB7908">
        <w:rPr>
          <w:rFonts w:ascii="Times New Roman" w:hAnsi="Times New Roman" w:cs="Times New Roman"/>
          <w:b/>
          <w:bCs/>
          <w:sz w:val="14"/>
          <w:szCs w:val="14"/>
        </w:rPr>
        <w:tab/>
      </w:r>
      <w:r w:rsidRPr="00DB7908">
        <w:rPr>
          <w:rFonts w:ascii="Times New Roman" w:hAnsi="Times New Roman" w:cs="Times New Roman"/>
          <w:sz w:val="16"/>
          <w:szCs w:val="16"/>
        </w:rPr>
        <w:t xml:space="preserve">заведующий кафедрой акушерства и гинекологии лечебного факультета ГБОУ </w:t>
      </w:r>
      <w:proofErr w:type="gramStart"/>
      <w:r w:rsidRPr="00DB7908">
        <w:rPr>
          <w:rFonts w:ascii="Times New Roman" w:hAnsi="Times New Roman" w:cs="Times New Roman"/>
          <w:sz w:val="16"/>
          <w:szCs w:val="16"/>
        </w:rPr>
        <w:t>В</w:t>
      </w:r>
      <w:proofErr w:type="gramEnd"/>
      <w:r w:rsidRPr="00DB7908">
        <w:rPr>
          <w:rFonts w:ascii="Times New Roman" w:hAnsi="Times New Roman" w:cs="Times New Roman"/>
          <w:sz w:val="16"/>
          <w:szCs w:val="16"/>
        </w:rPr>
        <w:t xml:space="preserve"> </w:t>
      </w:r>
      <w:proofErr w:type="gramStart"/>
      <w:r w:rsidRPr="00DB7908">
        <w:rPr>
          <w:rFonts w:ascii="Times New Roman" w:hAnsi="Times New Roman" w:cs="Times New Roman"/>
          <w:sz w:val="16"/>
          <w:szCs w:val="16"/>
        </w:rPr>
        <w:t>ПО</w:t>
      </w:r>
      <w:proofErr w:type="gramEnd"/>
      <w:r w:rsidRPr="00DB7908">
        <w:rPr>
          <w:rFonts w:ascii="Times New Roman" w:hAnsi="Times New Roman" w:cs="Times New Roman"/>
          <w:sz w:val="16"/>
          <w:szCs w:val="16"/>
        </w:rPr>
        <w:t xml:space="preserve"> «Новосибирский государственный медицинский университет» Минздрава России, д.м.н. профессор</w:t>
      </w:r>
    </w:p>
    <w:p w:rsidR="001F10CE" w:rsidRDefault="001F10CE" w:rsidP="001F10CE">
      <w:pPr>
        <w:widowControl w:val="0"/>
        <w:autoSpaceDE w:val="0"/>
        <w:autoSpaceDN w:val="0"/>
        <w:adjustRightInd w:val="0"/>
        <w:spacing w:before="269" w:after="0" w:line="240" w:lineRule="auto"/>
        <w:ind w:left="2124" w:hanging="2124"/>
        <w:rPr>
          <w:rFonts w:ascii="Times New Roman" w:hAnsi="Times New Roman" w:cs="Times New Roman"/>
          <w:sz w:val="16"/>
          <w:szCs w:val="16"/>
          <w:highlight w:val="cyan"/>
        </w:rPr>
      </w:pPr>
    </w:p>
    <w:p w:rsidR="001F10CE" w:rsidRDefault="001F10CE" w:rsidP="001F10CE">
      <w:pPr>
        <w:widowControl w:val="0"/>
        <w:autoSpaceDE w:val="0"/>
        <w:autoSpaceDN w:val="0"/>
        <w:adjustRightInd w:val="0"/>
        <w:spacing w:before="515" w:after="0" w:line="240" w:lineRule="auto"/>
        <w:rPr>
          <w:rFonts w:ascii="Times New Roman" w:hAnsi="Times New Roman" w:cs="Times New Roman"/>
          <w:b/>
          <w:bCs/>
          <w:sz w:val="14"/>
          <w:szCs w:val="14"/>
        </w:rPr>
      </w:pPr>
      <w:r>
        <w:rPr>
          <w:rFonts w:ascii="Times New Roman" w:hAnsi="Times New Roman" w:cs="Times New Roman"/>
          <w:b/>
          <w:bCs/>
          <w:sz w:val="14"/>
          <w:szCs w:val="14"/>
        </w:rPr>
        <w:t>.</w:t>
      </w:r>
    </w:p>
    <w:p w:rsidR="001F10CE" w:rsidRDefault="001F10CE" w:rsidP="001F10CE">
      <w:pPr>
        <w:widowControl w:val="0"/>
        <w:autoSpaceDE w:val="0"/>
        <w:autoSpaceDN w:val="0"/>
        <w:adjustRightInd w:val="0"/>
        <w:spacing w:before="649" w:after="0" w:line="240" w:lineRule="auto"/>
        <w:rPr>
          <w:rFonts w:ascii="Times New Roman" w:hAnsi="Times New Roman" w:cs="Times New Roman"/>
          <w:b/>
          <w:bCs/>
          <w:sz w:val="14"/>
          <w:szCs w:val="14"/>
        </w:rPr>
      </w:pPr>
      <w:r>
        <w:rPr>
          <w:rFonts w:ascii="Times New Roman" w:hAnsi="Times New Roman" w:cs="Times New Roman"/>
          <w:b/>
          <w:bCs/>
          <w:sz w:val="14"/>
          <w:szCs w:val="14"/>
        </w:rPr>
        <w:br/>
      </w:r>
    </w:p>
    <w:p w:rsidR="00DB7908" w:rsidRPr="00DB7908" w:rsidRDefault="001F10CE" w:rsidP="00DB7908">
      <w:pPr>
        <w:widowControl w:val="0"/>
        <w:autoSpaceDE w:val="0"/>
        <w:autoSpaceDN w:val="0"/>
        <w:adjustRightInd w:val="0"/>
        <w:spacing w:after="0" w:line="240" w:lineRule="auto"/>
        <w:jc w:val="center"/>
        <w:rPr>
          <w:rFonts w:ascii="Times New Roman" w:hAnsi="Times New Roman" w:cs="Times New Roman"/>
          <w:bCs/>
          <w:sz w:val="20"/>
          <w:szCs w:val="20"/>
        </w:rPr>
      </w:pPr>
      <w:r>
        <w:rPr>
          <w:rFonts w:ascii="Times New Roman" w:hAnsi="Times New Roman" w:cs="Times New Roman"/>
          <w:b/>
          <w:bCs/>
          <w:sz w:val="14"/>
          <w:szCs w:val="14"/>
        </w:rPr>
        <w:br w:type="column"/>
      </w:r>
      <w:r w:rsidR="00DB7908" w:rsidRPr="00DB7908">
        <w:rPr>
          <w:rFonts w:ascii="Times New Roman" w:hAnsi="Times New Roman" w:cs="Times New Roman"/>
          <w:bCs/>
          <w:sz w:val="20"/>
          <w:szCs w:val="20"/>
        </w:rPr>
        <w:lastRenderedPageBreak/>
        <w:t>СОДЕРЖАНИЕ</w:t>
      </w:r>
    </w:p>
    <w:p w:rsidR="00DB7908" w:rsidRDefault="00DB7908" w:rsidP="00DB7908">
      <w:pPr>
        <w:widowControl w:val="0"/>
        <w:autoSpaceDE w:val="0"/>
        <w:autoSpaceDN w:val="0"/>
        <w:adjustRightInd w:val="0"/>
        <w:spacing w:after="0" w:line="240" w:lineRule="auto"/>
        <w:rPr>
          <w:rFonts w:ascii="Times New Roman" w:hAnsi="Times New Roman" w:cs="Times New Roman"/>
          <w:b/>
          <w:bCs/>
          <w:sz w:val="14"/>
          <w:szCs w:val="14"/>
        </w:rPr>
      </w:pP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Цель</w:t>
      </w:r>
      <w:r w:rsidR="000541C6">
        <w:rPr>
          <w:rFonts w:ascii="Times New Roman" w:hAnsi="Times New Roman" w:cs="Times New Roman"/>
          <w:sz w:val="16"/>
          <w:szCs w:val="16"/>
        </w:rPr>
        <w:t xml:space="preserve"> клинических рекомендаций</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6</w:t>
      </w:r>
    </w:p>
    <w:p w:rsidR="00DB7908" w:rsidRPr="00DB7908" w:rsidRDefault="000541C6" w:rsidP="00DB7908">
      <w:pPr>
        <w:widowControl w:val="0"/>
        <w:autoSpaceDE w:val="0"/>
        <w:autoSpaceDN w:val="0"/>
        <w:adjustRightInd w:val="0"/>
        <w:spacing w:after="0" w:line="360" w:lineRule="auto"/>
        <w:rPr>
          <w:rFonts w:ascii="Times New Roman" w:hAnsi="Times New Roman" w:cs="Times New Roman"/>
          <w:sz w:val="16"/>
          <w:szCs w:val="16"/>
        </w:rPr>
      </w:pPr>
      <w:r>
        <w:rPr>
          <w:rFonts w:ascii="Times New Roman" w:hAnsi="Times New Roman" w:cs="Times New Roman"/>
          <w:sz w:val="16"/>
          <w:szCs w:val="16"/>
        </w:rPr>
        <w:t xml:space="preserve">Введение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7908" w:rsidRPr="00DB7908">
        <w:rPr>
          <w:rFonts w:ascii="Times New Roman" w:hAnsi="Times New Roman" w:cs="Times New Roman"/>
          <w:sz w:val="16"/>
          <w:szCs w:val="16"/>
        </w:rPr>
        <w:tab/>
        <w:t>6</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И</w:t>
      </w:r>
      <w:r w:rsidR="000541C6">
        <w:rPr>
          <w:rFonts w:ascii="Times New Roman" w:hAnsi="Times New Roman" w:cs="Times New Roman"/>
          <w:sz w:val="16"/>
          <w:szCs w:val="16"/>
        </w:rPr>
        <w:t xml:space="preserve">спользованные документы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7</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 xml:space="preserve">Список сокращений </w:t>
      </w:r>
      <w:r w:rsidRPr="00DB7908">
        <w:rPr>
          <w:rFonts w:ascii="Times New Roman" w:hAnsi="Times New Roman" w:cs="Times New Roman"/>
          <w:sz w:val="16"/>
          <w:szCs w:val="16"/>
        </w:rPr>
        <w:tab/>
      </w:r>
      <w:r w:rsidRPr="00DB7908">
        <w:rPr>
          <w:rFonts w:ascii="Times New Roman" w:hAnsi="Times New Roman" w:cs="Times New Roman"/>
          <w:sz w:val="16"/>
          <w:szCs w:val="16"/>
        </w:rPr>
        <w:tab/>
      </w:r>
      <w:r w:rsidRPr="00DB7908">
        <w:rPr>
          <w:rFonts w:ascii="Times New Roman" w:hAnsi="Times New Roman" w:cs="Times New Roman"/>
          <w:sz w:val="16"/>
          <w:szCs w:val="16"/>
        </w:rPr>
        <w:tab/>
      </w:r>
      <w:r w:rsidRPr="00DB7908">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8</w:t>
      </w:r>
    </w:p>
    <w:p w:rsidR="00DB7908" w:rsidRPr="00DB7908" w:rsidRDefault="000541C6" w:rsidP="00DB7908">
      <w:pPr>
        <w:widowControl w:val="0"/>
        <w:autoSpaceDE w:val="0"/>
        <w:autoSpaceDN w:val="0"/>
        <w:adjustRightInd w:val="0"/>
        <w:spacing w:after="0" w:line="360" w:lineRule="auto"/>
        <w:rPr>
          <w:rFonts w:ascii="Times New Roman" w:hAnsi="Times New Roman" w:cs="Times New Roman"/>
          <w:sz w:val="16"/>
          <w:szCs w:val="16"/>
        </w:rPr>
      </w:pPr>
      <w:r>
        <w:rPr>
          <w:rFonts w:ascii="Times New Roman" w:hAnsi="Times New Roman" w:cs="Times New Roman"/>
          <w:sz w:val="16"/>
          <w:szCs w:val="16"/>
        </w:rPr>
        <w:t xml:space="preserve">Определение ВТЭО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7908" w:rsidRPr="00DB7908">
        <w:rPr>
          <w:rFonts w:ascii="Times New Roman" w:hAnsi="Times New Roman" w:cs="Times New Roman"/>
          <w:sz w:val="16"/>
          <w:szCs w:val="16"/>
        </w:rPr>
        <w:t>9</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Факторы риска ВТЭО во в</w:t>
      </w:r>
      <w:r w:rsidR="000541C6">
        <w:rPr>
          <w:rFonts w:ascii="Times New Roman" w:hAnsi="Times New Roman" w:cs="Times New Roman"/>
          <w:sz w:val="16"/>
          <w:szCs w:val="16"/>
        </w:rPr>
        <w:t xml:space="preserve">ремя беременности, родов и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10</w:t>
      </w:r>
      <w:r w:rsidRPr="00DB7908">
        <w:rPr>
          <w:rFonts w:ascii="Times New Roman" w:hAnsi="Times New Roman" w:cs="Times New Roman"/>
          <w:sz w:val="16"/>
          <w:szCs w:val="16"/>
        </w:rPr>
        <w:br/>
        <w:t xml:space="preserve">послеродового периода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Рекомендации по профилактике ВТЭО до нас</w:t>
      </w:r>
      <w:r w:rsidR="000541C6">
        <w:rPr>
          <w:rFonts w:ascii="Times New Roman" w:hAnsi="Times New Roman" w:cs="Times New Roman"/>
          <w:sz w:val="16"/>
          <w:szCs w:val="16"/>
        </w:rPr>
        <w:t xml:space="preserve">тупления </w:t>
      </w:r>
      <w:r w:rsidR="000541C6">
        <w:rPr>
          <w:rFonts w:ascii="Times New Roman" w:hAnsi="Times New Roman" w:cs="Times New Roman"/>
          <w:sz w:val="16"/>
          <w:szCs w:val="16"/>
        </w:rPr>
        <w:br/>
        <w:t xml:space="preserve">беременности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10</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 xml:space="preserve">Рекомендации по Профилактике ВТЭО во время беременности </w:t>
      </w:r>
      <w:r w:rsidRPr="00DB7908">
        <w:rPr>
          <w:rFonts w:ascii="Times New Roman" w:hAnsi="Times New Roman" w:cs="Times New Roman"/>
          <w:sz w:val="16"/>
          <w:szCs w:val="16"/>
        </w:rPr>
        <w:br/>
        <w:t>ВТЭО в ан</w:t>
      </w:r>
      <w:r w:rsidR="000541C6">
        <w:rPr>
          <w:rFonts w:ascii="Times New Roman" w:hAnsi="Times New Roman" w:cs="Times New Roman"/>
          <w:sz w:val="16"/>
          <w:szCs w:val="16"/>
        </w:rPr>
        <w:t xml:space="preserve">амнезе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11-13</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Нас</w:t>
      </w:r>
      <w:r w:rsidR="000541C6">
        <w:rPr>
          <w:rFonts w:ascii="Times New Roman" w:hAnsi="Times New Roman" w:cs="Times New Roman"/>
          <w:sz w:val="16"/>
          <w:szCs w:val="16"/>
        </w:rPr>
        <w:t xml:space="preserve">ледственная тромбофилия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13-14</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proofErr w:type="gramStart"/>
      <w:r w:rsidRPr="00DB7908">
        <w:rPr>
          <w:rFonts w:ascii="Times New Roman" w:hAnsi="Times New Roman" w:cs="Times New Roman"/>
          <w:sz w:val="16"/>
          <w:szCs w:val="16"/>
        </w:rPr>
        <w:t>Приобретенная</w:t>
      </w:r>
      <w:proofErr w:type="gramEnd"/>
      <w:r w:rsidRPr="00DB7908">
        <w:rPr>
          <w:rFonts w:ascii="Times New Roman" w:hAnsi="Times New Roman" w:cs="Times New Roman"/>
          <w:sz w:val="16"/>
          <w:szCs w:val="16"/>
        </w:rPr>
        <w:t xml:space="preserve"> тромбофилия </w:t>
      </w:r>
      <w:r w:rsidR="000541C6">
        <w:rPr>
          <w:rFonts w:ascii="Times New Roman" w:hAnsi="Times New Roman" w:cs="Times New Roman"/>
          <w:sz w:val="16"/>
          <w:szCs w:val="16"/>
        </w:rPr>
        <w:t xml:space="preserve">(Антифосфолипидный синдром) </w:t>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14-15</w:t>
      </w:r>
      <w:r w:rsidRPr="00DB7908">
        <w:rPr>
          <w:rFonts w:ascii="Times New Roman" w:hAnsi="Times New Roman" w:cs="Times New Roman"/>
          <w:sz w:val="16"/>
          <w:szCs w:val="16"/>
        </w:rPr>
        <w:br/>
        <w:t>Мех</w:t>
      </w:r>
      <w:r w:rsidR="000541C6">
        <w:rPr>
          <w:rFonts w:ascii="Times New Roman" w:hAnsi="Times New Roman" w:cs="Times New Roman"/>
          <w:sz w:val="16"/>
          <w:szCs w:val="16"/>
        </w:rPr>
        <w:t xml:space="preserve">анические клапаны сердца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15-17</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Профилактика ВТЭО во время родов</w:t>
      </w:r>
      <w:r w:rsidR="000541C6">
        <w:rPr>
          <w:rFonts w:ascii="Times New Roman" w:hAnsi="Times New Roman" w:cs="Times New Roman"/>
          <w:sz w:val="16"/>
          <w:szCs w:val="16"/>
        </w:rPr>
        <w:t xml:space="preserve">, в том числе использование </w:t>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17-18</w:t>
      </w:r>
      <w:r w:rsidRPr="00DB7908">
        <w:rPr>
          <w:rFonts w:ascii="Times New Roman" w:hAnsi="Times New Roman" w:cs="Times New Roman"/>
          <w:sz w:val="16"/>
          <w:szCs w:val="16"/>
        </w:rPr>
        <w:br/>
        <w:t xml:space="preserve">регионарной анестезии и анальгезии в родах и послеродовом </w:t>
      </w:r>
      <w:r w:rsidRPr="00DB7908">
        <w:rPr>
          <w:rFonts w:ascii="Times New Roman" w:hAnsi="Times New Roman" w:cs="Times New Roman"/>
          <w:sz w:val="16"/>
          <w:szCs w:val="16"/>
        </w:rPr>
        <w:br/>
        <w:t xml:space="preserve">периоде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Профи</w:t>
      </w:r>
      <w:r w:rsidR="000541C6">
        <w:rPr>
          <w:rFonts w:ascii="Times New Roman" w:hAnsi="Times New Roman" w:cs="Times New Roman"/>
          <w:sz w:val="16"/>
          <w:szCs w:val="16"/>
        </w:rPr>
        <w:t xml:space="preserve">лактика ВТЭО после родов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18-19</w:t>
      </w:r>
    </w:p>
    <w:p w:rsidR="00DB7908" w:rsidRPr="00DB7908" w:rsidRDefault="000541C6" w:rsidP="00DB7908">
      <w:pPr>
        <w:widowControl w:val="0"/>
        <w:autoSpaceDE w:val="0"/>
        <w:autoSpaceDN w:val="0"/>
        <w:adjustRightInd w:val="0"/>
        <w:spacing w:after="0" w:line="360" w:lineRule="auto"/>
        <w:rPr>
          <w:rFonts w:ascii="Times New Roman" w:hAnsi="Times New Roman" w:cs="Times New Roman"/>
          <w:sz w:val="16"/>
          <w:szCs w:val="16"/>
        </w:rPr>
      </w:pPr>
      <w:r>
        <w:rPr>
          <w:rFonts w:ascii="Times New Roman" w:hAnsi="Times New Roman" w:cs="Times New Roman"/>
          <w:sz w:val="16"/>
          <w:szCs w:val="16"/>
        </w:rPr>
        <w:t xml:space="preserve">ВТЭО в анамнезе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7908" w:rsidRPr="00DB7908">
        <w:rPr>
          <w:rFonts w:ascii="Times New Roman" w:hAnsi="Times New Roman" w:cs="Times New Roman"/>
          <w:sz w:val="16"/>
          <w:szCs w:val="16"/>
        </w:rPr>
        <w:t>19</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proofErr w:type="gramStart"/>
      <w:r w:rsidRPr="00DB7908">
        <w:rPr>
          <w:rFonts w:ascii="Times New Roman" w:hAnsi="Times New Roman" w:cs="Times New Roman"/>
          <w:sz w:val="16"/>
          <w:szCs w:val="16"/>
        </w:rPr>
        <w:t>Наследственная</w:t>
      </w:r>
      <w:proofErr w:type="gramEnd"/>
      <w:r w:rsidRPr="00DB7908">
        <w:rPr>
          <w:rFonts w:ascii="Times New Roman" w:hAnsi="Times New Roman" w:cs="Times New Roman"/>
          <w:sz w:val="16"/>
          <w:szCs w:val="16"/>
        </w:rPr>
        <w:t xml:space="preserve"> и </w:t>
      </w:r>
      <w:r w:rsidR="000541C6">
        <w:rPr>
          <w:rFonts w:ascii="Times New Roman" w:hAnsi="Times New Roman" w:cs="Times New Roman"/>
          <w:sz w:val="16"/>
          <w:szCs w:val="16"/>
        </w:rPr>
        <w:t xml:space="preserve">приобретенная тромбофилия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t>19</w:t>
      </w:r>
      <w:r w:rsidR="000541C6">
        <w:rPr>
          <w:rFonts w:ascii="Times New Roman" w:hAnsi="Times New Roman" w:cs="Times New Roman"/>
          <w:sz w:val="16"/>
          <w:szCs w:val="16"/>
        </w:rPr>
        <w:br/>
        <w:t xml:space="preserve">Кесарево сечение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20</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 xml:space="preserve">Профилактика ВТЭО в </w:t>
      </w:r>
      <w:r w:rsidR="000541C6">
        <w:rPr>
          <w:rFonts w:ascii="Times New Roman" w:hAnsi="Times New Roman" w:cs="Times New Roman"/>
          <w:sz w:val="16"/>
          <w:szCs w:val="16"/>
        </w:rPr>
        <w:t xml:space="preserve">программах вспомогательных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21</w:t>
      </w:r>
      <w:r w:rsidRPr="00DB7908">
        <w:rPr>
          <w:rFonts w:ascii="Times New Roman" w:hAnsi="Times New Roman" w:cs="Times New Roman"/>
          <w:sz w:val="16"/>
          <w:szCs w:val="16"/>
        </w:rPr>
        <w:br/>
        <w:t xml:space="preserve">репродуктивных технологий (ВРТ)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Профил</w:t>
      </w:r>
      <w:r w:rsidR="000541C6">
        <w:rPr>
          <w:rFonts w:ascii="Times New Roman" w:hAnsi="Times New Roman" w:cs="Times New Roman"/>
          <w:sz w:val="16"/>
          <w:szCs w:val="16"/>
        </w:rPr>
        <w:t>актика ВТЭО в гинекологии</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 xml:space="preserve">21-22 </w:t>
      </w:r>
    </w:p>
    <w:p w:rsidR="00DB7908" w:rsidRDefault="00DB7908" w:rsidP="00DB7908">
      <w:pPr>
        <w:widowControl w:val="0"/>
        <w:autoSpaceDE w:val="0"/>
        <w:autoSpaceDN w:val="0"/>
        <w:adjustRightInd w:val="0"/>
        <w:spacing w:after="0" w:line="360" w:lineRule="auto"/>
        <w:rPr>
          <w:rFonts w:ascii="Times New Roman" w:hAnsi="Times New Roman" w:cs="Times New Roman"/>
          <w:sz w:val="16"/>
          <w:szCs w:val="16"/>
        </w:rPr>
      </w:pPr>
      <w:r w:rsidRPr="00DB7908">
        <w:rPr>
          <w:rFonts w:ascii="Times New Roman" w:hAnsi="Times New Roman" w:cs="Times New Roman"/>
          <w:sz w:val="16"/>
          <w:szCs w:val="16"/>
        </w:rPr>
        <w:t>Препараты, применя</w:t>
      </w:r>
      <w:r w:rsidR="000541C6">
        <w:rPr>
          <w:rFonts w:ascii="Times New Roman" w:hAnsi="Times New Roman" w:cs="Times New Roman"/>
          <w:sz w:val="16"/>
          <w:szCs w:val="16"/>
        </w:rPr>
        <w:t xml:space="preserve">емые для профилактики ВТЭО </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t>23-26</w:t>
      </w:r>
      <w:r w:rsidR="000541C6">
        <w:rPr>
          <w:rFonts w:ascii="Times New Roman" w:hAnsi="Times New Roman" w:cs="Times New Roman"/>
          <w:sz w:val="16"/>
          <w:szCs w:val="16"/>
        </w:rPr>
        <w:br/>
        <w:t>Приложения</w:t>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000541C6">
        <w:rPr>
          <w:rFonts w:ascii="Times New Roman" w:hAnsi="Times New Roman" w:cs="Times New Roman"/>
          <w:sz w:val="16"/>
          <w:szCs w:val="16"/>
        </w:rPr>
        <w:tab/>
      </w:r>
      <w:r w:rsidRPr="00DB7908">
        <w:rPr>
          <w:rFonts w:ascii="Times New Roman" w:hAnsi="Times New Roman" w:cs="Times New Roman"/>
          <w:sz w:val="16"/>
          <w:szCs w:val="16"/>
        </w:rPr>
        <w:t>27</w:t>
      </w:r>
      <w:r>
        <w:rPr>
          <w:rFonts w:ascii="Times New Roman" w:hAnsi="Times New Roman" w:cs="Times New Roman"/>
          <w:sz w:val="16"/>
          <w:szCs w:val="16"/>
        </w:rPr>
        <w:br/>
      </w:r>
    </w:p>
    <w:p w:rsidR="00DB7908" w:rsidRDefault="00DB7908" w:rsidP="00DB7908">
      <w:pPr>
        <w:widowControl w:val="0"/>
        <w:autoSpaceDE w:val="0"/>
        <w:autoSpaceDN w:val="0"/>
        <w:adjustRightInd w:val="0"/>
        <w:spacing w:before="18" w:after="0" w:line="240" w:lineRule="auto"/>
        <w:ind w:left="352" w:firstLine="86"/>
        <w:jc w:val="center"/>
        <w:rPr>
          <w:rFonts w:ascii="Times New Roman" w:hAnsi="Times New Roman" w:cs="Times New Roman"/>
          <w:sz w:val="16"/>
          <w:szCs w:val="16"/>
        </w:rPr>
      </w:pPr>
      <w:r>
        <w:rPr>
          <w:rFonts w:ascii="Times New Roman" w:hAnsi="Times New Roman" w:cs="Times New Roman"/>
          <w:sz w:val="16"/>
          <w:szCs w:val="16"/>
        </w:rPr>
        <w:br w:type="column"/>
      </w:r>
    </w:p>
    <w:p w:rsidR="00DB7908" w:rsidRDefault="00DB7908" w:rsidP="00DB7908">
      <w:pPr>
        <w:widowControl w:val="0"/>
        <w:autoSpaceDE w:val="0"/>
        <w:autoSpaceDN w:val="0"/>
        <w:adjustRightInd w:val="0"/>
        <w:spacing w:after="0" w:line="240" w:lineRule="auto"/>
        <w:ind w:firstLine="515"/>
        <w:jc w:val="center"/>
        <w:rPr>
          <w:rFonts w:ascii="Times New Roman" w:hAnsi="Times New Roman" w:cs="Times New Roman"/>
          <w:b/>
          <w:bCs/>
          <w:sz w:val="18"/>
          <w:szCs w:val="18"/>
        </w:rPr>
      </w:pPr>
      <w:r>
        <w:rPr>
          <w:rFonts w:ascii="Times New Roman" w:hAnsi="Times New Roman" w:cs="Times New Roman"/>
          <w:sz w:val="16"/>
          <w:szCs w:val="16"/>
        </w:rPr>
        <w:t>АННОТАЦИЯ</w:t>
      </w:r>
      <w:r w:rsidR="001F10CE">
        <w:rPr>
          <w:rFonts w:ascii="Times New Roman" w:hAnsi="Times New Roman" w:cs="Times New Roman"/>
          <w:sz w:val="16"/>
          <w:szCs w:val="16"/>
        </w:rPr>
        <w:br/>
      </w:r>
    </w:p>
    <w:p w:rsidR="00DB7908" w:rsidRDefault="00DB7908" w:rsidP="00DB7908">
      <w:pPr>
        <w:widowControl w:val="0"/>
        <w:autoSpaceDE w:val="0"/>
        <w:autoSpaceDN w:val="0"/>
        <w:adjustRightInd w:val="0"/>
        <w:spacing w:after="0" w:line="240" w:lineRule="auto"/>
        <w:ind w:firstLine="515"/>
        <w:jc w:val="both"/>
        <w:rPr>
          <w:rFonts w:ascii="Times New Roman" w:hAnsi="Times New Roman" w:cs="Times New Roman"/>
          <w:b/>
          <w:bCs/>
          <w:sz w:val="18"/>
          <w:szCs w:val="18"/>
        </w:rPr>
      </w:pPr>
    </w:p>
    <w:p w:rsidR="00DB7908" w:rsidRPr="00DB7908" w:rsidRDefault="00DB7908" w:rsidP="00DB7908">
      <w:pPr>
        <w:widowControl w:val="0"/>
        <w:autoSpaceDE w:val="0"/>
        <w:autoSpaceDN w:val="0"/>
        <w:adjustRightInd w:val="0"/>
        <w:spacing w:after="0" w:line="240" w:lineRule="auto"/>
        <w:ind w:firstLine="515"/>
        <w:jc w:val="both"/>
        <w:rPr>
          <w:rFonts w:ascii="Times New Roman" w:hAnsi="Times New Roman" w:cs="Times New Roman"/>
          <w:sz w:val="18"/>
          <w:szCs w:val="18"/>
        </w:rPr>
      </w:pPr>
      <w:r w:rsidRPr="00DB7908">
        <w:rPr>
          <w:rFonts w:ascii="Times New Roman" w:hAnsi="Times New Roman" w:cs="Times New Roman"/>
          <w:b/>
          <w:bCs/>
          <w:sz w:val="18"/>
          <w:szCs w:val="18"/>
        </w:rPr>
        <w:t xml:space="preserve">Цель клинических рекомендаций - </w:t>
      </w:r>
      <w:r w:rsidRPr="00DB7908">
        <w:rPr>
          <w:rFonts w:ascii="Times New Roman" w:hAnsi="Times New Roman" w:cs="Times New Roman"/>
          <w:sz w:val="18"/>
          <w:szCs w:val="18"/>
        </w:rPr>
        <w:t xml:space="preserve">профилактика венозных тромбоэмболических осложнений в период беременности, родов и послеродовый период, у пациенток при вспомогательных репродуктивных технологиях, в пери операционный период у гинекологических пациенток, рациональное назначение препаратов с учетом данных медицины, основанной на доказательствах. </w:t>
      </w:r>
    </w:p>
    <w:p w:rsidR="00DB7908" w:rsidRPr="00DB7908" w:rsidRDefault="00DB7908" w:rsidP="00DB7908">
      <w:pPr>
        <w:widowControl w:val="0"/>
        <w:autoSpaceDE w:val="0"/>
        <w:autoSpaceDN w:val="0"/>
        <w:adjustRightInd w:val="0"/>
        <w:spacing w:after="0" w:line="240" w:lineRule="auto"/>
        <w:ind w:firstLine="515"/>
        <w:jc w:val="both"/>
        <w:rPr>
          <w:rFonts w:ascii="Times New Roman" w:hAnsi="Times New Roman" w:cs="Times New Roman"/>
          <w:sz w:val="18"/>
          <w:szCs w:val="18"/>
        </w:rPr>
      </w:pPr>
      <w:r w:rsidRPr="00DB7908">
        <w:rPr>
          <w:rFonts w:ascii="Times New Roman" w:hAnsi="Times New Roman" w:cs="Times New Roman"/>
          <w:b/>
          <w:bCs/>
          <w:sz w:val="18"/>
          <w:szCs w:val="18"/>
        </w:rPr>
        <w:t xml:space="preserve">Актуальность. </w:t>
      </w:r>
      <w:r w:rsidRPr="00DB7908">
        <w:rPr>
          <w:rFonts w:ascii="Times New Roman" w:hAnsi="Times New Roman" w:cs="Times New Roman"/>
          <w:sz w:val="18"/>
          <w:szCs w:val="18"/>
        </w:rPr>
        <w:t xml:space="preserve">Тромбоэмболия легочных артерий остается одной из основных непосредственных причин материнской смертности. Многие случаи тромбоэмболии легочных артерий можно предупредить путем проведения соответствующей профилактики. NICE установлено, что применение НМГ уменьшает риск развития венозных тромбоэмболических осложнений </w:t>
      </w:r>
      <w:r w:rsidRPr="00DB7908">
        <w:rPr>
          <w:rFonts w:ascii="Times New Roman" w:hAnsi="Times New Roman" w:cs="Times New Roman"/>
          <w:b/>
          <w:bCs/>
          <w:sz w:val="18"/>
          <w:szCs w:val="18"/>
        </w:rPr>
        <w:t xml:space="preserve">(ВТЭО) </w:t>
      </w:r>
      <w:r w:rsidRPr="00DB7908">
        <w:rPr>
          <w:rFonts w:ascii="Times New Roman" w:hAnsi="Times New Roman" w:cs="Times New Roman"/>
          <w:sz w:val="18"/>
          <w:szCs w:val="18"/>
        </w:rPr>
        <w:t xml:space="preserve">у терапевтических и хирургических больных на 60% и 70% соответственно. Можно предположить, что аналогичная профилактика будет способствовать снижению риска </w:t>
      </w:r>
      <w:r w:rsidRPr="00DB7908">
        <w:rPr>
          <w:rFonts w:ascii="Times New Roman" w:hAnsi="Times New Roman" w:cs="Times New Roman"/>
          <w:b/>
          <w:bCs/>
          <w:sz w:val="18"/>
          <w:szCs w:val="18"/>
        </w:rPr>
        <w:t xml:space="preserve">ВТЭО </w:t>
      </w:r>
      <w:r w:rsidRPr="00DB7908">
        <w:rPr>
          <w:rFonts w:ascii="Times New Roman" w:hAnsi="Times New Roman" w:cs="Times New Roman"/>
          <w:sz w:val="18"/>
          <w:szCs w:val="18"/>
        </w:rPr>
        <w:t xml:space="preserve">в акушерско-гинекологической практике. </w:t>
      </w:r>
    </w:p>
    <w:p w:rsidR="00DB7908" w:rsidRPr="00DB7908" w:rsidRDefault="00DB7908" w:rsidP="00DB7908">
      <w:pPr>
        <w:widowControl w:val="0"/>
        <w:autoSpaceDE w:val="0"/>
        <w:autoSpaceDN w:val="0"/>
        <w:adjustRightInd w:val="0"/>
        <w:spacing w:after="0" w:line="240" w:lineRule="auto"/>
        <w:ind w:firstLine="515"/>
        <w:jc w:val="both"/>
        <w:rPr>
          <w:rFonts w:ascii="Times New Roman" w:hAnsi="Times New Roman" w:cs="Times New Roman"/>
          <w:sz w:val="18"/>
          <w:szCs w:val="18"/>
        </w:rPr>
      </w:pPr>
      <w:r w:rsidRPr="00DB7908">
        <w:rPr>
          <w:rFonts w:ascii="Times New Roman" w:hAnsi="Times New Roman" w:cs="Times New Roman"/>
          <w:sz w:val="18"/>
          <w:szCs w:val="18"/>
        </w:rPr>
        <w:t xml:space="preserve">Предлагаемые клинические рекомендации написаны в соответствии с российскими и международными клиническими рекомендациями по профилактике венозных тромбоэмболических осложнений. </w:t>
      </w:r>
    </w:p>
    <w:p w:rsidR="001F10CE" w:rsidRDefault="00DB7908" w:rsidP="00DB7908">
      <w:pPr>
        <w:widowControl w:val="0"/>
        <w:autoSpaceDE w:val="0"/>
        <w:autoSpaceDN w:val="0"/>
        <w:adjustRightInd w:val="0"/>
        <w:spacing w:after="0" w:line="240" w:lineRule="auto"/>
        <w:rPr>
          <w:rFonts w:ascii="Times New Roman" w:hAnsi="Times New Roman" w:cs="Times New Roman"/>
          <w:sz w:val="16"/>
          <w:szCs w:val="16"/>
        </w:rPr>
      </w:pPr>
      <w:r w:rsidRPr="00DB7908">
        <w:rPr>
          <w:rFonts w:ascii="Times New Roman" w:hAnsi="Times New Roman" w:cs="Times New Roman"/>
          <w:sz w:val="18"/>
          <w:szCs w:val="18"/>
        </w:rPr>
        <w:t>Степень доказательности в настоящих рекомендациях указана в соответствии с Приложением 1.</w:t>
      </w:r>
    </w:p>
    <w:p w:rsidR="001F10CE" w:rsidRDefault="001F10CE"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Pr="000541C6" w:rsidRDefault="00DB7908" w:rsidP="00DB7908">
      <w:pPr>
        <w:widowControl w:val="0"/>
        <w:autoSpaceDE w:val="0"/>
        <w:autoSpaceDN w:val="0"/>
        <w:adjustRightInd w:val="0"/>
        <w:spacing w:before="172" w:after="0" w:line="240" w:lineRule="auto"/>
        <w:jc w:val="center"/>
        <w:rPr>
          <w:rFonts w:ascii="Times New Roman" w:hAnsi="Times New Roman" w:cs="Times New Roman"/>
          <w:i/>
          <w:iCs/>
          <w:sz w:val="18"/>
          <w:szCs w:val="18"/>
          <w:lang w:val="en-US"/>
        </w:rPr>
      </w:pPr>
      <w:r>
        <w:rPr>
          <w:rFonts w:ascii="Times New Roman" w:hAnsi="Times New Roman" w:cs="Times New Roman"/>
          <w:b/>
          <w:bCs/>
          <w:sz w:val="16"/>
          <w:szCs w:val="16"/>
        </w:rPr>
        <w:t>Использованные</w:t>
      </w:r>
      <w:r w:rsidRPr="000541C6">
        <w:rPr>
          <w:rFonts w:ascii="Times New Roman" w:hAnsi="Times New Roman" w:cs="Times New Roman"/>
          <w:b/>
          <w:bCs/>
          <w:sz w:val="16"/>
          <w:szCs w:val="16"/>
          <w:lang w:val="en-US"/>
        </w:rPr>
        <w:t xml:space="preserve"> </w:t>
      </w:r>
      <w:r>
        <w:rPr>
          <w:rFonts w:ascii="Times New Roman" w:hAnsi="Times New Roman" w:cs="Times New Roman"/>
          <w:b/>
          <w:bCs/>
          <w:sz w:val="16"/>
          <w:szCs w:val="16"/>
        </w:rPr>
        <w:t>документы</w:t>
      </w:r>
    </w:p>
    <w:p w:rsidR="00DB7908" w:rsidRPr="00DB7908" w:rsidRDefault="000541C6" w:rsidP="000541C6">
      <w:pPr>
        <w:widowControl w:val="0"/>
        <w:autoSpaceDE w:val="0"/>
        <w:autoSpaceDN w:val="0"/>
        <w:adjustRightInd w:val="0"/>
        <w:spacing w:before="172" w:after="0" w:line="240" w:lineRule="auto"/>
        <w:jc w:val="both"/>
        <w:rPr>
          <w:rFonts w:ascii="Times New Roman" w:hAnsi="Times New Roman" w:cs="Times New Roman"/>
          <w:sz w:val="18"/>
          <w:szCs w:val="18"/>
          <w:lang w:val="en-US"/>
        </w:rPr>
      </w:pPr>
      <w:proofErr w:type="gramStart"/>
      <w:r w:rsidRPr="000541C6">
        <w:rPr>
          <w:rFonts w:ascii="Times New Roman" w:hAnsi="Times New Roman" w:cs="Times New Roman"/>
          <w:i/>
          <w:iCs/>
          <w:sz w:val="18"/>
          <w:szCs w:val="18"/>
          <w:lang w:val="en-US"/>
        </w:rPr>
        <w:t>1.</w:t>
      </w:r>
      <w:r>
        <w:rPr>
          <w:rFonts w:ascii="Times New Roman" w:hAnsi="Times New Roman" w:cs="Times New Roman"/>
          <w:i/>
          <w:iCs/>
          <w:sz w:val="18"/>
          <w:szCs w:val="18"/>
          <w:lang w:val="en-US"/>
        </w:rPr>
        <w:t>VTE,Thrombophilia,Anthithrombotic,</w:t>
      </w:r>
      <w:r w:rsidR="00DB7908" w:rsidRPr="00DB7908">
        <w:rPr>
          <w:rFonts w:ascii="Times New Roman" w:hAnsi="Times New Roman" w:cs="Times New Roman"/>
          <w:i/>
          <w:iCs/>
          <w:sz w:val="18"/>
          <w:szCs w:val="18"/>
          <w:lang w:val="en-US"/>
        </w:rPr>
        <w:t>Therapy</w:t>
      </w:r>
      <w:proofErr w:type="gramEnd"/>
      <w:r w:rsidRPr="000541C6">
        <w:rPr>
          <w:rFonts w:ascii="Times New Roman" w:hAnsi="Times New Roman" w:cs="Times New Roman"/>
          <w:sz w:val="18"/>
          <w:szCs w:val="18"/>
          <w:lang w:val="en-US"/>
        </w:rPr>
        <w:t xml:space="preserve"> </w:t>
      </w:r>
      <w:r w:rsidRPr="000541C6">
        <w:rPr>
          <w:rFonts w:ascii="Times New Roman" w:hAnsi="Times New Roman" w:cs="Times New Roman"/>
          <w:i/>
          <w:sz w:val="18"/>
          <w:szCs w:val="18"/>
          <w:lang w:val="en-US"/>
        </w:rPr>
        <w:t>and</w:t>
      </w:r>
      <w:r>
        <w:rPr>
          <w:rFonts w:ascii="Times New Roman" w:hAnsi="Times New Roman" w:cs="Times New Roman"/>
          <w:i/>
          <w:iCs/>
          <w:sz w:val="18"/>
          <w:szCs w:val="18"/>
          <w:lang w:val="en-US"/>
        </w:rPr>
        <w:t xml:space="preserve"> Pregnancy:</w:t>
      </w:r>
      <w:r w:rsidR="00DB7908" w:rsidRPr="00DB7908">
        <w:rPr>
          <w:rFonts w:ascii="Times New Roman" w:hAnsi="Times New Roman" w:cs="Times New Roman"/>
          <w:i/>
          <w:iCs/>
          <w:sz w:val="18"/>
          <w:szCs w:val="18"/>
          <w:lang w:val="en-US"/>
        </w:rPr>
        <w:t xml:space="preserve"> </w:t>
      </w:r>
      <w:proofErr w:type="spellStart"/>
      <w:r>
        <w:rPr>
          <w:rFonts w:ascii="Times New Roman" w:hAnsi="Times New Roman" w:cs="Times New Roman"/>
          <w:i/>
          <w:iCs/>
          <w:sz w:val="18"/>
          <w:szCs w:val="18"/>
          <w:lang w:val="en-US"/>
        </w:rPr>
        <w:t>Anthithrombotic</w:t>
      </w:r>
      <w:proofErr w:type="spellEnd"/>
      <w:r>
        <w:rPr>
          <w:rFonts w:ascii="Times New Roman" w:hAnsi="Times New Roman" w:cs="Times New Roman"/>
          <w:i/>
          <w:iCs/>
          <w:sz w:val="18"/>
          <w:szCs w:val="18"/>
          <w:lang w:val="en-US"/>
        </w:rPr>
        <w:t xml:space="preserve"> </w:t>
      </w:r>
      <w:r w:rsidRPr="00DB7908">
        <w:rPr>
          <w:rFonts w:ascii="Times New Roman" w:hAnsi="Times New Roman" w:cs="Times New Roman"/>
          <w:i/>
          <w:iCs/>
          <w:sz w:val="18"/>
          <w:szCs w:val="18"/>
          <w:lang w:val="en-US"/>
        </w:rPr>
        <w:t>Therapy</w:t>
      </w:r>
      <w:r w:rsidRPr="000541C6">
        <w:rPr>
          <w:rFonts w:ascii="Times New Roman" w:hAnsi="Times New Roman" w:cs="Times New Roman"/>
          <w:sz w:val="18"/>
          <w:szCs w:val="18"/>
          <w:lang w:val="en-US"/>
        </w:rPr>
        <w:t xml:space="preserve"> </w:t>
      </w:r>
      <w:r w:rsidR="00DB7908" w:rsidRPr="00DB7908">
        <w:rPr>
          <w:rFonts w:ascii="Times New Roman" w:hAnsi="Times New Roman" w:cs="Times New Roman"/>
          <w:sz w:val="18"/>
          <w:szCs w:val="18"/>
          <w:lang w:val="en-US"/>
        </w:rPr>
        <w:t xml:space="preserve">and Prevention of Thrombosis, 9th </w:t>
      </w:r>
      <w:proofErr w:type="spellStart"/>
      <w:r w:rsidR="00DB7908" w:rsidRPr="00DB7908">
        <w:rPr>
          <w:rFonts w:ascii="Times New Roman" w:hAnsi="Times New Roman" w:cs="Times New Roman"/>
          <w:sz w:val="18"/>
          <w:szCs w:val="18"/>
          <w:lang w:val="en-US"/>
        </w:rPr>
        <w:t>ed</w:t>
      </w:r>
      <w:proofErr w:type="spellEnd"/>
      <w:r w:rsidR="00DB7908" w:rsidRPr="00DB7908">
        <w:rPr>
          <w:rFonts w:ascii="Times New Roman" w:hAnsi="Times New Roman" w:cs="Times New Roman"/>
          <w:sz w:val="18"/>
          <w:szCs w:val="18"/>
          <w:lang w:val="en-US"/>
        </w:rPr>
        <w:t>: Americ</w:t>
      </w:r>
      <w:r>
        <w:rPr>
          <w:rFonts w:ascii="Times New Roman" w:hAnsi="Times New Roman" w:cs="Times New Roman"/>
          <w:sz w:val="18"/>
          <w:szCs w:val="18"/>
          <w:lang w:val="en-US"/>
        </w:rPr>
        <w:t xml:space="preserve">an College of Chest Physicians </w:t>
      </w:r>
      <w:r w:rsidR="00DB7908" w:rsidRPr="00DB7908">
        <w:rPr>
          <w:rFonts w:ascii="Times New Roman" w:hAnsi="Times New Roman" w:cs="Times New Roman"/>
          <w:sz w:val="18"/>
          <w:szCs w:val="18"/>
          <w:lang w:val="en-US"/>
        </w:rPr>
        <w:t xml:space="preserve">Evidence-Based Clinical Practice Guidelines. </w:t>
      </w:r>
      <w:proofErr w:type="gramStart"/>
      <w:r w:rsidR="00DB7908" w:rsidRPr="00DB7908">
        <w:rPr>
          <w:rFonts w:ascii="Times New Roman" w:hAnsi="Times New Roman" w:cs="Times New Roman"/>
          <w:sz w:val="18"/>
          <w:szCs w:val="18"/>
          <w:lang w:val="en-US"/>
        </w:rPr>
        <w:t>Chest.</w:t>
      </w:r>
      <w:proofErr w:type="gramEnd"/>
      <w:r w:rsidR="00DB7908" w:rsidRPr="00DB7908">
        <w:rPr>
          <w:rFonts w:ascii="Times New Roman" w:hAnsi="Times New Roman" w:cs="Times New Roman"/>
          <w:sz w:val="18"/>
          <w:szCs w:val="18"/>
          <w:lang w:val="en-US"/>
        </w:rPr>
        <w:t xml:space="preserve"> 2012 Feb</w:t>
      </w:r>
      <w:proofErr w:type="gramStart"/>
      <w:r w:rsidR="00DB7908" w:rsidRPr="00DB7908">
        <w:rPr>
          <w:rFonts w:ascii="Times New Roman" w:hAnsi="Times New Roman" w:cs="Times New Roman"/>
          <w:sz w:val="18"/>
          <w:szCs w:val="18"/>
          <w:lang w:val="en-US"/>
        </w:rPr>
        <w:t>;141</w:t>
      </w:r>
      <w:proofErr w:type="gramEnd"/>
      <w:r w:rsidR="00DB7908" w:rsidRPr="00DB7908">
        <w:rPr>
          <w:rFonts w:ascii="Times New Roman" w:hAnsi="Times New Roman" w:cs="Times New Roman"/>
          <w:sz w:val="18"/>
          <w:szCs w:val="18"/>
          <w:lang w:val="en-US"/>
        </w:rPr>
        <w:t xml:space="preserve">(2 </w:t>
      </w:r>
      <w:proofErr w:type="spellStart"/>
      <w:r w:rsidR="00DB7908" w:rsidRPr="00DB7908">
        <w:rPr>
          <w:rFonts w:ascii="Times New Roman" w:hAnsi="Times New Roman" w:cs="Times New Roman"/>
          <w:sz w:val="18"/>
          <w:szCs w:val="18"/>
          <w:lang w:val="en-US"/>
        </w:rPr>
        <w:t>Suppl</w:t>
      </w:r>
      <w:proofErr w:type="spellEnd"/>
      <w:r w:rsidR="00DB7908" w:rsidRPr="00DB7908">
        <w:rPr>
          <w:rFonts w:ascii="Times New Roman" w:hAnsi="Times New Roman" w:cs="Times New Roman"/>
          <w:sz w:val="18"/>
          <w:szCs w:val="18"/>
          <w:lang w:val="en-US"/>
        </w:rPr>
        <w:t xml:space="preserve">):e691S-736S.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r w:rsidRPr="00DB7908">
        <w:rPr>
          <w:rFonts w:ascii="Times New Roman" w:hAnsi="Times New Roman" w:cs="Times New Roman"/>
          <w:sz w:val="18"/>
          <w:szCs w:val="18"/>
          <w:lang w:val="en-US"/>
        </w:rPr>
        <w:t xml:space="preserve">2. Reducing the Risk of Thrombosis and Embolism during Pregnancy and the </w:t>
      </w:r>
      <w:r w:rsidRPr="00DB7908">
        <w:rPr>
          <w:rFonts w:ascii="Times New Roman" w:hAnsi="Times New Roman" w:cs="Times New Roman"/>
          <w:sz w:val="18"/>
          <w:szCs w:val="18"/>
          <w:lang w:val="en-US"/>
        </w:rPr>
        <w:br/>
      </w:r>
      <w:proofErr w:type="spellStart"/>
      <w:r w:rsidRPr="00DB7908">
        <w:rPr>
          <w:rFonts w:ascii="Times New Roman" w:hAnsi="Times New Roman" w:cs="Times New Roman"/>
          <w:sz w:val="18"/>
          <w:szCs w:val="18"/>
          <w:lang w:val="en-US"/>
        </w:rPr>
        <w:t>Puerperium</w:t>
      </w:r>
      <w:proofErr w:type="spellEnd"/>
      <w:r w:rsidRPr="00DB7908">
        <w:rPr>
          <w:rFonts w:ascii="Times New Roman" w:hAnsi="Times New Roman" w:cs="Times New Roman"/>
          <w:sz w:val="18"/>
          <w:szCs w:val="18"/>
          <w:lang w:val="en-US"/>
        </w:rPr>
        <w:t xml:space="preserve">. </w:t>
      </w:r>
      <w:proofErr w:type="gramStart"/>
      <w:r w:rsidRPr="00DB7908">
        <w:rPr>
          <w:rFonts w:ascii="Times New Roman" w:hAnsi="Times New Roman" w:cs="Times New Roman"/>
          <w:sz w:val="18"/>
          <w:szCs w:val="18"/>
          <w:lang w:val="en-US"/>
        </w:rPr>
        <w:t>Green-top guideline No. 37</w:t>
      </w:r>
      <w:r w:rsidRPr="00DB7908">
        <w:rPr>
          <w:rFonts w:ascii="Times New Roman" w:hAnsi="Times New Roman" w:cs="Times New Roman"/>
          <w:sz w:val="18"/>
          <w:szCs w:val="18"/>
        </w:rPr>
        <w:t>а</w:t>
      </w:r>
      <w:r w:rsidRPr="00DB7908">
        <w:rPr>
          <w:rFonts w:ascii="Times New Roman" w:hAnsi="Times New Roman" w:cs="Times New Roman"/>
          <w:sz w:val="18"/>
          <w:szCs w:val="18"/>
          <w:lang w:val="en-US"/>
        </w:rPr>
        <w:t>.</w:t>
      </w:r>
      <w:proofErr w:type="gramEnd"/>
      <w:r w:rsidRPr="00DB7908">
        <w:rPr>
          <w:rFonts w:ascii="Times New Roman" w:hAnsi="Times New Roman" w:cs="Times New Roman"/>
          <w:sz w:val="18"/>
          <w:szCs w:val="18"/>
          <w:lang w:val="en-US"/>
        </w:rPr>
        <w:t xml:space="preserve"> </w:t>
      </w:r>
      <w:proofErr w:type="gramStart"/>
      <w:r w:rsidRPr="00DB7908">
        <w:rPr>
          <w:rFonts w:ascii="Times New Roman" w:hAnsi="Times New Roman" w:cs="Times New Roman"/>
          <w:sz w:val="18"/>
          <w:szCs w:val="18"/>
          <w:lang w:val="en-US"/>
        </w:rPr>
        <w:t xml:space="preserve">Royal College of Obstetricians and </w:t>
      </w:r>
      <w:r w:rsidRPr="00DB7908">
        <w:rPr>
          <w:rFonts w:ascii="Times New Roman" w:hAnsi="Times New Roman" w:cs="Times New Roman"/>
          <w:sz w:val="18"/>
          <w:szCs w:val="18"/>
          <w:lang w:val="en-US"/>
        </w:rPr>
        <w:br/>
      </w:r>
      <w:proofErr w:type="spellStart"/>
      <w:r w:rsidRPr="00DB7908">
        <w:rPr>
          <w:rFonts w:ascii="Times New Roman" w:hAnsi="Times New Roman" w:cs="Times New Roman"/>
          <w:sz w:val="18"/>
          <w:szCs w:val="18"/>
          <w:lang w:val="en-US"/>
        </w:rPr>
        <w:t>Gynaecologists</w:t>
      </w:r>
      <w:proofErr w:type="spellEnd"/>
      <w:r w:rsidRPr="00DB7908">
        <w:rPr>
          <w:rFonts w:ascii="Times New Roman" w:hAnsi="Times New Roman" w:cs="Times New Roman"/>
          <w:sz w:val="18"/>
          <w:szCs w:val="18"/>
          <w:lang w:val="en-US"/>
        </w:rPr>
        <w:t xml:space="preserve"> (RCOG); 2009 Nov.</w:t>
      </w:r>
      <w:proofErr w:type="gramEnd"/>
      <w:r w:rsidRPr="00DB7908">
        <w:rPr>
          <w:rFonts w:ascii="Times New Roman" w:hAnsi="Times New Roman" w:cs="Times New Roman"/>
          <w:sz w:val="18"/>
          <w:szCs w:val="18"/>
          <w:lang w:val="en-US"/>
        </w:rPr>
        <w:t xml:space="preserve">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r w:rsidRPr="00DB7908">
        <w:rPr>
          <w:rFonts w:ascii="Times New Roman" w:hAnsi="Times New Roman" w:cs="Times New Roman"/>
          <w:sz w:val="18"/>
          <w:szCs w:val="18"/>
          <w:lang w:val="en-US"/>
        </w:rPr>
        <w:t xml:space="preserve">3. The Acute Management of Thrombosis and Embolism during Pregnancy and the </w:t>
      </w:r>
      <w:r w:rsidRPr="00DB7908">
        <w:rPr>
          <w:rFonts w:ascii="Times New Roman" w:hAnsi="Times New Roman" w:cs="Times New Roman"/>
          <w:sz w:val="18"/>
          <w:szCs w:val="18"/>
          <w:lang w:val="en-US"/>
        </w:rPr>
        <w:br/>
      </w:r>
      <w:proofErr w:type="spellStart"/>
      <w:r w:rsidRPr="00DB7908">
        <w:rPr>
          <w:rFonts w:ascii="Times New Roman" w:hAnsi="Times New Roman" w:cs="Times New Roman"/>
          <w:sz w:val="18"/>
          <w:szCs w:val="18"/>
          <w:lang w:val="en-US"/>
        </w:rPr>
        <w:t>Puerperium</w:t>
      </w:r>
      <w:proofErr w:type="spellEnd"/>
      <w:r w:rsidRPr="00DB7908">
        <w:rPr>
          <w:rFonts w:ascii="Times New Roman" w:hAnsi="Times New Roman" w:cs="Times New Roman"/>
          <w:sz w:val="18"/>
          <w:szCs w:val="18"/>
          <w:lang w:val="en-US"/>
        </w:rPr>
        <w:t xml:space="preserve">. </w:t>
      </w:r>
      <w:proofErr w:type="gramStart"/>
      <w:r w:rsidRPr="00DB7908">
        <w:rPr>
          <w:rFonts w:ascii="Times New Roman" w:hAnsi="Times New Roman" w:cs="Times New Roman"/>
          <w:sz w:val="18"/>
          <w:szCs w:val="18"/>
          <w:lang w:val="en-US"/>
        </w:rPr>
        <w:t>Green-top guideline No. 37</w:t>
      </w:r>
      <w:r w:rsidRPr="00DB7908">
        <w:rPr>
          <w:rFonts w:ascii="Times New Roman" w:hAnsi="Times New Roman" w:cs="Times New Roman"/>
          <w:sz w:val="18"/>
          <w:szCs w:val="18"/>
        </w:rPr>
        <w:t>Ь</w:t>
      </w:r>
      <w:r w:rsidRPr="00DB7908">
        <w:rPr>
          <w:rFonts w:ascii="Times New Roman" w:hAnsi="Times New Roman" w:cs="Times New Roman"/>
          <w:sz w:val="18"/>
          <w:szCs w:val="18"/>
          <w:lang w:val="en-US"/>
        </w:rPr>
        <w:t>.</w:t>
      </w:r>
      <w:proofErr w:type="gramEnd"/>
      <w:r w:rsidRPr="00DB7908">
        <w:rPr>
          <w:rFonts w:ascii="Times New Roman" w:hAnsi="Times New Roman" w:cs="Times New Roman"/>
          <w:sz w:val="18"/>
          <w:szCs w:val="18"/>
          <w:lang w:val="en-US"/>
        </w:rPr>
        <w:t xml:space="preserve"> Royal College of Obstetricians and </w:t>
      </w:r>
      <w:r w:rsidRPr="00DB7908">
        <w:rPr>
          <w:rFonts w:ascii="Times New Roman" w:hAnsi="Times New Roman" w:cs="Times New Roman"/>
          <w:sz w:val="18"/>
          <w:szCs w:val="18"/>
          <w:lang w:val="en-US"/>
        </w:rPr>
        <w:br/>
      </w:r>
      <w:proofErr w:type="spellStart"/>
      <w:r w:rsidRPr="00DB7908">
        <w:rPr>
          <w:rFonts w:ascii="Times New Roman" w:hAnsi="Times New Roman" w:cs="Times New Roman"/>
          <w:sz w:val="18"/>
          <w:szCs w:val="18"/>
          <w:lang w:val="en-US"/>
        </w:rPr>
        <w:t>Gynaecologists</w:t>
      </w:r>
      <w:proofErr w:type="spellEnd"/>
      <w:r w:rsidRPr="00DB7908">
        <w:rPr>
          <w:rFonts w:ascii="Times New Roman" w:hAnsi="Times New Roman" w:cs="Times New Roman"/>
          <w:sz w:val="18"/>
          <w:szCs w:val="18"/>
          <w:lang w:val="en-US"/>
        </w:rPr>
        <w:t xml:space="preserve"> (RCOG); 2007 Feb (Reviewed 2010). </w:t>
      </w:r>
    </w:p>
    <w:p w:rsidR="00DB7908" w:rsidRPr="00DB7908" w:rsidRDefault="000541C6"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proofErr w:type="gramStart"/>
      <w:r>
        <w:rPr>
          <w:rFonts w:ascii="Times New Roman" w:hAnsi="Times New Roman" w:cs="Times New Roman"/>
          <w:sz w:val="18"/>
          <w:szCs w:val="18"/>
          <w:lang w:val="en-US"/>
        </w:rPr>
        <w:t>4.</w:t>
      </w:r>
      <w:r w:rsidR="00DB7908" w:rsidRPr="00DB7908">
        <w:rPr>
          <w:rFonts w:ascii="Times New Roman" w:hAnsi="Times New Roman" w:cs="Times New Roman"/>
          <w:sz w:val="18"/>
          <w:szCs w:val="18"/>
          <w:lang w:val="en-US"/>
        </w:rPr>
        <w:t>The</w:t>
      </w:r>
      <w:proofErr w:type="gramEnd"/>
      <w:r w:rsidR="00DB7908" w:rsidRPr="00DB7908">
        <w:rPr>
          <w:rFonts w:ascii="Times New Roman" w:hAnsi="Times New Roman" w:cs="Times New Roman"/>
          <w:sz w:val="18"/>
          <w:szCs w:val="18"/>
          <w:lang w:val="en-US"/>
        </w:rPr>
        <w:t xml:space="preserve"> Management of Ovarian </w:t>
      </w:r>
      <w:proofErr w:type="spellStart"/>
      <w:r w:rsidR="00DB7908" w:rsidRPr="00DB7908">
        <w:rPr>
          <w:rFonts w:ascii="Times New Roman" w:hAnsi="Times New Roman" w:cs="Times New Roman"/>
          <w:sz w:val="18"/>
          <w:szCs w:val="18"/>
          <w:lang w:val="en-US"/>
        </w:rPr>
        <w:t>Hyperstimulation</w:t>
      </w:r>
      <w:proofErr w:type="spellEnd"/>
      <w:r w:rsidR="00DB7908" w:rsidRPr="00DB7908">
        <w:rPr>
          <w:rFonts w:ascii="Times New Roman" w:hAnsi="Times New Roman" w:cs="Times New Roman"/>
          <w:sz w:val="18"/>
          <w:szCs w:val="18"/>
          <w:lang w:val="en-US"/>
        </w:rPr>
        <w:t xml:space="preserve"> Syndrome. </w:t>
      </w:r>
      <w:proofErr w:type="gramStart"/>
      <w:r w:rsidR="00DB7908" w:rsidRPr="00DB7908">
        <w:rPr>
          <w:rFonts w:ascii="Times New Roman" w:hAnsi="Times New Roman" w:cs="Times New Roman"/>
          <w:sz w:val="18"/>
          <w:szCs w:val="18"/>
          <w:lang w:val="en-US"/>
        </w:rPr>
        <w:t>Green-to</w:t>
      </w:r>
      <w:proofErr w:type="spellStart"/>
      <w:r w:rsidR="00DB7908" w:rsidRPr="00DB7908">
        <w:rPr>
          <w:rFonts w:ascii="Times New Roman" w:hAnsi="Times New Roman" w:cs="Times New Roman"/>
          <w:sz w:val="18"/>
          <w:szCs w:val="18"/>
        </w:rPr>
        <w:t>р</w:t>
      </w:r>
      <w:proofErr w:type="spellEnd"/>
      <w:r w:rsidR="00DB7908" w:rsidRPr="00DB7908">
        <w:rPr>
          <w:rFonts w:ascii="Times New Roman" w:hAnsi="Times New Roman" w:cs="Times New Roman"/>
          <w:sz w:val="18"/>
          <w:szCs w:val="18"/>
          <w:lang w:val="en-US"/>
        </w:rPr>
        <w:t xml:space="preserve"> guideline No.</w:t>
      </w:r>
      <w:proofErr w:type="gramEnd"/>
      <w:r w:rsidR="00DB7908" w:rsidRPr="00DB7908">
        <w:rPr>
          <w:rFonts w:ascii="Times New Roman" w:hAnsi="Times New Roman" w:cs="Times New Roman"/>
          <w:sz w:val="18"/>
          <w:szCs w:val="18"/>
          <w:lang w:val="en-US"/>
        </w:rPr>
        <w:t xml:space="preserve">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proofErr w:type="gramStart"/>
      <w:r w:rsidRPr="00DB7908">
        <w:rPr>
          <w:rFonts w:ascii="Times New Roman" w:hAnsi="Times New Roman" w:cs="Times New Roman"/>
          <w:sz w:val="18"/>
          <w:szCs w:val="18"/>
          <w:lang w:val="en-US"/>
        </w:rPr>
        <w:t xml:space="preserve">5. Royal College of Obstetricians and </w:t>
      </w:r>
      <w:proofErr w:type="spellStart"/>
      <w:r w:rsidRPr="00DB7908">
        <w:rPr>
          <w:rFonts w:ascii="Times New Roman" w:hAnsi="Times New Roman" w:cs="Times New Roman"/>
          <w:sz w:val="18"/>
          <w:szCs w:val="18"/>
          <w:lang w:val="en-US"/>
        </w:rPr>
        <w:t>Gynaecologists</w:t>
      </w:r>
      <w:proofErr w:type="spellEnd"/>
      <w:r w:rsidRPr="00DB7908">
        <w:rPr>
          <w:rFonts w:ascii="Times New Roman" w:hAnsi="Times New Roman" w:cs="Times New Roman"/>
          <w:sz w:val="18"/>
          <w:szCs w:val="18"/>
          <w:lang w:val="en-US"/>
        </w:rPr>
        <w:t xml:space="preserve"> (RCOG); 2006 Sep.</w:t>
      </w:r>
      <w:proofErr w:type="gramEnd"/>
      <w:r w:rsidRPr="00DB7908">
        <w:rPr>
          <w:rFonts w:ascii="Times New Roman" w:hAnsi="Times New Roman" w:cs="Times New Roman"/>
          <w:sz w:val="18"/>
          <w:szCs w:val="18"/>
          <w:lang w:val="en-US"/>
        </w:rPr>
        <w:t xml:space="preserve"> </w:t>
      </w:r>
    </w:p>
    <w:p w:rsidR="00DB7908" w:rsidRPr="00DB7908" w:rsidRDefault="000541C6"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proofErr w:type="gramStart"/>
      <w:r>
        <w:rPr>
          <w:rFonts w:ascii="Times New Roman" w:hAnsi="Times New Roman" w:cs="Times New Roman"/>
          <w:sz w:val="18"/>
          <w:szCs w:val="18"/>
          <w:lang w:val="en-US"/>
        </w:rPr>
        <w:t>5.</w:t>
      </w:r>
      <w:r w:rsidR="00DB7908" w:rsidRPr="00DB7908">
        <w:rPr>
          <w:rFonts w:ascii="Times New Roman" w:hAnsi="Times New Roman" w:cs="Times New Roman"/>
          <w:sz w:val="18"/>
          <w:szCs w:val="18"/>
          <w:lang w:val="en-US"/>
        </w:rPr>
        <w:t>Inherit</w:t>
      </w:r>
      <w:r w:rsidR="009F6EC4">
        <w:rPr>
          <w:rFonts w:ascii="Times New Roman" w:hAnsi="Times New Roman" w:cs="Times New Roman"/>
          <w:sz w:val="18"/>
          <w:szCs w:val="18"/>
          <w:lang w:val="en-US"/>
        </w:rPr>
        <w:t>ed</w:t>
      </w:r>
      <w:proofErr w:type="gramEnd"/>
      <w:r w:rsidR="009F6EC4">
        <w:rPr>
          <w:rFonts w:ascii="Times New Roman" w:hAnsi="Times New Roman" w:cs="Times New Roman"/>
          <w:sz w:val="18"/>
          <w:szCs w:val="18"/>
          <w:lang w:val="en-US"/>
        </w:rPr>
        <w:t xml:space="preserve"> </w:t>
      </w:r>
      <w:proofErr w:type="spellStart"/>
      <w:r w:rsidR="009F6EC4">
        <w:rPr>
          <w:rFonts w:ascii="Times New Roman" w:hAnsi="Times New Roman" w:cs="Times New Roman"/>
          <w:sz w:val="18"/>
          <w:szCs w:val="18"/>
          <w:lang w:val="en-US"/>
        </w:rPr>
        <w:t>Thrombophilias</w:t>
      </w:r>
      <w:proofErr w:type="spellEnd"/>
      <w:r w:rsidR="009F6EC4">
        <w:rPr>
          <w:rFonts w:ascii="Times New Roman" w:hAnsi="Times New Roman" w:cs="Times New Roman"/>
          <w:sz w:val="18"/>
          <w:szCs w:val="18"/>
          <w:lang w:val="en-US"/>
        </w:rPr>
        <w:t xml:space="preserve"> in </w:t>
      </w:r>
      <w:proofErr w:type="spellStart"/>
      <w:r w:rsidR="009F6EC4">
        <w:rPr>
          <w:rFonts w:ascii="Times New Roman" w:hAnsi="Times New Roman" w:cs="Times New Roman"/>
          <w:sz w:val="18"/>
          <w:szCs w:val="18"/>
          <w:lang w:val="en-US"/>
        </w:rPr>
        <w:t>Pregnancy.</w:t>
      </w:r>
      <w:r w:rsidR="00DB7908" w:rsidRPr="00DB7908">
        <w:rPr>
          <w:rFonts w:ascii="Times New Roman" w:hAnsi="Times New Roman" w:cs="Times New Roman"/>
          <w:sz w:val="18"/>
          <w:szCs w:val="18"/>
          <w:lang w:val="en-US"/>
        </w:rPr>
        <w:t>Practice</w:t>
      </w:r>
      <w:proofErr w:type="spellEnd"/>
      <w:r w:rsidR="00DB7908" w:rsidRPr="00DB7908">
        <w:rPr>
          <w:rFonts w:ascii="Times New Roman" w:hAnsi="Times New Roman" w:cs="Times New Roman"/>
          <w:sz w:val="18"/>
          <w:szCs w:val="18"/>
          <w:lang w:val="en-US"/>
        </w:rPr>
        <w:t xml:space="preserve"> bullet</w:t>
      </w:r>
      <w:r>
        <w:rPr>
          <w:rFonts w:ascii="Times New Roman" w:hAnsi="Times New Roman" w:cs="Times New Roman"/>
          <w:sz w:val="18"/>
          <w:szCs w:val="18"/>
          <w:lang w:val="en-US"/>
        </w:rPr>
        <w:t xml:space="preserve">in No. l </w:t>
      </w:r>
      <w:proofErr w:type="spellStart"/>
      <w:r>
        <w:rPr>
          <w:rFonts w:ascii="Times New Roman" w:hAnsi="Times New Roman" w:cs="Times New Roman"/>
          <w:sz w:val="18"/>
          <w:szCs w:val="18"/>
          <w:lang w:val="en-US"/>
        </w:rPr>
        <w:t>l</w:t>
      </w:r>
      <w:proofErr w:type="spellEnd"/>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lang w:val="en-US"/>
        </w:rPr>
        <w:t>l</w:t>
      </w:r>
      <w:proofErr w:type="spellEnd"/>
      <w:r>
        <w:rPr>
          <w:rFonts w:ascii="Times New Roman" w:hAnsi="Times New Roman" w:cs="Times New Roman"/>
          <w:sz w:val="18"/>
          <w:szCs w:val="18"/>
          <w:lang w:val="en-US"/>
        </w:rPr>
        <w:t xml:space="preserve">. American College </w:t>
      </w:r>
      <w:r w:rsidR="00DB7908" w:rsidRPr="00DB7908">
        <w:rPr>
          <w:rFonts w:ascii="Times New Roman" w:hAnsi="Times New Roman" w:cs="Times New Roman"/>
          <w:sz w:val="18"/>
          <w:szCs w:val="18"/>
          <w:lang w:val="en-US"/>
        </w:rPr>
        <w:t xml:space="preserve">of Obstetricians and Gynecologists. </w:t>
      </w:r>
      <w:proofErr w:type="spellStart"/>
      <w:r w:rsidR="00DB7908" w:rsidRPr="00DB7908">
        <w:rPr>
          <w:rFonts w:ascii="Times New Roman" w:hAnsi="Times New Roman" w:cs="Times New Roman"/>
          <w:sz w:val="18"/>
          <w:szCs w:val="18"/>
          <w:lang w:val="en-US"/>
        </w:rPr>
        <w:t>Obst</w:t>
      </w:r>
      <w:r w:rsidR="009F6EC4">
        <w:rPr>
          <w:rFonts w:ascii="Times New Roman" w:hAnsi="Times New Roman" w:cs="Times New Roman"/>
          <w:sz w:val="18"/>
          <w:szCs w:val="18"/>
          <w:lang w:val="en-US"/>
        </w:rPr>
        <w:t>et</w:t>
      </w:r>
      <w:proofErr w:type="spellEnd"/>
      <w:r w:rsidR="009F6EC4">
        <w:rPr>
          <w:rFonts w:ascii="Times New Roman" w:hAnsi="Times New Roman" w:cs="Times New Roman"/>
          <w:sz w:val="18"/>
          <w:szCs w:val="18"/>
          <w:lang w:val="en-US"/>
        </w:rPr>
        <w:t xml:space="preserve"> </w:t>
      </w:r>
      <w:proofErr w:type="spellStart"/>
      <w:r w:rsidR="009F6EC4">
        <w:rPr>
          <w:rFonts w:ascii="Times New Roman" w:hAnsi="Times New Roman" w:cs="Times New Roman"/>
          <w:sz w:val="18"/>
          <w:szCs w:val="18"/>
          <w:lang w:val="en-US"/>
        </w:rPr>
        <w:t>Gynecol</w:t>
      </w:r>
      <w:proofErr w:type="spellEnd"/>
      <w:r w:rsidR="009F6EC4">
        <w:rPr>
          <w:rFonts w:ascii="Times New Roman" w:hAnsi="Times New Roman" w:cs="Times New Roman"/>
          <w:sz w:val="18"/>
          <w:szCs w:val="18"/>
          <w:lang w:val="en-US"/>
        </w:rPr>
        <w:t xml:space="preserve"> 2010 Apr; 115(4):877-</w:t>
      </w:r>
      <w:r w:rsidR="00DB7908" w:rsidRPr="00DB7908">
        <w:rPr>
          <w:rFonts w:ascii="Times New Roman" w:hAnsi="Times New Roman" w:cs="Times New Roman"/>
          <w:sz w:val="18"/>
          <w:szCs w:val="18"/>
          <w:lang w:val="en-US"/>
        </w:rPr>
        <w:t xml:space="preserve">87.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rPr>
      </w:pPr>
      <w:r w:rsidRPr="00DB7908">
        <w:rPr>
          <w:rFonts w:ascii="Times New Roman" w:hAnsi="Times New Roman" w:cs="Times New Roman"/>
          <w:sz w:val="18"/>
          <w:szCs w:val="18"/>
          <w:lang w:val="en-US"/>
        </w:rPr>
        <w:t xml:space="preserve">6. </w:t>
      </w:r>
      <w:proofErr w:type="spellStart"/>
      <w:r w:rsidRPr="00DB7908">
        <w:rPr>
          <w:rFonts w:ascii="Times New Roman" w:hAnsi="Times New Roman" w:cs="Times New Roman"/>
          <w:sz w:val="18"/>
          <w:szCs w:val="18"/>
          <w:lang w:val="en-US"/>
        </w:rPr>
        <w:t>Thromboembolism</w:t>
      </w:r>
      <w:proofErr w:type="spellEnd"/>
      <w:r w:rsidRPr="00DB7908">
        <w:rPr>
          <w:rFonts w:ascii="Times New Roman" w:hAnsi="Times New Roman" w:cs="Times New Roman"/>
          <w:sz w:val="18"/>
          <w:szCs w:val="18"/>
          <w:lang w:val="en-US"/>
        </w:rPr>
        <w:t xml:space="preserve"> in Pregnancy. Practice bulletin No.123. </w:t>
      </w:r>
      <w:proofErr w:type="gramStart"/>
      <w:r w:rsidRPr="00DB7908">
        <w:rPr>
          <w:rFonts w:ascii="Times New Roman" w:hAnsi="Times New Roman" w:cs="Times New Roman"/>
          <w:sz w:val="18"/>
          <w:szCs w:val="18"/>
          <w:lang w:val="en-US"/>
        </w:rPr>
        <w:t xml:space="preserve">American College of </w:t>
      </w:r>
      <w:r w:rsidRPr="00DB7908">
        <w:rPr>
          <w:rFonts w:ascii="Times New Roman" w:hAnsi="Times New Roman" w:cs="Times New Roman"/>
          <w:sz w:val="18"/>
          <w:szCs w:val="18"/>
          <w:lang w:val="en-US"/>
        </w:rPr>
        <w:br/>
        <w:t>Obstetricians and Gynecologists.</w:t>
      </w:r>
      <w:proofErr w:type="gramEnd"/>
      <w:r w:rsidRPr="00DB7908">
        <w:rPr>
          <w:rFonts w:ascii="Times New Roman" w:hAnsi="Times New Roman" w:cs="Times New Roman"/>
          <w:sz w:val="18"/>
          <w:szCs w:val="18"/>
          <w:lang w:val="en-US"/>
        </w:rPr>
        <w:t xml:space="preserve"> </w:t>
      </w:r>
      <w:proofErr w:type="spellStart"/>
      <w:r w:rsidRPr="00DB7908">
        <w:rPr>
          <w:rFonts w:ascii="Times New Roman" w:hAnsi="Times New Roman" w:cs="Times New Roman"/>
          <w:sz w:val="18"/>
          <w:szCs w:val="18"/>
        </w:rPr>
        <w:t>Obstet</w:t>
      </w:r>
      <w:proofErr w:type="spellEnd"/>
      <w:r w:rsidRPr="00DB7908">
        <w:rPr>
          <w:rFonts w:ascii="Times New Roman" w:hAnsi="Times New Roman" w:cs="Times New Roman"/>
          <w:sz w:val="18"/>
          <w:szCs w:val="18"/>
        </w:rPr>
        <w:t xml:space="preserve"> </w:t>
      </w:r>
      <w:proofErr w:type="spellStart"/>
      <w:r w:rsidRPr="00DB7908">
        <w:rPr>
          <w:rFonts w:ascii="Times New Roman" w:hAnsi="Times New Roman" w:cs="Times New Roman"/>
          <w:sz w:val="18"/>
          <w:szCs w:val="18"/>
        </w:rPr>
        <w:t>Gynecol</w:t>
      </w:r>
      <w:proofErr w:type="spellEnd"/>
      <w:r w:rsidRPr="00DB7908">
        <w:rPr>
          <w:rFonts w:ascii="Times New Roman" w:hAnsi="Times New Roman" w:cs="Times New Roman"/>
          <w:sz w:val="18"/>
          <w:szCs w:val="18"/>
        </w:rPr>
        <w:t xml:space="preserve"> 2011 Sep;118(3):718 — 29.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r w:rsidRPr="00DB7908">
        <w:rPr>
          <w:rFonts w:ascii="Times New Roman" w:hAnsi="Times New Roman" w:cs="Times New Roman"/>
          <w:sz w:val="18"/>
          <w:szCs w:val="18"/>
        </w:rPr>
        <w:t xml:space="preserve">7. Российские клинические рекомендации по диагностике, лечению и </w:t>
      </w:r>
      <w:r w:rsidRPr="00DB7908">
        <w:rPr>
          <w:rFonts w:ascii="Times New Roman" w:hAnsi="Times New Roman" w:cs="Times New Roman"/>
          <w:sz w:val="18"/>
          <w:szCs w:val="18"/>
        </w:rPr>
        <w:br/>
        <w:t xml:space="preserve">профилактике венозных тромбоэмболических осложнений. </w:t>
      </w:r>
      <w:proofErr w:type="spellStart"/>
      <w:r w:rsidRPr="00DB7908">
        <w:rPr>
          <w:rFonts w:ascii="Times New Roman" w:hAnsi="Times New Roman" w:cs="Times New Roman"/>
          <w:sz w:val="18"/>
          <w:szCs w:val="18"/>
        </w:rPr>
        <w:t>Флебология</w:t>
      </w:r>
      <w:proofErr w:type="spellEnd"/>
      <w:r w:rsidRPr="00DB7908">
        <w:rPr>
          <w:rFonts w:ascii="Times New Roman" w:hAnsi="Times New Roman" w:cs="Times New Roman"/>
          <w:sz w:val="18"/>
          <w:szCs w:val="18"/>
          <w:lang w:val="en-US"/>
        </w:rPr>
        <w:t xml:space="preserve"> 2010;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r w:rsidRPr="00DB7908">
        <w:rPr>
          <w:rFonts w:ascii="Times New Roman" w:hAnsi="Times New Roman" w:cs="Times New Roman"/>
          <w:sz w:val="18"/>
          <w:szCs w:val="18"/>
          <w:lang w:val="en-US"/>
        </w:rPr>
        <w:t xml:space="preserve">4(2):37 </w:t>
      </w:r>
      <w:r w:rsidRPr="00DB7908">
        <w:rPr>
          <w:rFonts w:ascii="Times New Roman" w:hAnsi="Times New Roman" w:cs="Times New Roman"/>
          <w:sz w:val="18"/>
          <w:szCs w:val="18"/>
        </w:rPr>
        <w:t>с</w:t>
      </w:r>
      <w:r w:rsidRPr="00DB7908">
        <w:rPr>
          <w:rFonts w:ascii="Times New Roman" w:hAnsi="Times New Roman" w:cs="Times New Roman"/>
          <w:sz w:val="18"/>
          <w:szCs w:val="18"/>
          <w:lang w:val="en-US"/>
        </w:rPr>
        <w:t xml:space="preserve">.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r w:rsidRPr="00DB7908">
        <w:rPr>
          <w:rFonts w:ascii="Times New Roman" w:hAnsi="Times New Roman" w:cs="Times New Roman"/>
          <w:sz w:val="18"/>
          <w:szCs w:val="18"/>
          <w:lang w:val="en-US"/>
        </w:rPr>
        <w:t xml:space="preserve">8. Regional </w:t>
      </w:r>
      <w:proofErr w:type="spellStart"/>
      <w:r w:rsidRPr="00DB7908">
        <w:rPr>
          <w:rFonts w:ascii="Times New Roman" w:hAnsi="Times New Roman" w:cs="Times New Roman"/>
          <w:sz w:val="18"/>
          <w:szCs w:val="18"/>
          <w:lang w:val="en-US"/>
        </w:rPr>
        <w:t>Anaesthesia</w:t>
      </w:r>
      <w:proofErr w:type="spellEnd"/>
      <w:r w:rsidRPr="00DB7908">
        <w:rPr>
          <w:rFonts w:ascii="Times New Roman" w:hAnsi="Times New Roman" w:cs="Times New Roman"/>
          <w:sz w:val="18"/>
          <w:szCs w:val="18"/>
          <w:lang w:val="en-US"/>
        </w:rPr>
        <w:t xml:space="preserve"> and Antithrombotic Agents. Recommendations of the </w:t>
      </w:r>
      <w:r w:rsidRPr="00DB7908">
        <w:rPr>
          <w:rFonts w:ascii="Times New Roman" w:hAnsi="Times New Roman" w:cs="Times New Roman"/>
          <w:sz w:val="18"/>
          <w:szCs w:val="18"/>
          <w:lang w:val="en-US"/>
        </w:rPr>
        <w:br/>
      </w:r>
      <w:r w:rsidRPr="009F6EC4">
        <w:rPr>
          <w:rFonts w:ascii="Times New Roman" w:hAnsi="Times New Roman" w:cs="Times New Roman"/>
          <w:bCs/>
          <w:sz w:val="18"/>
          <w:szCs w:val="18"/>
          <w:lang w:val="en-US"/>
        </w:rPr>
        <w:t xml:space="preserve">European Society of </w:t>
      </w:r>
      <w:proofErr w:type="spellStart"/>
      <w:proofErr w:type="gramStart"/>
      <w:r w:rsidRPr="009F6EC4">
        <w:rPr>
          <w:rFonts w:ascii="Times New Roman" w:hAnsi="Times New Roman" w:cs="Times New Roman"/>
          <w:bCs/>
          <w:sz w:val="18"/>
          <w:szCs w:val="18"/>
          <w:lang w:val="en-US"/>
        </w:rPr>
        <w:t>Anaesthesiology</w:t>
      </w:r>
      <w:proofErr w:type="spellEnd"/>
      <w:r w:rsidRPr="009F6EC4">
        <w:rPr>
          <w:rFonts w:ascii="Times New Roman" w:hAnsi="Times New Roman" w:cs="Times New Roman"/>
          <w:bCs/>
          <w:sz w:val="18"/>
          <w:szCs w:val="18"/>
          <w:lang w:val="en-US"/>
        </w:rPr>
        <w:t>.,</w:t>
      </w:r>
      <w:proofErr w:type="gramEnd"/>
      <w:r w:rsidRPr="009F6EC4">
        <w:rPr>
          <w:rFonts w:ascii="Times New Roman" w:hAnsi="Times New Roman" w:cs="Times New Roman"/>
          <w:bCs/>
          <w:sz w:val="18"/>
          <w:szCs w:val="18"/>
          <w:lang w:val="en-US"/>
        </w:rPr>
        <w:t xml:space="preserve"> </w:t>
      </w:r>
      <w:proofErr w:type="spellStart"/>
      <w:r w:rsidRPr="009F6EC4">
        <w:rPr>
          <w:rFonts w:ascii="Times New Roman" w:hAnsi="Times New Roman" w:cs="Times New Roman"/>
          <w:bCs/>
          <w:sz w:val="18"/>
          <w:szCs w:val="18"/>
          <w:lang w:val="en-US"/>
        </w:rPr>
        <w:t>Eur</w:t>
      </w:r>
      <w:proofErr w:type="spellEnd"/>
      <w:r w:rsidRPr="009F6EC4">
        <w:rPr>
          <w:rFonts w:ascii="Times New Roman" w:hAnsi="Times New Roman" w:cs="Times New Roman"/>
          <w:bCs/>
          <w:sz w:val="18"/>
          <w:szCs w:val="18"/>
          <w:lang w:val="en-US"/>
        </w:rPr>
        <w:t xml:space="preserve"> J </w:t>
      </w:r>
      <w:proofErr w:type="spellStart"/>
      <w:r w:rsidRPr="009F6EC4">
        <w:rPr>
          <w:rFonts w:ascii="Times New Roman" w:hAnsi="Times New Roman" w:cs="Times New Roman"/>
          <w:bCs/>
          <w:sz w:val="18"/>
          <w:szCs w:val="18"/>
          <w:lang w:val="en-US"/>
        </w:rPr>
        <w:t>Anaesthesiol</w:t>
      </w:r>
      <w:proofErr w:type="spellEnd"/>
      <w:r w:rsidRPr="009F6EC4">
        <w:rPr>
          <w:rFonts w:ascii="Times New Roman" w:hAnsi="Times New Roman" w:cs="Times New Roman"/>
          <w:bCs/>
          <w:sz w:val="18"/>
          <w:szCs w:val="18"/>
          <w:lang w:val="en-US"/>
        </w:rPr>
        <w:t xml:space="preserve"> 2010 Dec;</w:t>
      </w:r>
      <w:r w:rsidRPr="00DB7908">
        <w:rPr>
          <w:rFonts w:ascii="Times New Roman" w:hAnsi="Times New Roman" w:cs="Times New Roman"/>
          <w:b/>
          <w:bCs/>
          <w:sz w:val="18"/>
          <w:szCs w:val="18"/>
          <w:lang w:val="en-US"/>
        </w:rPr>
        <w:t xml:space="preserve"> </w:t>
      </w:r>
      <w:r w:rsidRPr="00DB7908">
        <w:rPr>
          <w:rFonts w:ascii="Times New Roman" w:hAnsi="Times New Roman" w:cs="Times New Roman"/>
          <w:sz w:val="18"/>
          <w:szCs w:val="18"/>
          <w:lang w:val="en-US"/>
        </w:rPr>
        <w:t xml:space="preserve">27(12):999-1015.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r w:rsidRPr="00DB7908">
        <w:rPr>
          <w:rFonts w:ascii="Times New Roman" w:hAnsi="Times New Roman" w:cs="Times New Roman"/>
          <w:sz w:val="18"/>
          <w:szCs w:val="18"/>
          <w:lang w:val="en-US"/>
        </w:rPr>
        <w:t>9. Regional anesthesia in the patient receiving antithrom</w:t>
      </w:r>
      <w:r w:rsidR="009F6EC4">
        <w:rPr>
          <w:rFonts w:ascii="Times New Roman" w:hAnsi="Times New Roman" w:cs="Times New Roman"/>
          <w:sz w:val="18"/>
          <w:szCs w:val="18"/>
          <w:lang w:val="en-US"/>
        </w:rPr>
        <w:t xml:space="preserve">botic or thrombolytic therapy: </w:t>
      </w:r>
      <w:r w:rsidRPr="00DB7908">
        <w:rPr>
          <w:rFonts w:ascii="Times New Roman" w:hAnsi="Times New Roman" w:cs="Times New Roman"/>
          <w:sz w:val="18"/>
          <w:szCs w:val="18"/>
          <w:lang w:val="en-US"/>
        </w:rPr>
        <w:t>American Society of Regional Anesthesia and Pain Medi</w:t>
      </w:r>
      <w:r w:rsidR="009F6EC4">
        <w:rPr>
          <w:rFonts w:ascii="Times New Roman" w:hAnsi="Times New Roman" w:cs="Times New Roman"/>
          <w:sz w:val="18"/>
          <w:szCs w:val="18"/>
          <w:lang w:val="en-US"/>
        </w:rPr>
        <w:t xml:space="preserve">cine Evidence-Based Guidelines </w:t>
      </w:r>
      <w:r w:rsidRPr="00DB7908">
        <w:rPr>
          <w:rFonts w:ascii="Times New Roman" w:hAnsi="Times New Roman" w:cs="Times New Roman"/>
          <w:sz w:val="18"/>
          <w:szCs w:val="18"/>
          <w:lang w:val="en-US"/>
        </w:rPr>
        <w:t xml:space="preserve">(Third Edition), </w:t>
      </w:r>
      <w:proofErr w:type="spellStart"/>
      <w:r w:rsidRPr="00DB7908">
        <w:rPr>
          <w:rFonts w:ascii="Times New Roman" w:hAnsi="Times New Roman" w:cs="Times New Roman"/>
          <w:sz w:val="18"/>
          <w:szCs w:val="18"/>
          <w:lang w:val="en-US"/>
        </w:rPr>
        <w:t>Reg</w:t>
      </w:r>
      <w:proofErr w:type="spellEnd"/>
      <w:r w:rsidRPr="00DB7908">
        <w:rPr>
          <w:rFonts w:ascii="Times New Roman" w:hAnsi="Times New Roman" w:cs="Times New Roman"/>
          <w:sz w:val="18"/>
          <w:szCs w:val="18"/>
          <w:lang w:val="en-US"/>
        </w:rPr>
        <w:t xml:space="preserve"> </w:t>
      </w:r>
      <w:proofErr w:type="spellStart"/>
      <w:r w:rsidRPr="00DB7908">
        <w:rPr>
          <w:rFonts w:ascii="Times New Roman" w:hAnsi="Times New Roman" w:cs="Times New Roman"/>
          <w:sz w:val="18"/>
          <w:szCs w:val="18"/>
          <w:lang w:val="en-US"/>
        </w:rPr>
        <w:t>Anesth</w:t>
      </w:r>
      <w:proofErr w:type="spellEnd"/>
      <w:r w:rsidRPr="00DB7908">
        <w:rPr>
          <w:rFonts w:ascii="Times New Roman" w:hAnsi="Times New Roman" w:cs="Times New Roman"/>
          <w:sz w:val="18"/>
          <w:szCs w:val="18"/>
          <w:lang w:val="en-US"/>
        </w:rPr>
        <w:t xml:space="preserve"> Pain Med. 2010 Jan-Feb; 35(1):64-101. </w:t>
      </w:r>
    </w:p>
    <w:p w:rsidR="00DB7908" w:rsidRP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lang w:val="en-US"/>
        </w:rPr>
      </w:pPr>
      <w:r w:rsidRPr="00DB7908">
        <w:rPr>
          <w:rFonts w:ascii="Times New Roman" w:hAnsi="Times New Roman" w:cs="Times New Roman"/>
          <w:sz w:val="18"/>
          <w:szCs w:val="18"/>
          <w:lang w:val="en-US"/>
        </w:rPr>
        <w:t xml:space="preserve">10. Guidelines on the management of cardiovascular diseases during pregnancy. </w:t>
      </w:r>
      <w:r w:rsidRPr="00DB7908">
        <w:rPr>
          <w:rFonts w:ascii="Times New Roman" w:hAnsi="Times New Roman" w:cs="Times New Roman"/>
          <w:sz w:val="18"/>
          <w:szCs w:val="18"/>
          <w:lang w:val="en-US"/>
        </w:rPr>
        <w:br/>
      </w:r>
      <w:proofErr w:type="gramStart"/>
      <w:r w:rsidR="009F6EC4">
        <w:rPr>
          <w:rFonts w:ascii="Times New Roman" w:hAnsi="Times New Roman" w:cs="Times New Roman"/>
          <w:sz w:val="18"/>
          <w:szCs w:val="18"/>
          <w:lang w:val="en-US"/>
        </w:rPr>
        <w:t xml:space="preserve">European </w:t>
      </w:r>
      <w:r w:rsidRPr="00DB7908">
        <w:rPr>
          <w:rFonts w:ascii="Times New Roman" w:hAnsi="Times New Roman" w:cs="Times New Roman"/>
          <w:sz w:val="18"/>
          <w:szCs w:val="18"/>
          <w:lang w:val="en-US"/>
        </w:rPr>
        <w:t>Society of Cardiology (ESC).</w:t>
      </w:r>
      <w:proofErr w:type="gramEnd"/>
      <w:r w:rsidRPr="00DB7908">
        <w:rPr>
          <w:rFonts w:ascii="Times New Roman" w:hAnsi="Times New Roman" w:cs="Times New Roman"/>
          <w:sz w:val="18"/>
          <w:szCs w:val="18"/>
          <w:lang w:val="en-US"/>
        </w:rPr>
        <w:t xml:space="preserve"> </w:t>
      </w:r>
      <w:proofErr w:type="spellStart"/>
      <w:proofErr w:type="gramStart"/>
      <w:r w:rsidRPr="00DB7908">
        <w:rPr>
          <w:rFonts w:ascii="Times New Roman" w:hAnsi="Times New Roman" w:cs="Times New Roman"/>
          <w:sz w:val="18"/>
          <w:szCs w:val="18"/>
          <w:lang w:val="en-US"/>
        </w:rPr>
        <w:t>Eur</w:t>
      </w:r>
      <w:proofErr w:type="spellEnd"/>
      <w:r w:rsidRPr="00DB7908">
        <w:rPr>
          <w:rFonts w:ascii="Times New Roman" w:hAnsi="Times New Roman" w:cs="Times New Roman"/>
          <w:sz w:val="18"/>
          <w:szCs w:val="18"/>
          <w:lang w:val="en-US"/>
        </w:rPr>
        <w:t xml:space="preserve"> Heart J 2011; 32: 3147 — 97.</w:t>
      </w:r>
      <w:proofErr w:type="gramEnd"/>
      <w:r w:rsidRPr="00DB7908">
        <w:rPr>
          <w:rFonts w:ascii="Times New Roman" w:hAnsi="Times New Roman" w:cs="Times New Roman"/>
          <w:sz w:val="18"/>
          <w:szCs w:val="18"/>
          <w:lang w:val="en-US"/>
        </w:rPr>
        <w:t xml:space="preserve"> </w:t>
      </w:r>
    </w:p>
    <w:p w:rsidR="00DB7908" w:rsidRDefault="00DB7908" w:rsidP="000541C6">
      <w:pPr>
        <w:widowControl w:val="0"/>
        <w:autoSpaceDE w:val="0"/>
        <w:autoSpaceDN w:val="0"/>
        <w:adjustRightInd w:val="0"/>
        <w:spacing w:after="0" w:line="240" w:lineRule="auto"/>
        <w:jc w:val="both"/>
        <w:rPr>
          <w:rFonts w:ascii="Times New Roman" w:hAnsi="Times New Roman" w:cs="Times New Roman"/>
          <w:sz w:val="18"/>
          <w:szCs w:val="18"/>
        </w:rPr>
      </w:pPr>
      <w:r w:rsidRPr="00DB7908">
        <w:rPr>
          <w:rFonts w:ascii="Times New Roman" w:hAnsi="Times New Roman" w:cs="Times New Roman"/>
          <w:sz w:val="18"/>
          <w:szCs w:val="18"/>
          <w:lang w:val="en-US"/>
        </w:rPr>
        <w:t xml:space="preserve">11. </w:t>
      </w:r>
      <w:proofErr w:type="spellStart"/>
      <w:r w:rsidRPr="00DB7908">
        <w:rPr>
          <w:rFonts w:ascii="Times New Roman" w:hAnsi="Times New Roman" w:cs="Times New Roman"/>
          <w:sz w:val="18"/>
          <w:szCs w:val="18"/>
          <w:lang w:val="en-US"/>
        </w:rPr>
        <w:t>Thrombophilia</w:t>
      </w:r>
      <w:proofErr w:type="spellEnd"/>
      <w:r w:rsidRPr="00DB7908">
        <w:rPr>
          <w:rFonts w:ascii="Times New Roman" w:hAnsi="Times New Roman" w:cs="Times New Roman"/>
          <w:sz w:val="18"/>
          <w:szCs w:val="18"/>
          <w:lang w:val="en-US"/>
        </w:rPr>
        <w:t xml:space="preserve"> and outcomes of assisted reproduction technologies: </w:t>
      </w:r>
      <w:r>
        <w:rPr>
          <w:rFonts w:ascii="Times New Roman" w:hAnsi="Times New Roman" w:cs="Times New Roman"/>
          <w:sz w:val="18"/>
          <w:szCs w:val="18"/>
        </w:rPr>
        <w:t>а</w:t>
      </w:r>
      <w:r w:rsidRPr="00DB7908">
        <w:rPr>
          <w:rFonts w:ascii="Times New Roman" w:hAnsi="Times New Roman" w:cs="Times New Roman"/>
          <w:sz w:val="18"/>
          <w:szCs w:val="18"/>
          <w:lang w:val="en-US"/>
        </w:rPr>
        <w:t xml:space="preserve"> systematic </w:t>
      </w:r>
      <w:r w:rsidRPr="00DB7908">
        <w:rPr>
          <w:rFonts w:ascii="Times New Roman" w:hAnsi="Times New Roman" w:cs="Times New Roman"/>
          <w:sz w:val="18"/>
          <w:szCs w:val="18"/>
          <w:lang w:val="en-US"/>
        </w:rPr>
        <w:br/>
        <w:t xml:space="preserve">review and meta-analysis. </w:t>
      </w:r>
      <w:proofErr w:type="spellStart"/>
      <w:r>
        <w:rPr>
          <w:rFonts w:ascii="Times New Roman" w:hAnsi="Times New Roman" w:cs="Times New Roman"/>
          <w:sz w:val="18"/>
          <w:szCs w:val="18"/>
        </w:rPr>
        <w:t>Blood</w:t>
      </w:r>
      <w:proofErr w:type="spellEnd"/>
      <w:r>
        <w:rPr>
          <w:rFonts w:ascii="Times New Roman" w:hAnsi="Times New Roman" w:cs="Times New Roman"/>
          <w:sz w:val="18"/>
          <w:szCs w:val="18"/>
        </w:rPr>
        <w:t xml:space="preserve"> 2011;118:2670-78.</w:t>
      </w: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Default="00DB7908" w:rsidP="001F10CE">
      <w:pPr>
        <w:widowControl w:val="0"/>
        <w:autoSpaceDE w:val="0"/>
        <w:autoSpaceDN w:val="0"/>
        <w:adjustRightInd w:val="0"/>
        <w:spacing w:before="654" w:after="0" w:line="240" w:lineRule="auto"/>
        <w:ind w:left="2124" w:hanging="2124"/>
        <w:jc w:val="both"/>
        <w:rPr>
          <w:rFonts w:ascii="Times New Roman" w:hAnsi="Times New Roman" w:cs="Times New Roman"/>
          <w:sz w:val="16"/>
          <w:szCs w:val="16"/>
        </w:rPr>
      </w:pPr>
    </w:p>
    <w:p w:rsidR="00DB7908" w:rsidRPr="00DB7908" w:rsidRDefault="00DB7908" w:rsidP="00DB7908">
      <w:pPr>
        <w:widowControl w:val="0"/>
        <w:autoSpaceDE w:val="0"/>
        <w:autoSpaceDN w:val="0"/>
        <w:adjustRightInd w:val="0"/>
        <w:spacing w:after="0" w:line="360" w:lineRule="auto"/>
        <w:rPr>
          <w:rFonts w:ascii="Times New Roman" w:hAnsi="Times New Roman" w:cs="Times New Roman"/>
          <w:i/>
          <w:iCs/>
          <w:sz w:val="18"/>
          <w:szCs w:val="18"/>
        </w:rPr>
      </w:pPr>
      <w:r w:rsidRPr="00DB7908">
        <w:rPr>
          <w:rFonts w:ascii="Times New Roman" w:hAnsi="Times New Roman" w:cs="Times New Roman"/>
          <w:i/>
          <w:iCs/>
          <w:sz w:val="18"/>
          <w:szCs w:val="18"/>
        </w:rPr>
        <w:t xml:space="preserve">Список сокращений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8"/>
          <w:szCs w:val="18"/>
        </w:rPr>
      </w:pPr>
      <w:r w:rsidRPr="00DB7908">
        <w:rPr>
          <w:rFonts w:ascii="Times New Roman" w:hAnsi="Times New Roman" w:cs="Times New Roman"/>
          <w:sz w:val="18"/>
          <w:szCs w:val="18"/>
        </w:rPr>
        <w:t>АВК — антагонисты витамина</w:t>
      </w:r>
      <w:proofErr w:type="gramStart"/>
      <w:r w:rsidRPr="00DB7908">
        <w:rPr>
          <w:rFonts w:ascii="Times New Roman" w:hAnsi="Times New Roman" w:cs="Times New Roman"/>
          <w:sz w:val="18"/>
          <w:szCs w:val="18"/>
        </w:rPr>
        <w:t xml:space="preserve"> К</w:t>
      </w:r>
      <w:proofErr w:type="gramEnd"/>
      <w:r w:rsidRPr="00DB7908">
        <w:rPr>
          <w:rFonts w:ascii="Times New Roman" w:hAnsi="Times New Roman" w:cs="Times New Roman"/>
          <w:sz w:val="18"/>
          <w:szCs w:val="18"/>
        </w:rPr>
        <w:t xml:space="preserve">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8"/>
          <w:szCs w:val="18"/>
        </w:rPr>
      </w:pPr>
      <w:r w:rsidRPr="00DB7908">
        <w:rPr>
          <w:rFonts w:ascii="Times New Roman" w:hAnsi="Times New Roman" w:cs="Times New Roman"/>
          <w:sz w:val="18"/>
          <w:szCs w:val="18"/>
        </w:rPr>
        <w:t>АТ-</w:t>
      </w:r>
      <w:proofErr w:type="gramStart"/>
      <w:r w:rsidRPr="00DB7908">
        <w:rPr>
          <w:rFonts w:ascii="Times New Roman" w:hAnsi="Times New Roman" w:cs="Times New Roman"/>
          <w:sz w:val="18"/>
          <w:szCs w:val="18"/>
        </w:rPr>
        <w:t>II</w:t>
      </w:r>
      <w:proofErr w:type="gramEnd"/>
      <w:r w:rsidRPr="00DB7908">
        <w:rPr>
          <w:rFonts w:ascii="Times New Roman" w:hAnsi="Times New Roman" w:cs="Times New Roman"/>
          <w:sz w:val="18"/>
          <w:szCs w:val="18"/>
        </w:rPr>
        <w:t xml:space="preserve"> I — антитромбин-Ш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8"/>
          <w:szCs w:val="18"/>
        </w:rPr>
      </w:pPr>
      <w:r w:rsidRPr="00DB7908">
        <w:rPr>
          <w:rFonts w:ascii="Times New Roman" w:hAnsi="Times New Roman" w:cs="Times New Roman"/>
          <w:sz w:val="18"/>
          <w:szCs w:val="18"/>
        </w:rPr>
        <w:t xml:space="preserve">АФС - антифосфолипидный синдром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8"/>
          <w:szCs w:val="18"/>
        </w:rPr>
      </w:pPr>
      <w:r w:rsidRPr="00DB7908">
        <w:rPr>
          <w:rFonts w:ascii="Times New Roman" w:hAnsi="Times New Roman" w:cs="Times New Roman"/>
          <w:sz w:val="18"/>
          <w:szCs w:val="18"/>
        </w:rPr>
        <w:t xml:space="preserve">АЧТВ — активированное частичное тромбопластиновое время </w:t>
      </w:r>
      <w:r w:rsidRPr="00DB7908">
        <w:rPr>
          <w:rFonts w:ascii="Times New Roman" w:hAnsi="Times New Roman" w:cs="Times New Roman"/>
          <w:sz w:val="18"/>
          <w:szCs w:val="18"/>
        </w:rPr>
        <w:br/>
        <w:t xml:space="preserve">ВРТ — вспомогательные репродуктивные технологии ВТЭО — венозные </w:t>
      </w:r>
      <w:r w:rsidRPr="00DB7908">
        <w:rPr>
          <w:rFonts w:ascii="Times New Roman" w:hAnsi="Times New Roman" w:cs="Times New Roman"/>
          <w:sz w:val="18"/>
          <w:szCs w:val="18"/>
        </w:rPr>
        <w:br/>
        <w:t xml:space="preserve">тромбоэмболические осложнения ГИТ — гепарин-индуцированная </w:t>
      </w:r>
      <w:r w:rsidRPr="00DB7908">
        <w:rPr>
          <w:rFonts w:ascii="Times New Roman" w:hAnsi="Times New Roman" w:cs="Times New Roman"/>
          <w:sz w:val="18"/>
          <w:szCs w:val="18"/>
        </w:rPr>
        <w:br/>
        <w:t xml:space="preserve">тромбоцитопения ИМТ - индекс массы тела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8"/>
          <w:szCs w:val="18"/>
        </w:rPr>
      </w:pPr>
      <w:r w:rsidRPr="00DB7908">
        <w:rPr>
          <w:rFonts w:ascii="Times New Roman" w:hAnsi="Times New Roman" w:cs="Times New Roman"/>
          <w:sz w:val="18"/>
          <w:szCs w:val="18"/>
        </w:rPr>
        <w:t xml:space="preserve">МНО - международное нормализованное отношение </w:t>
      </w:r>
      <w:r w:rsidRPr="00DB7908">
        <w:rPr>
          <w:rFonts w:ascii="Times New Roman" w:hAnsi="Times New Roman" w:cs="Times New Roman"/>
          <w:sz w:val="18"/>
          <w:szCs w:val="18"/>
        </w:rPr>
        <w:br/>
        <w:t xml:space="preserve">НМГ - низкомолекулярный гепарин </w:t>
      </w:r>
    </w:p>
    <w:p w:rsidR="00DB7908" w:rsidRPr="00DB7908" w:rsidRDefault="00DB7908" w:rsidP="00DB7908">
      <w:pPr>
        <w:widowControl w:val="0"/>
        <w:autoSpaceDE w:val="0"/>
        <w:autoSpaceDN w:val="0"/>
        <w:adjustRightInd w:val="0"/>
        <w:spacing w:after="0" w:line="360" w:lineRule="auto"/>
        <w:rPr>
          <w:rFonts w:ascii="Times New Roman" w:hAnsi="Times New Roman" w:cs="Times New Roman"/>
          <w:sz w:val="18"/>
          <w:szCs w:val="18"/>
        </w:rPr>
      </w:pPr>
      <w:r w:rsidRPr="00DB7908">
        <w:rPr>
          <w:rFonts w:ascii="Times New Roman" w:hAnsi="Times New Roman" w:cs="Times New Roman"/>
          <w:sz w:val="18"/>
          <w:szCs w:val="18"/>
        </w:rPr>
        <w:t xml:space="preserve">НПВС — нестероидные противовоспалительные средства </w:t>
      </w:r>
    </w:p>
    <w:p w:rsidR="00DB7908" w:rsidRP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r w:rsidRPr="00DB7908">
        <w:rPr>
          <w:rFonts w:ascii="Times New Roman" w:hAnsi="Times New Roman" w:cs="Times New Roman"/>
          <w:sz w:val="18"/>
          <w:szCs w:val="18"/>
        </w:rPr>
        <w:t xml:space="preserve">НФГ - нефракционированный гепарин </w:t>
      </w:r>
      <w:r w:rsidRPr="00DB7908">
        <w:rPr>
          <w:rFonts w:ascii="Times New Roman" w:hAnsi="Times New Roman" w:cs="Times New Roman"/>
          <w:sz w:val="18"/>
          <w:szCs w:val="18"/>
        </w:rPr>
        <w:br/>
        <w:t xml:space="preserve">ППК — перемежающаяся пневмокомпрессия </w:t>
      </w:r>
      <w:r w:rsidRPr="00DB7908">
        <w:rPr>
          <w:rFonts w:ascii="Times New Roman" w:hAnsi="Times New Roman" w:cs="Times New Roman"/>
          <w:sz w:val="18"/>
          <w:szCs w:val="18"/>
        </w:rPr>
        <w:br/>
        <w:t xml:space="preserve">РКИ — рандомизированное клиническое испытание </w:t>
      </w:r>
      <w:r w:rsidRPr="00DB7908">
        <w:rPr>
          <w:rFonts w:ascii="Times New Roman" w:hAnsi="Times New Roman" w:cs="Times New Roman"/>
          <w:sz w:val="18"/>
          <w:szCs w:val="18"/>
        </w:rPr>
        <w:br/>
        <w:t xml:space="preserve">СГЯ — синдром гиперстимуляции яичников </w:t>
      </w:r>
      <w:r w:rsidRPr="00DB7908">
        <w:rPr>
          <w:rFonts w:ascii="Times New Roman" w:hAnsi="Times New Roman" w:cs="Times New Roman"/>
          <w:sz w:val="18"/>
          <w:szCs w:val="18"/>
        </w:rPr>
        <w:br/>
        <w:t xml:space="preserve">СКВ - системная красная волчанка </w:t>
      </w:r>
      <w:r w:rsidRPr="00DB7908">
        <w:rPr>
          <w:rFonts w:ascii="Times New Roman" w:hAnsi="Times New Roman" w:cs="Times New Roman"/>
          <w:sz w:val="18"/>
          <w:szCs w:val="18"/>
        </w:rPr>
        <w:br/>
        <w:t xml:space="preserve">ТГВ — тромбоз глубоких вен </w:t>
      </w: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r w:rsidRPr="00DB7908">
        <w:rPr>
          <w:rFonts w:ascii="Times New Roman" w:hAnsi="Times New Roman" w:cs="Times New Roman"/>
          <w:sz w:val="18"/>
          <w:szCs w:val="18"/>
        </w:rPr>
        <w:t xml:space="preserve">ТПВ — тромбоз поверхностных вен </w:t>
      </w:r>
      <w:r w:rsidRPr="00DB7908">
        <w:rPr>
          <w:rFonts w:ascii="Times New Roman" w:hAnsi="Times New Roman" w:cs="Times New Roman"/>
          <w:sz w:val="18"/>
          <w:szCs w:val="18"/>
        </w:rPr>
        <w:br/>
        <w:t>ТЭЛА - тромбоэмболия легочных артерий</w:t>
      </w: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9F6EC4" w:rsidRDefault="009F6EC4" w:rsidP="00DB7908">
      <w:pPr>
        <w:widowControl w:val="0"/>
        <w:autoSpaceDE w:val="0"/>
        <w:autoSpaceDN w:val="0"/>
        <w:adjustRightInd w:val="0"/>
        <w:spacing w:before="41" w:after="0" w:line="360" w:lineRule="auto"/>
        <w:rPr>
          <w:rFonts w:ascii="Times New Roman" w:hAnsi="Times New Roman" w:cs="Times New Roman"/>
          <w:sz w:val="18"/>
          <w:szCs w:val="18"/>
        </w:rPr>
      </w:pPr>
    </w:p>
    <w:p w:rsidR="009F6EC4" w:rsidRDefault="009F6EC4"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Pr="00FE00DE"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Pr="00DB7908" w:rsidRDefault="00DB7908" w:rsidP="00DB7908">
      <w:pPr>
        <w:widowControl w:val="0"/>
        <w:autoSpaceDE w:val="0"/>
        <w:autoSpaceDN w:val="0"/>
        <w:adjustRightInd w:val="0"/>
        <w:spacing w:after="0" w:line="240" w:lineRule="auto"/>
        <w:ind w:firstLine="2523"/>
        <w:rPr>
          <w:rFonts w:ascii="Times New Roman" w:hAnsi="Times New Roman" w:cs="Times New Roman"/>
          <w:b/>
          <w:bCs/>
          <w:sz w:val="18"/>
          <w:szCs w:val="18"/>
        </w:rPr>
      </w:pPr>
      <w:r w:rsidRPr="00DB7908">
        <w:rPr>
          <w:rFonts w:ascii="Times New Roman" w:hAnsi="Times New Roman" w:cs="Times New Roman"/>
          <w:b/>
          <w:bCs/>
          <w:sz w:val="18"/>
          <w:szCs w:val="18"/>
        </w:rPr>
        <w:lastRenderedPageBreak/>
        <w:t xml:space="preserve">ОПРЕДЕЛЕНИЕ ВТЭО </w:t>
      </w:r>
    </w:p>
    <w:p w:rsidR="00DB7908" w:rsidRPr="00DB7908" w:rsidRDefault="00DB7908" w:rsidP="009F6EC4">
      <w:pPr>
        <w:widowControl w:val="0"/>
        <w:autoSpaceDE w:val="0"/>
        <w:autoSpaceDN w:val="0"/>
        <w:adjustRightInd w:val="0"/>
        <w:spacing w:before="42" w:after="0" w:line="240" w:lineRule="auto"/>
        <w:ind w:firstLine="404"/>
        <w:jc w:val="both"/>
        <w:rPr>
          <w:rFonts w:ascii="Times New Roman" w:hAnsi="Times New Roman" w:cs="Times New Roman"/>
          <w:sz w:val="18"/>
          <w:szCs w:val="18"/>
        </w:rPr>
      </w:pPr>
      <w:r w:rsidRPr="00DB7908">
        <w:rPr>
          <w:rFonts w:ascii="Times New Roman" w:hAnsi="Times New Roman" w:cs="Times New Roman"/>
          <w:sz w:val="18"/>
          <w:szCs w:val="18"/>
        </w:rPr>
        <w:t>Тромбоз глубоких вен (ТГВ), тромбоз повер</w:t>
      </w:r>
      <w:r w:rsidR="009F6EC4">
        <w:rPr>
          <w:rFonts w:ascii="Times New Roman" w:hAnsi="Times New Roman" w:cs="Times New Roman"/>
          <w:sz w:val="18"/>
          <w:szCs w:val="18"/>
        </w:rPr>
        <w:t xml:space="preserve">хностных (подкожных) вен (ТПВ) </w:t>
      </w:r>
      <w:r w:rsidRPr="00DB7908">
        <w:rPr>
          <w:rFonts w:ascii="Times New Roman" w:hAnsi="Times New Roman" w:cs="Times New Roman"/>
          <w:sz w:val="18"/>
          <w:szCs w:val="18"/>
        </w:rPr>
        <w:t>и тромбоэмболия легочной артерии (ТЭЛА)</w:t>
      </w:r>
      <w:r w:rsidR="009F6EC4">
        <w:rPr>
          <w:rFonts w:ascii="Times New Roman" w:hAnsi="Times New Roman" w:cs="Times New Roman"/>
          <w:sz w:val="18"/>
          <w:szCs w:val="18"/>
        </w:rPr>
        <w:t xml:space="preserve"> в совокупности носят название </w:t>
      </w:r>
      <w:r w:rsidRPr="00DB7908">
        <w:rPr>
          <w:rFonts w:ascii="Times New Roman" w:hAnsi="Times New Roman" w:cs="Times New Roman"/>
          <w:sz w:val="18"/>
          <w:szCs w:val="18"/>
        </w:rPr>
        <w:t>венозных тромбоэмболических осложнений (ВТЭО).</w:t>
      </w:r>
    </w:p>
    <w:p w:rsidR="00DB7908" w:rsidRPr="009F6EC4" w:rsidRDefault="00DB7908" w:rsidP="009F6EC4">
      <w:pPr>
        <w:widowControl w:val="0"/>
        <w:autoSpaceDE w:val="0"/>
        <w:autoSpaceDN w:val="0"/>
        <w:adjustRightInd w:val="0"/>
        <w:spacing w:before="221" w:after="0" w:line="240" w:lineRule="auto"/>
        <w:ind w:firstLine="2192"/>
        <w:rPr>
          <w:rFonts w:ascii="Times New Roman" w:hAnsi="Times New Roman" w:cs="Times New Roman"/>
          <w:b/>
          <w:bCs/>
          <w:sz w:val="16"/>
          <w:szCs w:val="16"/>
          <w:lang w:val="en-US"/>
        </w:rPr>
      </w:pPr>
      <w:r w:rsidRPr="00DB7908">
        <w:rPr>
          <w:rFonts w:ascii="Times New Roman" w:hAnsi="Times New Roman" w:cs="Times New Roman"/>
          <w:b/>
          <w:bCs/>
          <w:sz w:val="16"/>
          <w:szCs w:val="16"/>
        </w:rPr>
        <w:t>Определение ВТЭО по МКБ 10</w:t>
      </w: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tbl>
      <w:tblPr>
        <w:tblW w:w="0" w:type="auto"/>
        <w:tblInd w:w="3" w:type="dxa"/>
        <w:tblLayout w:type="fixed"/>
        <w:tblCellMar>
          <w:left w:w="0" w:type="dxa"/>
          <w:right w:w="0" w:type="dxa"/>
        </w:tblCellMar>
        <w:tblLook w:val="0000"/>
      </w:tblPr>
      <w:tblGrid>
        <w:gridCol w:w="5707"/>
        <w:gridCol w:w="1502"/>
      </w:tblGrid>
      <w:tr w:rsidR="00DB7908" w:rsidRPr="001F736C" w:rsidTr="00DB7908">
        <w:trPr>
          <w:trHeight w:val="616"/>
        </w:trPr>
        <w:tc>
          <w:tcPr>
            <w:tcW w:w="7209" w:type="dxa"/>
            <w:gridSpan w:val="2"/>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91"/>
              <w:rPr>
                <w:rFonts w:ascii="Times New Roman" w:hAnsi="Times New Roman" w:cs="Times New Roman"/>
                <w:b/>
                <w:bCs/>
                <w:sz w:val="18"/>
                <w:szCs w:val="18"/>
              </w:rPr>
            </w:pPr>
            <w:r w:rsidRPr="001F736C">
              <w:rPr>
                <w:rFonts w:ascii="Times New Roman" w:hAnsi="Times New Roman" w:cs="Times New Roman"/>
                <w:b/>
                <w:bCs/>
                <w:sz w:val="18"/>
                <w:szCs w:val="18"/>
              </w:rPr>
              <w:t xml:space="preserve">Класс </w:t>
            </w:r>
            <w:proofErr w:type="spellStart"/>
            <w:r w:rsidRPr="001F736C">
              <w:rPr>
                <w:rFonts w:ascii="Times New Roman" w:hAnsi="Times New Roman" w:cs="Times New Roman"/>
                <w:b/>
                <w:bCs/>
                <w:sz w:val="18"/>
                <w:szCs w:val="18"/>
              </w:rPr>
              <w:t>XV:Беременность</w:t>
            </w:r>
            <w:proofErr w:type="spellEnd"/>
            <w:r w:rsidRPr="001F736C">
              <w:rPr>
                <w:rFonts w:ascii="Times New Roman" w:hAnsi="Times New Roman" w:cs="Times New Roman"/>
                <w:b/>
                <w:bCs/>
                <w:sz w:val="18"/>
                <w:szCs w:val="18"/>
              </w:rPr>
              <w:t xml:space="preserve">, роды и послеродовый период </w:t>
            </w:r>
            <w:r w:rsidRPr="001F736C">
              <w:rPr>
                <w:rFonts w:ascii="Times New Roman" w:hAnsi="Times New Roman" w:cs="Times New Roman"/>
                <w:b/>
                <w:bCs/>
                <w:sz w:val="18"/>
                <w:szCs w:val="18"/>
              </w:rPr>
              <w:br/>
              <w:t xml:space="preserve">Блок (020-029) Другие болезни матери, связанные преимущественно с беременностью </w:t>
            </w:r>
            <w:r w:rsidRPr="001F736C">
              <w:rPr>
                <w:rFonts w:ascii="Times New Roman" w:hAnsi="Times New Roman" w:cs="Times New Roman"/>
                <w:b/>
                <w:bCs/>
                <w:sz w:val="18"/>
                <w:szCs w:val="18"/>
              </w:rPr>
              <w:br/>
              <w:t>Блок (085-092) Осложнения, связанные преимущественно с послеродовым периодом</w:t>
            </w:r>
          </w:p>
        </w:tc>
      </w:tr>
      <w:tr w:rsidR="00DB7908" w:rsidRPr="001F736C" w:rsidTr="00DB7908">
        <w:trPr>
          <w:trHeight w:val="308"/>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91"/>
              <w:rPr>
                <w:rFonts w:ascii="Times New Roman" w:hAnsi="Times New Roman" w:cs="Times New Roman"/>
                <w:sz w:val="18"/>
                <w:szCs w:val="18"/>
              </w:rPr>
            </w:pPr>
            <w:r w:rsidRPr="001F736C">
              <w:rPr>
                <w:rFonts w:ascii="Times New Roman" w:hAnsi="Times New Roman" w:cs="Times New Roman"/>
                <w:sz w:val="18"/>
                <w:szCs w:val="18"/>
              </w:rPr>
              <w:t>Венозные осложнения во время беременности</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w:t>
            </w:r>
          </w:p>
        </w:tc>
      </w:tr>
      <w:tr w:rsidR="00DB7908" w:rsidRPr="001F736C" w:rsidTr="00DB7908">
        <w:trPr>
          <w:trHeight w:val="414"/>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81"/>
              <w:rPr>
                <w:rFonts w:ascii="Times New Roman" w:hAnsi="Times New Roman" w:cs="Times New Roman"/>
                <w:sz w:val="18"/>
                <w:szCs w:val="18"/>
              </w:rPr>
            </w:pPr>
            <w:r w:rsidRPr="001F736C">
              <w:rPr>
                <w:rFonts w:ascii="Times New Roman" w:hAnsi="Times New Roman" w:cs="Times New Roman"/>
                <w:sz w:val="18"/>
                <w:szCs w:val="18"/>
              </w:rPr>
              <w:t xml:space="preserve">Варикозное расширение вен нижних конечностей во время </w:t>
            </w:r>
            <w:r w:rsidRPr="001F736C">
              <w:rPr>
                <w:rFonts w:ascii="Times New Roman" w:hAnsi="Times New Roman" w:cs="Times New Roman"/>
                <w:sz w:val="18"/>
                <w:szCs w:val="18"/>
              </w:rPr>
              <w:br/>
              <w:t>беременности</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022.0</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86"/>
              <w:rPr>
                <w:rFonts w:ascii="Times New Roman" w:hAnsi="Times New Roman" w:cs="Times New Roman"/>
                <w:sz w:val="18"/>
                <w:szCs w:val="18"/>
              </w:rPr>
            </w:pPr>
            <w:r w:rsidRPr="001F736C">
              <w:rPr>
                <w:rFonts w:ascii="Times New Roman" w:hAnsi="Times New Roman" w:cs="Times New Roman"/>
                <w:sz w:val="18"/>
                <w:szCs w:val="18"/>
              </w:rPr>
              <w:t xml:space="preserve">Варикозное расширение вен половых органов во время беременности </w:t>
            </w:r>
            <w:r w:rsidRPr="001F736C">
              <w:rPr>
                <w:rFonts w:ascii="Times New Roman" w:hAnsi="Times New Roman" w:cs="Times New Roman"/>
                <w:sz w:val="18"/>
                <w:szCs w:val="18"/>
              </w:rPr>
              <w:br/>
              <w:t>I</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022.1</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86"/>
              <w:rPr>
                <w:rFonts w:ascii="Times New Roman" w:hAnsi="Times New Roman" w:cs="Times New Roman"/>
                <w:sz w:val="18"/>
                <w:szCs w:val="18"/>
              </w:rPr>
            </w:pPr>
            <w:r w:rsidRPr="001F736C">
              <w:rPr>
                <w:rFonts w:ascii="Times New Roman" w:hAnsi="Times New Roman" w:cs="Times New Roman"/>
                <w:sz w:val="18"/>
                <w:szCs w:val="18"/>
              </w:rPr>
              <w:t>Поверхностный тромбофлебит во время беременности</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022.2</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86"/>
              <w:rPr>
                <w:rFonts w:ascii="Times New Roman" w:hAnsi="Times New Roman" w:cs="Times New Roman"/>
                <w:sz w:val="18"/>
                <w:szCs w:val="18"/>
              </w:rPr>
            </w:pPr>
            <w:proofErr w:type="gramStart"/>
            <w:r w:rsidRPr="001F736C">
              <w:rPr>
                <w:rFonts w:ascii="Times New Roman" w:hAnsi="Times New Roman" w:cs="Times New Roman"/>
                <w:sz w:val="18"/>
                <w:szCs w:val="18"/>
              </w:rPr>
              <w:t>Глубокий</w:t>
            </w:r>
            <w:proofErr w:type="gramEnd"/>
            <w:r w:rsidRPr="001F736C">
              <w:rPr>
                <w:rFonts w:ascii="Times New Roman" w:hAnsi="Times New Roman" w:cs="Times New Roman"/>
                <w:sz w:val="18"/>
                <w:szCs w:val="18"/>
              </w:rPr>
              <w:t xml:space="preserve"> флеботромбоз во время беременности</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022.3</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81"/>
              <w:rPr>
                <w:rFonts w:ascii="Times New Roman" w:hAnsi="Times New Roman" w:cs="Times New Roman"/>
                <w:sz w:val="18"/>
                <w:szCs w:val="18"/>
              </w:rPr>
            </w:pPr>
            <w:r w:rsidRPr="001F736C">
              <w:rPr>
                <w:rFonts w:ascii="Times New Roman" w:hAnsi="Times New Roman" w:cs="Times New Roman"/>
                <w:sz w:val="18"/>
                <w:szCs w:val="18"/>
              </w:rPr>
              <w:t>Геморрой во время беременности</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022.4</w:t>
            </w:r>
          </w:p>
        </w:tc>
      </w:tr>
      <w:tr w:rsidR="00DB7908" w:rsidRPr="001F736C" w:rsidTr="00DB7908">
        <w:trPr>
          <w:trHeight w:val="308"/>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81"/>
              <w:rPr>
                <w:rFonts w:ascii="Times New Roman" w:hAnsi="Times New Roman" w:cs="Times New Roman"/>
                <w:sz w:val="18"/>
                <w:szCs w:val="18"/>
              </w:rPr>
            </w:pPr>
            <w:r w:rsidRPr="001F736C">
              <w:rPr>
                <w:rFonts w:ascii="Times New Roman" w:hAnsi="Times New Roman" w:cs="Times New Roman"/>
                <w:sz w:val="18"/>
                <w:szCs w:val="18"/>
              </w:rPr>
              <w:t>Тромбоз церебральных вен во время беременности</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022.5</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67"/>
              <w:rPr>
                <w:rFonts w:ascii="Times New Roman" w:hAnsi="Times New Roman" w:cs="Times New Roman"/>
                <w:sz w:val="18"/>
                <w:szCs w:val="18"/>
              </w:rPr>
            </w:pPr>
            <w:r w:rsidRPr="001F736C">
              <w:rPr>
                <w:rFonts w:ascii="Times New Roman" w:hAnsi="Times New Roman" w:cs="Times New Roman"/>
                <w:sz w:val="18"/>
                <w:szCs w:val="18"/>
              </w:rPr>
              <w:t>Другие венозные осложнения во время беременности</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022.8</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81"/>
              <w:rPr>
                <w:rFonts w:ascii="Times New Roman" w:hAnsi="Times New Roman" w:cs="Times New Roman"/>
                <w:sz w:val="18"/>
                <w:szCs w:val="18"/>
              </w:rPr>
            </w:pPr>
            <w:r w:rsidRPr="001F736C">
              <w:rPr>
                <w:rFonts w:ascii="Times New Roman" w:hAnsi="Times New Roman" w:cs="Times New Roman"/>
                <w:sz w:val="18"/>
                <w:szCs w:val="18"/>
              </w:rPr>
              <w:t>Венозное осложнение во время беременности неуточненное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022.9</w:t>
            </w:r>
          </w:p>
        </w:tc>
      </w:tr>
      <w:tr w:rsidR="00DB7908" w:rsidRPr="001F736C" w:rsidTr="00DB7908">
        <w:trPr>
          <w:trHeight w:val="418"/>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67"/>
              <w:rPr>
                <w:rFonts w:ascii="Times New Roman" w:hAnsi="Times New Roman" w:cs="Times New Roman"/>
                <w:sz w:val="18"/>
                <w:szCs w:val="18"/>
              </w:rPr>
            </w:pPr>
            <w:r w:rsidRPr="001F736C">
              <w:rPr>
                <w:rFonts w:ascii="Times New Roman" w:hAnsi="Times New Roman" w:cs="Times New Roman"/>
                <w:sz w:val="18"/>
                <w:szCs w:val="18"/>
              </w:rPr>
              <w:t xml:space="preserve">Венозные осложнения в послеродовом периоде </w:t>
            </w:r>
            <w:r w:rsidRPr="001F736C">
              <w:rPr>
                <w:rFonts w:ascii="Times New Roman" w:hAnsi="Times New Roman" w:cs="Times New Roman"/>
                <w:sz w:val="18"/>
                <w:szCs w:val="18"/>
              </w:rPr>
              <w:br/>
              <w:t>Включено: во время родов, родоразрешения и в послеродовом периоде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087</w:t>
            </w:r>
          </w:p>
        </w:tc>
      </w:tr>
      <w:tr w:rsidR="00DB7908" w:rsidRPr="001F736C" w:rsidTr="00DB7908">
        <w:trPr>
          <w:trHeight w:val="308"/>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72"/>
              <w:rPr>
                <w:rFonts w:ascii="Times New Roman" w:hAnsi="Times New Roman" w:cs="Times New Roman"/>
                <w:sz w:val="18"/>
                <w:szCs w:val="18"/>
              </w:rPr>
            </w:pPr>
            <w:r w:rsidRPr="001F736C">
              <w:rPr>
                <w:rFonts w:ascii="Times New Roman" w:hAnsi="Times New Roman" w:cs="Times New Roman"/>
                <w:sz w:val="18"/>
                <w:szCs w:val="18"/>
              </w:rPr>
              <w:t>Поверхностный тромбофлебит в послеродовом периоде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087.0</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72"/>
              <w:rPr>
                <w:rFonts w:ascii="Times New Roman" w:hAnsi="Times New Roman" w:cs="Times New Roman"/>
                <w:sz w:val="18"/>
                <w:szCs w:val="18"/>
              </w:rPr>
            </w:pPr>
            <w:proofErr w:type="gramStart"/>
            <w:r w:rsidRPr="001F736C">
              <w:rPr>
                <w:rFonts w:ascii="Times New Roman" w:hAnsi="Times New Roman" w:cs="Times New Roman"/>
                <w:sz w:val="18"/>
                <w:szCs w:val="18"/>
              </w:rPr>
              <w:t>Глубокий</w:t>
            </w:r>
            <w:proofErr w:type="gramEnd"/>
            <w:r w:rsidRPr="001F736C">
              <w:rPr>
                <w:rFonts w:ascii="Times New Roman" w:hAnsi="Times New Roman" w:cs="Times New Roman"/>
                <w:sz w:val="18"/>
                <w:szCs w:val="18"/>
              </w:rPr>
              <w:t xml:space="preserve"> флеботромбоз в послеродовом периоде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087.1</w:t>
            </w:r>
          </w:p>
        </w:tc>
      </w:tr>
      <w:tr w:rsidR="00DB7908" w:rsidRPr="001F736C" w:rsidTr="00DB7908">
        <w:trPr>
          <w:trHeight w:val="308"/>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72"/>
              <w:rPr>
                <w:rFonts w:ascii="Times New Roman" w:hAnsi="Times New Roman" w:cs="Times New Roman"/>
                <w:sz w:val="18"/>
                <w:szCs w:val="18"/>
              </w:rPr>
            </w:pPr>
            <w:r w:rsidRPr="001F736C">
              <w:rPr>
                <w:rFonts w:ascii="Times New Roman" w:hAnsi="Times New Roman" w:cs="Times New Roman"/>
                <w:sz w:val="18"/>
                <w:szCs w:val="18"/>
              </w:rPr>
              <w:t>Геморрой в послеродовом периоде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087.2</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67"/>
              <w:rPr>
                <w:rFonts w:ascii="Times New Roman" w:hAnsi="Times New Roman" w:cs="Times New Roman"/>
                <w:sz w:val="18"/>
                <w:szCs w:val="18"/>
              </w:rPr>
            </w:pPr>
            <w:r w:rsidRPr="001F736C">
              <w:rPr>
                <w:rFonts w:ascii="Times New Roman" w:hAnsi="Times New Roman" w:cs="Times New Roman"/>
                <w:sz w:val="18"/>
                <w:szCs w:val="18"/>
              </w:rPr>
              <w:t>Тромбоз церебральных вен в послеродовом периоде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087.3</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52"/>
              <w:rPr>
                <w:rFonts w:ascii="Times New Roman" w:hAnsi="Times New Roman" w:cs="Times New Roman"/>
                <w:sz w:val="18"/>
                <w:szCs w:val="18"/>
              </w:rPr>
            </w:pPr>
            <w:r w:rsidRPr="001F736C">
              <w:rPr>
                <w:rFonts w:ascii="Times New Roman" w:hAnsi="Times New Roman" w:cs="Times New Roman"/>
                <w:sz w:val="18"/>
                <w:szCs w:val="18"/>
              </w:rPr>
              <w:t>Другие венозные осложнения в послеродовом периоде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087.8</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57"/>
              <w:rPr>
                <w:rFonts w:ascii="Times New Roman" w:hAnsi="Times New Roman" w:cs="Times New Roman"/>
                <w:sz w:val="18"/>
                <w:szCs w:val="18"/>
              </w:rPr>
            </w:pPr>
            <w:r w:rsidRPr="001F736C">
              <w:rPr>
                <w:rFonts w:ascii="Times New Roman" w:hAnsi="Times New Roman" w:cs="Times New Roman"/>
                <w:sz w:val="18"/>
                <w:szCs w:val="18"/>
              </w:rPr>
              <w:t>Венозные осложнения в послеродовом периоде неуточненные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087.9</w:t>
            </w:r>
          </w:p>
        </w:tc>
      </w:tr>
      <w:tr w:rsidR="00DB7908" w:rsidRPr="001F736C" w:rsidTr="00DB7908">
        <w:trPr>
          <w:trHeight w:val="616"/>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62"/>
              <w:rPr>
                <w:rFonts w:ascii="Times New Roman" w:hAnsi="Times New Roman" w:cs="Times New Roman"/>
                <w:sz w:val="18"/>
                <w:szCs w:val="18"/>
              </w:rPr>
            </w:pPr>
            <w:r w:rsidRPr="001F736C">
              <w:rPr>
                <w:rFonts w:ascii="Times New Roman" w:hAnsi="Times New Roman" w:cs="Times New Roman"/>
                <w:sz w:val="18"/>
                <w:szCs w:val="18"/>
              </w:rPr>
              <w:t xml:space="preserve">Акушерская эмболия </w:t>
            </w:r>
            <w:r w:rsidRPr="001F736C">
              <w:rPr>
                <w:rFonts w:ascii="Times New Roman" w:hAnsi="Times New Roman" w:cs="Times New Roman"/>
                <w:sz w:val="18"/>
                <w:szCs w:val="18"/>
              </w:rPr>
              <w:br/>
              <w:t xml:space="preserve">Включено: легочная эмболия во время беременности, родов и в </w:t>
            </w:r>
            <w:r w:rsidRPr="001F736C">
              <w:rPr>
                <w:rFonts w:ascii="Times New Roman" w:hAnsi="Times New Roman" w:cs="Times New Roman"/>
                <w:sz w:val="18"/>
                <w:szCs w:val="18"/>
              </w:rPr>
              <w:br/>
              <w:t>послеродовом периоде</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088</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62"/>
              <w:rPr>
                <w:rFonts w:ascii="Times New Roman" w:hAnsi="Times New Roman" w:cs="Times New Roman"/>
                <w:sz w:val="18"/>
                <w:szCs w:val="18"/>
              </w:rPr>
            </w:pPr>
            <w:r w:rsidRPr="001F736C">
              <w:rPr>
                <w:rFonts w:ascii="Times New Roman" w:hAnsi="Times New Roman" w:cs="Times New Roman"/>
                <w:sz w:val="18"/>
                <w:szCs w:val="18"/>
              </w:rPr>
              <w:t>Акушерская воздушная эмболия</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088.0</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57"/>
              <w:rPr>
                <w:rFonts w:ascii="Times New Roman" w:hAnsi="Times New Roman" w:cs="Times New Roman"/>
                <w:sz w:val="18"/>
                <w:szCs w:val="18"/>
              </w:rPr>
            </w:pPr>
            <w:r w:rsidRPr="001F736C">
              <w:rPr>
                <w:rFonts w:ascii="Times New Roman" w:hAnsi="Times New Roman" w:cs="Times New Roman"/>
                <w:sz w:val="18"/>
                <w:szCs w:val="18"/>
              </w:rPr>
              <w:t>Эмболия амниотической жидкостью</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088.1</w:t>
            </w:r>
          </w:p>
        </w:tc>
      </w:tr>
      <w:tr w:rsidR="00DB7908" w:rsidRPr="001F736C" w:rsidTr="00DB7908">
        <w:trPr>
          <w:trHeight w:val="317"/>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43"/>
              <w:rPr>
                <w:rFonts w:ascii="Times New Roman" w:hAnsi="Times New Roman" w:cs="Times New Roman"/>
                <w:sz w:val="18"/>
                <w:szCs w:val="18"/>
              </w:rPr>
            </w:pPr>
            <w:r w:rsidRPr="001F736C">
              <w:rPr>
                <w:rFonts w:ascii="Times New Roman" w:hAnsi="Times New Roman" w:cs="Times New Roman"/>
                <w:sz w:val="18"/>
                <w:szCs w:val="18"/>
              </w:rPr>
              <w:t>Акушерская эмболия сгустками крови</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088.2</w:t>
            </w:r>
          </w:p>
        </w:tc>
      </w:tr>
      <w:tr w:rsidR="00DB7908" w:rsidRPr="001F736C" w:rsidTr="00DB7908">
        <w:trPr>
          <w:trHeight w:val="313"/>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52"/>
              <w:rPr>
                <w:rFonts w:ascii="Times New Roman" w:hAnsi="Times New Roman" w:cs="Times New Roman"/>
                <w:sz w:val="18"/>
                <w:szCs w:val="18"/>
              </w:rPr>
            </w:pPr>
            <w:r w:rsidRPr="001F736C">
              <w:rPr>
                <w:rFonts w:ascii="Times New Roman" w:hAnsi="Times New Roman" w:cs="Times New Roman"/>
                <w:sz w:val="18"/>
                <w:szCs w:val="18"/>
              </w:rPr>
              <w:t>Акушерская пиемическая и септическая эмболия</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088.3</w:t>
            </w:r>
          </w:p>
        </w:tc>
      </w:tr>
      <w:tr w:rsidR="00DB7908" w:rsidTr="00DB7908">
        <w:trPr>
          <w:trHeight w:val="308"/>
        </w:trPr>
        <w:tc>
          <w:tcPr>
            <w:tcW w:w="5707" w:type="dxa"/>
            <w:tcBorders>
              <w:top w:val="single" w:sz="2" w:space="0" w:color="auto"/>
              <w:left w:val="single" w:sz="2" w:space="0" w:color="auto"/>
              <w:bottom w:val="single" w:sz="2" w:space="0" w:color="auto"/>
              <w:right w:val="single" w:sz="2" w:space="0" w:color="auto"/>
            </w:tcBorders>
            <w:vAlign w:val="center"/>
          </w:tcPr>
          <w:p w:rsidR="00DB7908" w:rsidRPr="001F736C" w:rsidRDefault="00DB7908" w:rsidP="00DB7908">
            <w:pPr>
              <w:widowControl w:val="0"/>
              <w:autoSpaceDE w:val="0"/>
              <w:autoSpaceDN w:val="0"/>
              <w:adjustRightInd w:val="0"/>
              <w:spacing w:after="0" w:line="240" w:lineRule="auto"/>
              <w:ind w:left="57"/>
              <w:rPr>
                <w:rFonts w:ascii="Times New Roman" w:hAnsi="Times New Roman" w:cs="Times New Roman"/>
                <w:sz w:val="18"/>
                <w:szCs w:val="18"/>
              </w:rPr>
            </w:pPr>
            <w:r w:rsidRPr="001F736C">
              <w:rPr>
                <w:rFonts w:ascii="Times New Roman" w:hAnsi="Times New Roman" w:cs="Times New Roman"/>
                <w:sz w:val="18"/>
                <w:szCs w:val="18"/>
              </w:rPr>
              <w:t>Другая акушерская эмболия</w:t>
            </w:r>
          </w:p>
        </w:tc>
        <w:tc>
          <w:tcPr>
            <w:tcW w:w="1502" w:type="dxa"/>
            <w:tcBorders>
              <w:top w:val="single" w:sz="2" w:space="0" w:color="auto"/>
              <w:left w:val="single" w:sz="2" w:space="0" w:color="auto"/>
              <w:bottom w:val="single" w:sz="2" w:space="0" w:color="auto"/>
              <w:right w:val="single" w:sz="2" w:space="0" w:color="auto"/>
            </w:tcBorders>
            <w:vAlign w:val="center"/>
          </w:tcPr>
          <w:p w:rsidR="00DB7908" w:rsidRDefault="00DB7908" w:rsidP="00DB7908">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088.8</w:t>
            </w:r>
          </w:p>
        </w:tc>
      </w:tr>
    </w:tbl>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9F6EC4" w:rsidRDefault="009F6EC4"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8"/>
          <w:szCs w:val="18"/>
        </w:rPr>
      </w:pPr>
    </w:p>
    <w:p w:rsidR="00DB7908" w:rsidRPr="001F736C" w:rsidRDefault="001F736C" w:rsidP="001F736C">
      <w:pPr>
        <w:widowControl w:val="0"/>
        <w:autoSpaceDE w:val="0"/>
        <w:autoSpaceDN w:val="0"/>
        <w:adjustRightInd w:val="0"/>
        <w:spacing w:before="41" w:after="0" w:line="36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lastRenderedPageBreak/>
        <w:t>ФАКТОРЫ РИСКА ВТЭО ВО ВРЕМЯ БЕРЕМЕННОСТИ, РОДОВ И ПОСЛЕРОДОВОГО ПЕРИОДА</w:t>
      </w:r>
    </w:p>
    <w:p w:rsidR="001F736C" w:rsidRPr="001F736C" w:rsidRDefault="001F736C" w:rsidP="001F736C">
      <w:pPr>
        <w:widowControl w:val="0"/>
        <w:autoSpaceDE w:val="0"/>
        <w:autoSpaceDN w:val="0"/>
        <w:adjustRightInd w:val="0"/>
        <w:spacing w:after="0" w:line="240" w:lineRule="auto"/>
        <w:ind w:firstLine="524"/>
        <w:jc w:val="both"/>
        <w:rPr>
          <w:rFonts w:ascii="Times New Roman" w:hAnsi="Times New Roman" w:cs="Times New Roman"/>
          <w:sz w:val="18"/>
          <w:szCs w:val="18"/>
        </w:rPr>
      </w:pPr>
      <w:r w:rsidRPr="001F736C">
        <w:rPr>
          <w:rFonts w:ascii="Times New Roman" w:hAnsi="Times New Roman" w:cs="Times New Roman"/>
          <w:sz w:val="18"/>
          <w:szCs w:val="18"/>
        </w:rPr>
        <w:t xml:space="preserve">Факторы риска ВТЭО во время беременности, родов и послеродового периода представлены в Приложении 2. Выделяют предшествующие беременности факторы риска, акушерские факторы риска и возникшие во время беременности транзиторные факторы риска. Большинство из перечисленных факторов риска имеют уровень доказательности 2-3. </w:t>
      </w:r>
    </w:p>
    <w:p w:rsidR="001F736C" w:rsidRPr="001F736C" w:rsidRDefault="001F736C" w:rsidP="001F736C">
      <w:pPr>
        <w:widowControl w:val="0"/>
        <w:autoSpaceDE w:val="0"/>
        <w:autoSpaceDN w:val="0"/>
        <w:adjustRightInd w:val="0"/>
        <w:spacing w:after="0" w:line="240" w:lineRule="auto"/>
        <w:ind w:firstLine="524"/>
        <w:jc w:val="both"/>
        <w:rPr>
          <w:rFonts w:ascii="Times New Roman" w:hAnsi="Times New Roman" w:cs="Times New Roman"/>
          <w:sz w:val="18"/>
          <w:szCs w:val="18"/>
        </w:rPr>
      </w:pPr>
      <w:proofErr w:type="gramStart"/>
      <w:r w:rsidRPr="001F736C">
        <w:rPr>
          <w:rFonts w:ascii="Times New Roman" w:hAnsi="Times New Roman" w:cs="Times New Roman"/>
          <w:sz w:val="18"/>
          <w:szCs w:val="18"/>
        </w:rPr>
        <w:t>При наличии ВТЭО в анамнезе, а также наследственной или приобретенной тромбофилии, риск развития ВТЭО при данной беременности может быть расценен как очень высокий, высокий или умеренный.</w:t>
      </w:r>
      <w:proofErr w:type="gramEnd"/>
      <w:r w:rsidRPr="001F736C">
        <w:rPr>
          <w:rFonts w:ascii="Times New Roman" w:hAnsi="Times New Roman" w:cs="Times New Roman"/>
          <w:sz w:val="18"/>
          <w:szCs w:val="18"/>
        </w:rPr>
        <w:t xml:space="preserve"> Градация уровней риска и рекомендации по ведению пациенток с ВТЭО в анамнезе и/или наличием тромбофилии представлены в Приложении 3.</w:t>
      </w:r>
    </w:p>
    <w:p w:rsidR="001F736C" w:rsidRPr="001F736C" w:rsidRDefault="001F736C" w:rsidP="001F736C">
      <w:pPr>
        <w:widowControl w:val="0"/>
        <w:autoSpaceDE w:val="0"/>
        <w:autoSpaceDN w:val="0"/>
        <w:adjustRightInd w:val="0"/>
        <w:spacing w:after="0" w:line="240" w:lineRule="auto"/>
        <w:ind w:firstLine="524"/>
        <w:jc w:val="both"/>
        <w:rPr>
          <w:rFonts w:ascii="Times New Roman" w:hAnsi="Times New Roman" w:cs="Times New Roman"/>
          <w:sz w:val="18"/>
          <w:szCs w:val="18"/>
        </w:rPr>
      </w:pPr>
      <w:r w:rsidRPr="001F736C">
        <w:rPr>
          <w:rFonts w:ascii="Times New Roman" w:hAnsi="Times New Roman" w:cs="Times New Roman"/>
          <w:sz w:val="18"/>
          <w:szCs w:val="18"/>
        </w:rPr>
        <w:br/>
      </w:r>
    </w:p>
    <w:p w:rsidR="001F736C" w:rsidRPr="001F736C" w:rsidRDefault="001F736C" w:rsidP="001F736C">
      <w:pPr>
        <w:widowControl w:val="0"/>
        <w:autoSpaceDE w:val="0"/>
        <w:autoSpaceDN w:val="0"/>
        <w:adjustRightInd w:val="0"/>
        <w:spacing w:after="0" w:line="240" w:lineRule="auto"/>
        <w:ind w:firstLine="592"/>
        <w:rPr>
          <w:rFonts w:ascii="Times New Roman" w:hAnsi="Times New Roman" w:cs="Times New Roman"/>
          <w:b/>
          <w:bCs/>
          <w:sz w:val="18"/>
          <w:szCs w:val="18"/>
        </w:rPr>
      </w:pPr>
      <w:r w:rsidRPr="001F736C">
        <w:rPr>
          <w:rFonts w:ascii="Times New Roman" w:hAnsi="Times New Roman" w:cs="Times New Roman"/>
          <w:b/>
          <w:bCs/>
          <w:sz w:val="18"/>
          <w:szCs w:val="18"/>
        </w:rPr>
        <w:t xml:space="preserve">РЕКОМЕНДАЦИИ ПО ПРОФИЛАКТИКЕ ВТЭО ДО НАСТУПЛЕНИЯ </w:t>
      </w:r>
    </w:p>
    <w:p w:rsidR="001F736C" w:rsidRPr="001F736C" w:rsidRDefault="001F736C" w:rsidP="001F736C">
      <w:pPr>
        <w:widowControl w:val="0"/>
        <w:autoSpaceDE w:val="0"/>
        <w:autoSpaceDN w:val="0"/>
        <w:adjustRightInd w:val="0"/>
        <w:spacing w:after="0" w:line="240" w:lineRule="auto"/>
        <w:ind w:firstLine="2745"/>
        <w:rPr>
          <w:rFonts w:ascii="Times New Roman" w:hAnsi="Times New Roman" w:cs="Times New Roman"/>
          <w:b/>
          <w:bCs/>
          <w:sz w:val="18"/>
          <w:szCs w:val="18"/>
        </w:rPr>
      </w:pPr>
      <w:r w:rsidRPr="001F736C">
        <w:rPr>
          <w:rFonts w:ascii="Times New Roman" w:hAnsi="Times New Roman" w:cs="Times New Roman"/>
          <w:b/>
          <w:bCs/>
          <w:sz w:val="18"/>
          <w:szCs w:val="18"/>
        </w:rPr>
        <w:t xml:space="preserve">БЕРЕМЕННОСТИ </w:t>
      </w:r>
    </w:p>
    <w:p w:rsidR="001F736C" w:rsidRPr="001F736C" w:rsidRDefault="001F736C" w:rsidP="001F736C">
      <w:pPr>
        <w:widowControl w:val="0"/>
        <w:autoSpaceDE w:val="0"/>
        <w:autoSpaceDN w:val="0"/>
        <w:adjustRightInd w:val="0"/>
        <w:spacing w:after="0" w:line="240" w:lineRule="auto"/>
        <w:ind w:firstLine="486"/>
        <w:rPr>
          <w:rFonts w:ascii="Times New Roman" w:hAnsi="Times New Roman" w:cs="Times New Roman"/>
          <w:i/>
          <w:iCs/>
          <w:sz w:val="18"/>
          <w:szCs w:val="18"/>
        </w:rPr>
      </w:pPr>
      <w:r w:rsidRPr="001F736C">
        <w:rPr>
          <w:rFonts w:ascii="Times New Roman" w:hAnsi="Times New Roman" w:cs="Times New Roman"/>
          <w:i/>
          <w:iCs/>
          <w:sz w:val="18"/>
          <w:szCs w:val="18"/>
        </w:rPr>
        <w:t xml:space="preserve">На этапе планирования беременности или на ранних сроках беременности </w:t>
      </w:r>
      <w:r w:rsidRPr="001F736C">
        <w:rPr>
          <w:rFonts w:ascii="Times New Roman" w:hAnsi="Times New Roman" w:cs="Times New Roman"/>
          <w:i/>
          <w:iCs/>
          <w:sz w:val="18"/>
          <w:szCs w:val="18"/>
        </w:rPr>
        <w:br/>
        <w:t xml:space="preserve">всем женщинам следует рекомендовать (RCOG </w:t>
      </w:r>
      <w:proofErr w:type="spellStart"/>
      <w:r w:rsidRPr="001F736C">
        <w:rPr>
          <w:rFonts w:ascii="Times New Roman" w:hAnsi="Times New Roman" w:cs="Times New Roman"/>
          <w:i/>
          <w:iCs/>
          <w:sz w:val="18"/>
          <w:szCs w:val="18"/>
        </w:rPr>
        <w:t>Green-top</w:t>
      </w:r>
      <w:proofErr w:type="spellEnd"/>
      <w:r w:rsidRPr="001F736C">
        <w:rPr>
          <w:rFonts w:ascii="Times New Roman" w:hAnsi="Times New Roman" w:cs="Times New Roman"/>
          <w:i/>
          <w:iCs/>
          <w:sz w:val="18"/>
          <w:szCs w:val="18"/>
        </w:rPr>
        <w:t xml:space="preserve"> </w:t>
      </w:r>
      <w:proofErr w:type="spellStart"/>
      <w:r w:rsidRPr="001F736C">
        <w:rPr>
          <w:rFonts w:ascii="Times New Roman" w:hAnsi="Times New Roman" w:cs="Times New Roman"/>
          <w:i/>
          <w:iCs/>
          <w:sz w:val="18"/>
          <w:szCs w:val="18"/>
        </w:rPr>
        <w:t>Guideline</w:t>
      </w:r>
      <w:proofErr w:type="spellEnd"/>
      <w:r w:rsidRPr="001F736C">
        <w:rPr>
          <w:rFonts w:ascii="Times New Roman" w:hAnsi="Times New Roman" w:cs="Times New Roman"/>
          <w:i/>
          <w:iCs/>
          <w:sz w:val="18"/>
          <w:szCs w:val="18"/>
        </w:rPr>
        <w:t xml:space="preserve"> No.37a):</w:t>
      </w:r>
    </w:p>
    <w:p w:rsidR="001F736C" w:rsidRPr="001F736C" w:rsidRDefault="001F736C" w:rsidP="001F736C">
      <w:pPr>
        <w:widowControl w:val="0"/>
        <w:autoSpaceDE w:val="0"/>
        <w:autoSpaceDN w:val="0"/>
        <w:adjustRightInd w:val="0"/>
        <w:spacing w:after="0" w:line="240" w:lineRule="auto"/>
        <w:ind w:firstLine="486"/>
        <w:rPr>
          <w:rFonts w:ascii="Times New Roman" w:hAnsi="Times New Roman" w:cs="Times New Roman"/>
          <w:i/>
          <w:iCs/>
          <w:sz w:val="18"/>
          <w:szCs w:val="18"/>
        </w:rPr>
      </w:pPr>
    </w:p>
    <w:tbl>
      <w:tblPr>
        <w:tblStyle w:val="a6"/>
        <w:tblW w:w="0" w:type="auto"/>
        <w:tblLook w:val="04A0"/>
      </w:tblPr>
      <w:tblGrid>
        <w:gridCol w:w="6571"/>
        <w:gridCol w:w="845"/>
      </w:tblGrid>
      <w:tr w:rsidR="001F736C" w:rsidRPr="001F736C" w:rsidTr="001F736C">
        <w:tc>
          <w:tcPr>
            <w:tcW w:w="6912" w:type="dxa"/>
          </w:tcPr>
          <w:p w:rsidR="001F736C" w:rsidRPr="001F736C" w:rsidRDefault="001F736C" w:rsidP="001F736C">
            <w:pPr>
              <w:widowControl w:val="0"/>
              <w:autoSpaceDE w:val="0"/>
              <w:autoSpaceDN w:val="0"/>
              <w:adjustRightInd w:val="0"/>
              <w:jc w:val="both"/>
              <w:rPr>
                <w:rFonts w:ascii="Times New Roman" w:hAnsi="Times New Roman" w:cs="Times New Roman"/>
                <w:sz w:val="18"/>
                <w:szCs w:val="18"/>
              </w:rPr>
            </w:pPr>
            <w:r w:rsidRPr="001F736C">
              <w:rPr>
                <w:rFonts w:ascii="Times New Roman" w:hAnsi="Times New Roman" w:cs="Times New Roman"/>
                <w:sz w:val="18"/>
                <w:szCs w:val="18"/>
              </w:rPr>
              <w:t xml:space="preserve">Документированную оценку факторов риска (Приложение 2) в </w:t>
            </w:r>
            <w:r w:rsidRPr="001F736C">
              <w:rPr>
                <w:rFonts w:ascii="Times New Roman" w:hAnsi="Times New Roman" w:cs="Times New Roman"/>
                <w:sz w:val="18"/>
                <w:szCs w:val="18"/>
              </w:rPr>
              <w:br/>
              <w:t>отношении ВТЭО.</w:t>
            </w:r>
          </w:p>
          <w:p w:rsidR="001F736C" w:rsidRPr="001F736C" w:rsidRDefault="001F736C" w:rsidP="001F736C">
            <w:pPr>
              <w:widowControl w:val="0"/>
              <w:autoSpaceDE w:val="0"/>
              <w:autoSpaceDN w:val="0"/>
              <w:adjustRightInd w:val="0"/>
              <w:jc w:val="both"/>
              <w:rPr>
                <w:rFonts w:ascii="Times New Roman" w:hAnsi="Times New Roman" w:cs="Times New Roman"/>
                <w:sz w:val="18"/>
                <w:szCs w:val="18"/>
              </w:rPr>
            </w:pPr>
          </w:p>
          <w:p w:rsidR="001F736C" w:rsidRPr="001F736C" w:rsidRDefault="001F736C" w:rsidP="001F736C">
            <w:pPr>
              <w:widowControl w:val="0"/>
              <w:autoSpaceDE w:val="0"/>
              <w:autoSpaceDN w:val="0"/>
              <w:adjustRightInd w:val="0"/>
              <w:jc w:val="both"/>
              <w:rPr>
                <w:rFonts w:ascii="Times New Roman" w:hAnsi="Times New Roman" w:cs="Times New Roman"/>
                <w:sz w:val="18"/>
                <w:szCs w:val="18"/>
              </w:rPr>
            </w:pPr>
            <w:r w:rsidRPr="001F736C">
              <w:rPr>
                <w:rFonts w:ascii="Times New Roman" w:hAnsi="Times New Roman" w:cs="Times New Roman"/>
                <w:sz w:val="18"/>
                <w:szCs w:val="18"/>
              </w:rPr>
              <w:t xml:space="preserve">Повторную оценку факторов риска в случае госпитализации женщины </w:t>
            </w:r>
            <w:r w:rsidRPr="001F736C">
              <w:rPr>
                <w:rFonts w:ascii="Times New Roman" w:hAnsi="Times New Roman" w:cs="Times New Roman"/>
                <w:sz w:val="18"/>
                <w:szCs w:val="18"/>
              </w:rPr>
              <w:br/>
              <w:t xml:space="preserve">по какой-либо причине или развитии других интеркуррентных </w:t>
            </w:r>
            <w:r w:rsidRPr="001F736C">
              <w:rPr>
                <w:rFonts w:ascii="Times New Roman" w:hAnsi="Times New Roman" w:cs="Times New Roman"/>
                <w:sz w:val="18"/>
                <w:szCs w:val="18"/>
              </w:rPr>
              <w:br/>
              <w:t xml:space="preserve">заболеваний </w:t>
            </w:r>
          </w:p>
          <w:p w:rsidR="001F736C" w:rsidRPr="001F736C" w:rsidRDefault="001F736C" w:rsidP="001F736C">
            <w:pPr>
              <w:widowControl w:val="0"/>
              <w:autoSpaceDE w:val="0"/>
              <w:autoSpaceDN w:val="0"/>
              <w:adjustRightInd w:val="0"/>
              <w:jc w:val="both"/>
              <w:rPr>
                <w:rFonts w:ascii="Times New Roman" w:hAnsi="Times New Roman" w:cs="Times New Roman"/>
                <w:sz w:val="18"/>
                <w:szCs w:val="18"/>
              </w:rPr>
            </w:pPr>
          </w:p>
          <w:p w:rsidR="001F736C" w:rsidRPr="001F736C" w:rsidRDefault="001F736C" w:rsidP="001F736C">
            <w:pPr>
              <w:widowControl w:val="0"/>
              <w:autoSpaceDE w:val="0"/>
              <w:autoSpaceDN w:val="0"/>
              <w:adjustRightInd w:val="0"/>
              <w:jc w:val="both"/>
              <w:rPr>
                <w:rFonts w:ascii="Times New Roman" w:hAnsi="Times New Roman" w:cs="Times New Roman"/>
                <w:sz w:val="18"/>
                <w:szCs w:val="18"/>
              </w:rPr>
            </w:pPr>
            <w:r w:rsidRPr="001F736C">
              <w:rPr>
                <w:rFonts w:ascii="Times New Roman" w:hAnsi="Times New Roman" w:cs="Times New Roman"/>
                <w:sz w:val="18"/>
                <w:szCs w:val="18"/>
              </w:rPr>
              <w:t xml:space="preserve">Повторную оценку факторов риска во время родов и сразу же после </w:t>
            </w:r>
            <w:r w:rsidRPr="001F736C">
              <w:rPr>
                <w:rFonts w:ascii="Times New Roman" w:hAnsi="Times New Roman" w:cs="Times New Roman"/>
                <w:sz w:val="18"/>
                <w:szCs w:val="18"/>
              </w:rPr>
              <w:br/>
              <w:t>родов.</w:t>
            </w:r>
          </w:p>
          <w:p w:rsidR="001F736C" w:rsidRPr="001F736C" w:rsidRDefault="001F736C" w:rsidP="001F736C">
            <w:pPr>
              <w:widowControl w:val="0"/>
              <w:autoSpaceDE w:val="0"/>
              <w:autoSpaceDN w:val="0"/>
              <w:adjustRightInd w:val="0"/>
              <w:jc w:val="both"/>
              <w:rPr>
                <w:rFonts w:ascii="Times New Roman" w:hAnsi="Times New Roman" w:cs="Times New Roman"/>
                <w:sz w:val="18"/>
                <w:szCs w:val="18"/>
              </w:rPr>
            </w:pPr>
          </w:p>
          <w:p w:rsidR="001F736C" w:rsidRPr="001F736C" w:rsidRDefault="001F736C" w:rsidP="001F736C">
            <w:pPr>
              <w:widowControl w:val="0"/>
              <w:autoSpaceDE w:val="0"/>
              <w:autoSpaceDN w:val="0"/>
              <w:adjustRightInd w:val="0"/>
              <w:spacing w:before="41" w:line="360" w:lineRule="auto"/>
              <w:jc w:val="both"/>
              <w:rPr>
                <w:rFonts w:ascii="Times New Roman" w:hAnsi="Times New Roman" w:cs="Times New Roman"/>
                <w:sz w:val="18"/>
                <w:szCs w:val="18"/>
              </w:rPr>
            </w:pPr>
            <w:r w:rsidRPr="001F736C">
              <w:rPr>
                <w:rFonts w:ascii="Times New Roman" w:hAnsi="Times New Roman" w:cs="Times New Roman"/>
                <w:sz w:val="18"/>
                <w:szCs w:val="18"/>
              </w:rPr>
              <w:t xml:space="preserve">Профилактическое применение НМГ в дородовом периоде при наличии </w:t>
            </w:r>
            <w:r w:rsidRPr="001F736C">
              <w:rPr>
                <w:rFonts w:ascii="Times New Roman" w:hAnsi="Times New Roman" w:cs="Times New Roman"/>
                <w:sz w:val="18"/>
                <w:szCs w:val="18"/>
              </w:rPr>
              <w:br/>
              <w:t xml:space="preserve">ранее перенесенных ВТЭО и/или наследственной или приобретенной </w:t>
            </w:r>
            <w:r w:rsidRPr="001F736C">
              <w:rPr>
                <w:rFonts w:ascii="Times New Roman" w:hAnsi="Times New Roman" w:cs="Times New Roman"/>
                <w:sz w:val="18"/>
                <w:szCs w:val="18"/>
              </w:rPr>
              <w:br/>
              <w:t>тромбофилии высокого риска и/или трех и более других факторов риска.</w:t>
            </w:r>
          </w:p>
        </w:tc>
        <w:tc>
          <w:tcPr>
            <w:tcW w:w="882" w:type="dxa"/>
          </w:tcPr>
          <w:p w:rsidR="001F736C" w:rsidRPr="001F736C" w:rsidRDefault="001F736C" w:rsidP="001F736C">
            <w:pPr>
              <w:widowControl w:val="0"/>
              <w:autoSpaceDE w:val="0"/>
              <w:autoSpaceDN w:val="0"/>
              <w:adjustRightInd w:val="0"/>
              <w:rPr>
                <w:rFonts w:ascii="Times New Roman" w:hAnsi="Times New Roman" w:cs="Times New Roman"/>
                <w:i/>
                <w:iCs/>
                <w:sz w:val="18"/>
                <w:szCs w:val="18"/>
              </w:rPr>
            </w:pPr>
            <w:r w:rsidRPr="001F736C">
              <w:rPr>
                <w:rFonts w:ascii="Times New Roman" w:hAnsi="Times New Roman" w:cs="Times New Roman"/>
                <w:i/>
                <w:iCs/>
                <w:sz w:val="18"/>
                <w:szCs w:val="18"/>
              </w:rPr>
              <w:t>С</w:t>
            </w: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r w:rsidRPr="001F736C">
              <w:rPr>
                <w:rFonts w:ascii="Times New Roman" w:hAnsi="Times New Roman" w:cs="Times New Roman"/>
                <w:i/>
                <w:iCs/>
                <w:sz w:val="18"/>
                <w:szCs w:val="18"/>
              </w:rPr>
              <w:t>С</w:t>
            </w: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r w:rsidRPr="001F736C">
              <w:rPr>
                <w:rFonts w:ascii="Times New Roman" w:hAnsi="Times New Roman" w:cs="Times New Roman"/>
                <w:i/>
                <w:iCs/>
                <w:sz w:val="18"/>
                <w:szCs w:val="18"/>
                <w:lang w:val="en-US"/>
              </w:rPr>
              <w:t>V</w:t>
            </w: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p>
          <w:p w:rsidR="001F736C" w:rsidRPr="001F736C" w:rsidRDefault="001F736C" w:rsidP="001F736C">
            <w:pPr>
              <w:widowControl w:val="0"/>
              <w:autoSpaceDE w:val="0"/>
              <w:autoSpaceDN w:val="0"/>
              <w:adjustRightInd w:val="0"/>
              <w:rPr>
                <w:rFonts w:ascii="Times New Roman" w:hAnsi="Times New Roman" w:cs="Times New Roman"/>
                <w:i/>
                <w:iCs/>
                <w:sz w:val="18"/>
                <w:szCs w:val="18"/>
              </w:rPr>
            </w:pPr>
            <w:r w:rsidRPr="001F736C">
              <w:rPr>
                <w:rFonts w:ascii="Times New Roman" w:hAnsi="Times New Roman" w:cs="Times New Roman"/>
                <w:i/>
                <w:iCs/>
                <w:sz w:val="18"/>
                <w:szCs w:val="18"/>
              </w:rPr>
              <w:t>С</w:t>
            </w:r>
          </w:p>
        </w:tc>
      </w:tr>
    </w:tbl>
    <w:p w:rsidR="001F736C" w:rsidRPr="009F6EC4" w:rsidRDefault="009F6EC4" w:rsidP="001F736C">
      <w:pPr>
        <w:widowControl w:val="0"/>
        <w:autoSpaceDE w:val="0"/>
        <w:autoSpaceDN w:val="0"/>
        <w:adjustRightInd w:val="0"/>
        <w:spacing w:after="0" w:line="240" w:lineRule="auto"/>
        <w:ind w:firstLine="486"/>
        <w:rPr>
          <w:rFonts w:ascii="Times New Roman" w:hAnsi="Times New Roman" w:cs="Times New Roman"/>
          <w:iCs/>
          <w:sz w:val="18"/>
          <w:szCs w:val="18"/>
        </w:rPr>
      </w:pPr>
      <w:r w:rsidRPr="009F6EC4">
        <w:rPr>
          <w:rFonts w:ascii="Times New Roman" w:hAnsi="Times New Roman" w:cs="Times New Roman"/>
          <w:b/>
          <w:i/>
          <w:iCs/>
          <w:sz w:val="18"/>
          <w:szCs w:val="18"/>
        </w:rPr>
        <w:t>Примечание: (здесь и далее по тексту)</w:t>
      </w:r>
      <w:r w:rsidRPr="009F6EC4">
        <w:rPr>
          <w:rFonts w:ascii="Times New Roman" w:hAnsi="Times New Roman" w:cs="Times New Roman"/>
          <w:b/>
          <w:i/>
          <w:iCs/>
          <w:sz w:val="18"/>
          <w:szCs w:val="18"/>
          <w:lang w:val="en-US"/>
        </w:rPr>
        <w:t>V</w:t>
      </w:r>
      <w:r w:rsidRPr="009F6EC4">
        <w:rPr>
          <w:rFonts w:ascii="Times New Roman" w:hAnsi="Times New Roman" w:cs="Times New Roman"/>
          <w:i/>
          <w:iCs/>
          <w:sz w:val="18"/>
          <w:szCs w:val="18"/>
        </w:rPr>
        <w:t xml:space="preserve"> –</w:t>
      </w:r>
      <w:r w:rsidRPr="009F6EC4">
        <w:rPr>
          <w:rFonts w:ascii="Times New Roman" w:hAnsi="Times New Roman" w:cs="Times New Roman"/>
          <w:iCs/>
          <w:sz w:val="18"/>
          <w:szCs w:val="18"/>
        </w:rPr>
        <w:t xml:space="preserve"> рекомендации, основанные на клиническом опыте</w:t>
      </w:r>
    </w:p>
    <w:p w:rsidR="00DB7908" w:rsidRDefault="00DB7908"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9F6EC4" w:rsidRDefault="009F6EC4" w:rsidP="00DB7908">
      <w:pPr>
        <w:widowControl w:val="0"/>
        <w:autoSpaceDE w:val="0"/>
        <w:autoSpaceDN w:val="0"/>
        <w:adjustRightInd w:val="0"/>
        <w:spacing w:before="41" w:after="0" w:line="360" w:lineRule="auto"/>
        <w:rPr>
          <w:rFonts w:ascii="Times New Roman" w:hAnsi="Times New Roman" w:cs="Times New Roman"/>
          <w:sz w:val="16"/>
          <w:szCs w:val="16"/>
        </w:rPr>
      </w:pPr>
    </w:p>
    <w:p w:rsidR="009F6EC4" w:rsidRDefault="009F6EC4" w:rsidP="00DB7908">
      <w:pPr>
        <w:widowControl w:val="0"/>
        <w:autoSpaceDE w:val="0"/>
        <w:autoSpaceDN w:val="0"/>
        <w:adjustRightInd w:val="0"/>
        <w:spacing w:before="41" w:after="0" w:line="360" w:lineRule="auto"/>
        <w:rPr>
          <w:rFonts w:ascii="Times New Roman" w:hAnsi="Times New Roman" w:cs="Times New Roman"/>
          <w:sz w:val="16"/>
          <w:szCs w:val="16"/>
        </w:rPr>
      </w:pPr>
    </w:p>
    <w:p w:rsidR="009F6EC4" w:rsidRDefault="009F6EC4" w:rsidP="00DB7908">
      <w:pPr>
        <w:widowControl w:val="0"/>
        <w:autoSpaceDE w:val="0"/>
        <w:autoSpaceDN w:val="0"/>
        <w:adjustRightInd w:val="0"/>
        <w:spacing w:before="41" w:after="0" w:line="360" w:lineRule="auto"/>
        <w:rPr>
          <w:rFonts w:ascii="Times New Roman" w:hAnsi="Times New Roman" w:cs="Times New Roman"/>
          <w:sz w:val="16"/>
          <w:szCs w:val="16"/>
        </w:rPr>
      </w:pPr>
    </w:p>
    <w:p w:rsidR="001F736C" w:rsidRPr="001F736C" w:rsidRDefault="001F736C" w:rsidP="001F736C">
      <w:pPr>
        <w:widowControl w:val="0"/>
        <w:autoSpaceDE w:val="0"/>
        <w:autoSpaceDN w:val="0"/>
        <w:adjustRightInd w:val="0"/>
        <w:spacing w:after="0" w:line="240" w:lineRule="auto"/>
        <w:jc w:val="center"/>
        <w:rPr>
          <w:rFonts w:ascii="Times New Roman" w:hAnsi="Times New Roman" w:cs="Times New Roman"/>
          <w:b/>
          <w:bCs/>
          <w:sz w:val="18"/>
          <w:szCs w:val="18"/>
        </w:rPr>
      </w:pPr>
      <w:r w:rsidRPr="001F736C">
        <w:rPr>
          <w:rFonts w:ascii="Times New Roman" w:hAnsi="Times New Roman" w:cs="Times New Roman"/>
          <w:b/>
          <w:bCs/>
          <w:sz w:val="18"/>
          <w:szCs w:val="18"/>
        </w:rPr>
        <w:t xml:space="preserve">РЕКОМЕНДАЦИИ ПО ПРОФИЛАКТИКЕ ВТЭО ВО ВРЕМЯ </w:t>
      </w:r>
      <w:r w:rsidRPr="001F736C">
        <w:rPr>
          <w:rFonts w:ascii="Times New Roman" w:hAnsi="Times New Roman" w:cs="Times New Roman"/>
          <w:b/>
          <w:bCs/>
          <w:sz w:val="18"/>
          <w:szCs w:val="18"/>
        </w:rPr>
        <w:br/>
        <w:t>БЕРЕМЕННОСТИ</w:t>
      </w:r>
    </w:p>
    <w:p w:rsidR="001F736C" w:rsidRPr="001F736C" w:rsidRDefault="001F736C" w:rsidP="001F736C">
      <w:pPr>
        <w:widowControl w:val="0"/>
        <w:autoSpaceDE w:val="0"/>
        <w:autoSpaceDN w:val="0"/>
        <w:adjustRightInd w:val="0"/>
        <w:spacing w:after="0" w:line="240" w:lineRule="auto"/>
        <w:jc w:val="both"/>
        <w:rPr>
          <w:rFonts w:ascii="Times New Roman" w:hAnsi="Times New Roman" w:cs="Times New Roman"/>
          <w:b/>
          <w:bCs/>
          <w:sz w:val="18"/>
          <w:szCs w:val="18"/>
        </w:rPr>
      </w:pPr>
    </w:p>
    <w:p w:rsidR="001F736C" w:rsidRPr="001F736C" w:rsidRDefault="001F736C" w:rsidP="001F736C">
      <w:pPr>
        <w:widowControl w:val="0"/>
        <w:autoSpaceDE w:val="0"/>
        <w:autoSpaceDN w:val="0"/>
        <w:adjustRightInd w:val="0"/>
        <w:spacing w:after="0" w:line="240" w:lineRule="auto"/>
        <w:jc w:val="both"/>
        <w:rPr>
          <w:rFonts w:ascii="Times New Roman" w:hAnsi="Times New Roman" w:cs="Times New Roman"/>
          <w:b/>
          <w:bCs/>
          <w:sz w:val="18"/>
          <w:szCs w:val="18"/>
        </w:rPr>
      </w:pPr>
    </w:p>
    <w:p w:rsidR="001F736C" w:rsidRPr="001F736C" w:rsidRDefault="001F736C" w:rsidP="001F736C">
      <w:pPr>
        <w:widowControl w:val="0"/>
        <w:autoSpaceDE w:val="0"/>
        <w:autoSpaceDN w:val="0"/>
        <w:adjustRightInd w:val="0"/>
        <w:spacing w:before="42" w:after="0" w:line="360" w:lineRule="auto"/>
        <w:ind w:firstLine="361"/>
        <w:jc w:val="both"/>
        <w:rPr>
          <w:rFonts w:ascii="Times New Roman" w:hAnsi="Times New Roman" w:cs="Times New Roman"/>
          <w:b/>
          <w:bCs/>
          <w:sz w:val="18"/>
          <w:szCs w:val="18"/>
        </w:rPr>
      </w:pPr>
      <w:r w:rsidRPr="001F736C">
        <w:rPr>
          <w:rFonts w:ascii="Times New Roman" w:hAnsi="Times New Roman" w:cs="Times New Roman"/>
          <w:b/>
          <w:bCs/>
          <w:sz w:val="18"/>
          <w:szCs w:val="18"/>
        </w:rPr>
        <w:t xml:space="preserve">ВТЭО в анамнезе </w:t>
      </w:r>
    </w:p>
    <w:p w:rsidR="001F736C" w:rsidRPr="001F736C" w:rsidRDefault="001F736C" w:rsidP="001F736C">
      <w:pPr>
        <w:widowControl w:val="0"/>
        <w:autoSpaceDE w:val="0"/>
        <w:autoSpaceDN w:val="0"/>
        <w:adjustRightInd w:val="0"/>
        <w:spacing w:after="0" w:line="360" w:lineRule="auto"/>
        <w:ind w:firstLine="366"/>
        <w:jc w:val="both"/>
        <w:rPr>
          <w:rFonts w:ascii="Times New Roman" w:hAnsi="Times New Roman" w:cs="Times New Roman"/>
          <w:sz w:val="18"/>
          <w:szCs w:val="18"/>
        </w:rPr>
      </w:pPr>
      <w:r w:rsidRPr="001F736C">
        <w:rPr>
          <w:rFonts w:ascii="Times New Roman" w:hAnsi="Times New Roman" w:cs="Times New Roman"/>
          <w:sz w:val="18"/>
          <w:szCs w:val="18"/>
        </w:rPr>
        <w:t>Ранее перенесенные ВТЭО являются доказанными факторами риска развития повторных</w:t>
      </w:r>
      <w:proofErr w:type="gramStart"/>
      <w:r w:rsidRPr="001F736C">
        <w:rPr>
          <w:rFonts w:ascii="Times New Roman" w:hAnsi="Times New Roman" w:cs="Times New Roman"/>
          <w:sz w:val="18"/>
          <w:szCs w:val="18"/>
        </w:rPr>
        <w:t xml:space="preserve"> В</w:t>
      </w:r>
      <w:proofErr w:type="gramEnd"/>
      <w:r w:rsidRPr="001F736C">
        <w:rPr>
          <w:rFonts w:ascii="Times New Roman" w:hAnsi="Times New Roman" w:cs="Times New Roman"/>
          <w:sz w:val="18"/>
          <w:szCs w:val="18"/>
        </w:rPr>
        <w:t xml:space="preserve"> ТЭО во время беременности. Риск развития рецидивов</w:t>
      </w:r>
      <w:proofErr w:type="gramStart"/>
      <w:r w:rsidRPr="001F736C">
        <w:rPr>
          <w:rFonts w:ascii="Times New Roman" w:hAnsi="Times New Roman" w:cs="Times New Roman"/>
          <w:sz w:val="18"/>
          <w:szCs w:val="18"/>
        </w:rPr>
        <w:t xml:space="preserve"> В</w:t>
      </w:r>
      <w:proofErr w:type="gramEnd"/>
      <w:r w:rsidRPr="001F736C">
        <w:rPr>
          <w:rFonts w:ascii="Times New Roman" w:hAnsi="Times New Roman" w:cs="Times New Roman"/>
          <w:sz w:val="18"/>
          <w:szCs w:val="18"/>
        </w:rPr>
        <w:t xml:space="preserve"> ТЭО сохраняется на протяжении всей беременности и повышается в 3,5 раза по сравнению с небеременными женщинами. </w:t>
      </w:r>
    </w:p>
    <w:p w:rsidR="001F736C" w:rsidRPr="001F736C" w:rsidRDefault="001F736C" w:rsidP="001F736C">
      <w:pPr>
        <w:widowControl w:val="0"/>
        <w:autoSpaceDE w:val="0"/>
        <w:autoSpaceDN w:val="0"/>
        <w:adjustRightInd w:val="0"/>
        <w:spacing w:after="0" w:line="360" w:lineRule="auto"/>
        <w:ind w:firstLine="361"/>
        <w:jc w:val="both"/>
        <w:rPr>
          <w:rFonts w:ascii="Times New Roman" w:hAnsi="Times New Roman" w:cs="Times New Roman"/>
          <w:sz w:val="18"/>
          <w:szCs w:val="18"/>
        </w:rPr>
      </w:pPr>
      <w:r w:rsidRPr="001F736C">
        <w:rPr>
          <w:rFonts w:ascii="Times New Roman" w:hAnsi="Times New Roman" w:cs="Times New Roman"/>
          <w:sz w:val="18"/>
          <w:szCs w:val="18"/>
        </w:rPr>
        <w:t>Исследований с высоким уровнем доказательност</w:t>
      </w:r>
      <w:r w:rsidR="009F6EC4">
        <w:rPr>
          <w:rFonts w:ascii="Times New Roman" w:hAnsi="Times New Roman" w:cs="Times New Roman"/>
          <w:sz w:val="18"/>
          <w:szCs w:val="18"/>
        </w:rPr>
        <w:t>и относительно антенатальной тромбо</w:t>
      </w:r>
      <w:r w:rsidRPr="001F736C">
        <w:rPr>
          <w:rFonts w:ascii="Times New Roman" w:hAnsi="Times New Roman" w:cs="Times New Roman"/>
          <w:sz w:val="18"/>
          <w:szCs w:val="18"/>
        </w:rPr>
        <w:t>профилактики не существует. Все допущения и выводы относительно ведения беременных женщин с</w:t>
      </w:r>
      <w:proofErr w:type="gramStart"/>
      <w:r w:rsidRPr="001F736C">
        <w:rPr>
          <w:rFonts w:ascii="Times New Roman" w:hAnsi="Times New Roman" w:cs="Times New Roman"/>
          <w:sz w:val="18"/>
          <w:szCs w:val="18"/>
        </w:rPr>
        <w:t xml:space="preserve"> В</w:t>
      </w:r>
      <w:proofErr w:type="gramEnd"/>
      <w:r w:rsidRPr="001F736C">
        <w:rPr>
          <w:rFonts w:ascii="Times New Roman" w:hAnsi="Times New Roman" w:cs="Times New Roman"/>
          <w:sz w:val="18"/>
          <w:szCs w:val="18"/>
        </w:rPr>
        <w:t xml:space="preserve"> ТЭО в анамнезе базируются на данных исследований с участием небеременных женщин или хирургических больных. Исследования с участием беременных </w:t>
      </w:r>
      <w:r w:rsidR="009F6EC4" w:rsidRPr="001F736C">
        <w:rPr>
          <w:rFonts w:ascii="Times New Roman" w:hAnsi="Times New Roman" w:cs="Times New Roman"/>
          <w:sz w:val="18"/>
          <w:szCs w:val="18"/>
        </w:rPr>
        <w:t>женщин, отличаются</w:t>
      </w:r>
      <w:r w:rsidRPr="001F736C">
        <w:rPr>
          <w:rFonts w:ascii="Times New Roman" w:hAnsi="Times New Roman" w:cs="Times New Roman"/>
          <w:sz w:val="18"/>
          <w:szCs w:val="18"/>
        </w:rPr>
        <w:t xml:space="preserve"> малыми объемами выборок, обсервационными дизайнами, а также исключением из исследования пациенток с факторами высокого риска развития ВТЭО. </w:t>
      </w:r>
    </w:p>
    <w:p w:rsidR="001F736C" w:rsidRPr="001F736C" w:rsidRDefault="001F736C" w:rsidP="001F736C">
      <w:pPr>
        <w:widowControl w:val="0"/>
        <w:autoSpaceDE w:val="0"/>
        <w:autoSpaceDN w:val="0"/>
        <w:adjustRightInd w:val="0"/>
        <w:spacing w:after="0" w:line="360" w:lineRule="auto"/>
        <w:ind w:firstLine="346"/>
        <w:jc w:val="both"/>
        <w:rPr>
          <w:rFonts w:ascii="Times New Roman" w:hAnsi="Times New Roman" w:cs="Times New Roman"/>
          <w:sz w:val="18"/>
          <w:szCs w:val="18"/>
        </w:rPr>
      </w:pPr>
      <w:proofErr w:type="gramStart"/>
      <w:r w:rsidRPr="001F736C">
        <w:rPr>
          <w:rFonts w:ascii="Times New Roman" w:hAnsi="Times New Roman" w:cs="Times New Roman"/>
          <w:sz w:val="18"/>
          <w:szCs w:val="18"/>
        </w:rPr>
        <w:t>Для оценки антенатального риска ВТЭО пациентки с ВТЭО в анамнезе могут быть стратифицированы на пациенток с однократным ВТЭО и многократными эпизодами ВТЭО в анамнезе.</w:t>
      </w:r>
      <w:proofErr w:type="gramEnd"/>
      <w:r w:rsidRPr="001F736C">
        <w:rPr>
          <w:rFonts w:ascii="Times New Roman" w:hAnsi="Times New Roman" w:cs="Times New Roman"/>
          <w:sz w:val="18"/>
          <w:szCs w:val="18"/>
        </w:rPr>
        <w:t xml:space="preserve"> Среди пациенток с однократной ВТЭО в анамнезе различаются пациентки </w:t>
      </w:r>
      <w:proofErr w:type="gramStart"/>
      <w:r w:rsidRPr="001F736C">
        <w:rPr>
          <w:rFonts w:ascii="Times New Roman" w:hAnsi="Times New Roman" w:cs="Times New Roman"/>
          <w:sz w:val="18"/>
          <w:szCs w:val="18"/>
        </w:rPr>
        <w:t>с</w:t>
      </w:r>
      <w:proofErr w:type="gramEnd"/>
      <w:r w:rsidRPr="001F736C">
        <w:rPr>
          <w:rFonts w:ascii="Times New Roman" w:hAnsi="Times New Roman" w:cs="Times New Roman"/>
          <w:sz w:val="18"/>
          <w:szCs w:val="18"/>
        </w:rPr>
        <w:t xml:space="preserve">: </w:t>
      </w:r>
    </w:p>
    <w:p w:rsidR="001F736C" w:rsidRPr="001F736C" w:rsidRDefault="009F6EC4" w:rsidP="001F736C">
      <w:pPr>
        <w:widowControl w:val="0"/>
        <w:autoSpaceDE w:val="0"/>
        <w:autoSpaceDN w:val="0"/>
        <w:adjustRightInd w:val="0"/>
        <w:spacing w:after="0" w:line="360" w:lineRule="auto"/>
        <w:ind w:firstLine="226"/>
        <w:jc w:val="both"/>
        <w:rPr>
          <w:rFonts w:ascii="Times New Roman" w:hAnsi="Times New Roman" w:cs="Times New Roman"/>
          <w:sz w:val="18"/>
          <w:szCs w:val="18"/>
        </w:rPr>
      </w:pPr>
      <w:proofErr w:type="gramStart"/>
      <w:r>
        <w:rPr>
          <w:rFonts w:ascii="Times New Roman" w:hAnsi="Times New Roman" w:cs="Times New Roman"/>
          <w:sz w:val="18"/>
          <w:szCs w:val="18"/>
        </w:rPr>
        <w:t xml:space="preserve">- </w:t>
      </w:r>
      <w:r w:rsidR="001F736C" w:rsidRPr="001F736C">
        <w:rPr>
          <w:rFonts w:ascii="Times New Roman" w:hAnsi="Times New Roman" w:cs="Times New Roman"/>
          <w:sz w:val="18"/>
          <w:szCs w:val="18"/>
        </w:rPr>
        <w:t xml:space="preserve">ВТЭО, не ассоциированными с другими факторам риска; </w:t>
      </w:r>
      <w:proofErr w:type="gramEnd"/>
    </w:p>
    <w:p w:rsidR="001F736C" w:rsidRPr="001F736C" w:rsidRDefault="009F6EC4" w:rsidP="001F736C">
      <w:pPr>
        <w:widowControl w:val="0"/>
        <w:autoSpaceDE w:val="0"/>
        <w:autoSpaceDN w:val="0"/>
        <w:adjustRightInd w:val="0"/>
        <w:spacing w:after="0" w:line="360" w:lineRule="auto"/>
        <w:ind w:firstLine="226"/>
        <w:jc w:val="both"/>
        <w:rPr>
          <w:rFonts w:ascii="Times New Roman" w:hAnsi="Times New Roman" w:cs="Times New Roman"/>
          <w:sz w:val="18"/>
          <w:szCs w:val="18"/>
        </w:rPr>
      </w:pPr>
      <w:r>
        <w:rPr>
          <w:rFonts w:ascii="Times New Roman" w:hAnsi="Times New Roman" w:cs="Times New Roman"/>
          <w:sz w:val="18"/>
          <w:szCs w:val="18"/>
        </w:rPr>
        <w:t xml:space="preserve"> - </w:t>
      </w:r>
      <w:r w:rsidR="001F736C" w:rsidRPr="001F736C">
        <w:rPr>
          <w:rFonts w:ascii="Times New Roman" w:hAnsi="Times New Roman" w:cs="Times New Roman"/>
          <w:sz w:val="18"/>
          <w:szCs w:val="18"/>
        </w:rPr>
        <w:t xml:space="preserve">ВТЭО, </w:t>
      </w:r>
      <w:proofErr w:type="gramStart"/>
      <w:r w:rsidR="001F736C" w:rsidRPr="001F736C">
        <w:rPr>
          <w:rFonts w:ascii="Times New Roman" w:hAnsi="Times New Roman" w:cs="Times New Roman"/>
          <w:sz w:val="18"/>
          <w:szCs w:val="18"/>
        </w:rPr>
        <w:t>ассоциированными</w:t>
      </w:r>
      <w:proofErr w:type="gramEnd"/>
      <w:r w:rsidR="001F736C" w:rsidRPr="001F736C">
        <w:rPr>
          <w:rFonts w:ascii="Times New Roman" w:hAnsi="Times New Roman" w:cs="Times New Roman"/>
          <w:sz w:val="18"/>
          <w:szCs w:val="18"/>
        </w:rPr>
        <w:t xml:space="preserve"> с наследственной или приобретенной тромбофилией высокого риска; </w:t>
      </w:r>
    </w:p>
    <w:p w:rsidR="001F736C" w:rsidRPr="001F736C" w:rsidRDefault="009F6EC4" w:rsidP="001F736C">
      <w:pPr>
        <w:widowControl w:val="0"/>
        <w:autoSpaceDE w:val="0"/>
        <w:autoSpaceDN w:val="0"/>
        <w:adjustRightInd w:val="0"/>
        <w:spacing w:after="0" w:line="360" w:lineRule="auto"/>
        <w:ind w:firstLine="226"/>
        <w:jc w:val="both"/>
        <w:rPr>
          <w:rFonts w:ascii="Times New Roman" w:hAnsi="Times New Roman" w:cs="Times New Roman"/>
          <w:sz w:val="18"/>
          <w:szCs w:val="18"/>
        </w:rPr>
      </w:pPr>
      <w:r>
        <w:rPr>
          <w:rFonts w:ascii="Times New Roman" w:hAnsi="Times New Roman" w:cs="Times New Roman"/>
          <w:sz w:val="18"/>
          <w:szCs w:val="18"/>
        </w:rPr>
        <w:t xml:space="preserve">- </w:t>
      </w:r>
      <w:r w:rsidR="001F736C" w:rsidRPr="001F736C">
        <w:rPr>
          <w:rFonts w:ascii="Times New Roman" w:hAnsi="Times New Roman" w:cs="Times New Roman"/>
          <w:sz w:val="18"/>
          <w:szCs w:val="18"/>
        </w:rPr>
        <w:t xml:space="preserve">ВТЭО, </w:t>
      </w:r>
      <w:proofErr w:type="gramStart"/>
      <w:r w:rsidR="001F736C" w:rsidRPr="001F736C">
        <w:rPr>
          <w:rFonts w:ascii="Times New Roman" w:hAnsi="Times New Roman" w:cs="Times New Roman"/>
          <w:sz w:val="18"/>
          <w:szCs w:val="18"/>
        </w:rPr>
        <w:t>ассоциированными</w:t>
      </w:r>
      <w:proofErr w:type="gramEnd"/>
      <w:r w:rsidR="001F736C" w:rsidRPr="001F736C">
        <w:rPr>
          <w:rFonts w:ascii="Times New Roman" w:hAnsi="Times New Roman" w:cs="Times New Roman"/>
          <w:sz w:val="18"/>
          <w:szCs w:val="18"/>
        </w:rPr>
        <w:t xml:space="preserve"> с отягощенным семейным анамнезом (наличием ВТЭО у родственников первой линии); </w:t>
      </w:r>
    </w:p>
    <w:p w:rsidR="001F736C" w:rsidRPr="001F736C" w:rsidRDefault="009F6EC4" w:rsidP="009F6EC4">
      <w:pPr>
        <w:widowControl w:val="0"/>
        <w:autoSpaceDE w:val="0"/>
        <w:autoSpaceDN w:val="0"/>
        <w:adjustRightInd w:val="0"/>
        <w:spacing w:after="0" w:line="360" w:lineRule="auto"/>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 xml:space="preserve">- </w:t>
      </w:r>
      <w:r w:rsidR="001F736C" w:rsidRPr="001F736C">
        <w:rPr>
          <w:rFonts w:ascii="Times New Roman" w:hAnsi="Times New Roman" w:cs="Times New Roman"/>
          <w:sz w:val="18"/>
          <w:szCs w:val="18"/>
        </w:rPr>
        <w:t xml:space="preserve">ВТЭО, ассоциированными с транзиторными факторами риска (например, травмой или хирургическим вмешательством). </w:t>
      </w:r>
      <w:proofErr w:type="gramEnd"/>
    </w:p>
    <w:p w:rsidR="001F736C" w:rsidRPr="001F736C" w:rsidRDefault="001F736C" w:rsidP="001F736C">
      <w:pPr>
        <w:widowControl w:val="0"/>
        <w:autoSpaceDE w:val="0"/>
        <w:autoSpaceDN w:val="0"/>
        <w:adjustRightInd w:val="0"/>
        <w:spacing w:after="0" w:line="360" w:lineRule="auto"/>
        <w:ind w:firstLine="226"/>
        <w:jc w:val="both"/>
        <w:rPr>
          <w:rFonts w:ascii="Times New Roman" w:hAnsi="Times New Roman" w:cs="Times New Roman"/>
          <w:b/>
          <w:bCs/>
          <w:i/>
          <w:iCs/>
          <w:sz w:val="18"/>
          <w:szCs w:val="18"/>
        </w:rPr>
      </w:pPr>
      <w:proofErr w:type="gramStart"/>
      <w:r w:rsidRPr="001F736C">
        <w:rPr>
          <w:rFonts w:ascii="Times New Roman" w:hAnsi="Times New Roman" w:cs="Times New Roman"/>
          <w:b/>
          <w:bCs/>
          <w:i/>
          <w:iCs/>
          <w:sz w:val="18"/>
          <w:szCs w:val="18"/>
        </w:rPr>
        <w:t>Однократное</w:t>
      </w:r>
      <w:proofErr w:type="gramEnd"/>
      <w:r w:rsidRPr="001F736C">
        <w:rPr>
          <w:rFonts w:ascii="Times New Roman" w:hAnsi="Times New Roman" w:cs="Times New Roman"/>
          <w:b/>
          <w:bCs/>
          <w:i/>
          <w:iCs/>
          <w:sz w:val="18"/>
          <w:szCs w:val="18"/>
        </w:rPr>
        <w:t xml:space="preserve"> ВТЭО в анамнезе, не ассоциированное с другими факторами риска </w:t>
      </w:r>
    </w:p>
    <w:p w:rsidR="001F736C" w:rsidRPr="001F736C" w:rsidRDefault="001F736C" w:rsidP="001F736C">
      <w:pPr>
        <w:widowControl w:val="0"/>
        <w:autoSpaceDE w:val="0"/>
        <w:autoSpaceDN w:val="0"/>
        <w:adjustRightInd w:val="0"/>
        <w:spacing w:after="0" w:line="360" w:lineRule="auto"/>
        <w:ind w:firstLine="226"/>
        <w:jc w:val="both"/>
        <w:rPr>
          <w:rFonts w:ascii="Times New Roman" w:hAnsi="Times New Roman" w:cs="Times New Roman"/>
          <w:sz w:val="18"/>
          <w:szCs w:val="18"/>
        </w:rPr>
      </w:pPr>
      <w:r w:rsidRPr="001F736C">
        <w:rPr>
          <w:rFonts w:ascii="Times New Roman" w:hAnsi="Times New Roman" w:cs="Times New Roman"/>
          <w:sz w:val="18"/>
          <w:szCs w:val="18"/>
        </w:rPr>
        <w:t xml:space="preserve">Пациентки с </w:t>
      </w:r>
      <w:proofErr w:type="gramStart"/>
      <w:r w:rsidRPr="001F736C">
        <w:rPr>
          <w:rFonts w:ascii="Times New Roman" w:hAnsi="Times New Roman" w:cs="Times New Roman"/>
          <w:sz w:val="18"/>
          <w:szCs w:val="18"/>
        </w:rPr>
        <w:t>однократным</w:t>
      </w:r>
      <w:proofErr w:type="gramEnd"/>
      <w:r w:rsidRPr="001F736C">
        <w:rPr>
          <w:rFonts w:ascii="Times New Roman" w:hAnsi="Times New Roman" w:cs="Times New Roman"/>
          <w:sz w:val="18"/>
          <w:szCs w:val="18"/>
        </w:rPr>
        <w:t xml:space="preserve"> ВТЭО как вне, так и во время беременности, не ассоциированной с другими факторами риска, относятся </w:t>
      </w:r>
      <w:r w:rsidRPr="001F736C">
        <w:rPr>
          <w:rFonts w:ascii="Times New Roman" w:hAnsi="Times New Roman" w:cs="Times New Roman"/>
          <w:i/>
          <w:iCs/>
          <w:sz w:val="18"/>
          <w:szCs w:val="18"/>
        </w:rPr>
        <w:t xml:space="preserve">к </w:t>
      </w:r>
      <w:r w:rsidRPr="001F736C">
        <w:rPr>
          <w:rFonts w:ascii="Times New Roman" w:hAnsi="Times New Roman" w:cs="Times New Roman"/>
          <w:sz w:val="18"/>
          <w:szCs w:val="18"/>
        </w:rPr>
        <w:t xml:space="preserve">группе высокого риска последующих ВТЭО по сравнению с пациентками, у которых ВТЭО ассоциированы с транзиторными факторами риска. </w:t>
      </w:r>
    </w:p>
    <w:p w:rsidR="001F736C" w:rsidRPr="001F736C" w:rsidRDefault="001F736C" w:rsidP="001F736C">
      <w:pPr>
        <w:widowControl w:val="0"/>
        <w:autoSpaceDE w:val="0"/>
        <w:autoSpaceDN w:val="0"/>
        <w:adjustRightInd w:val="0"/>
        <w:spacing w:after="0" w:line="360" w:lineRule="auto"/>
        <w:ind w:firstLine="226"/>
        <w:jc w:val="both"/>
        <w:rPr>
          <w:rFonts w:ascii="Times New Roman" w:hAnsi="Times New Roman" w:cs="Times New Roman"/>
          <w:b/>
          <w:bCs/>
          <w:i/>
          <w:iCs/>
          <w:sz w:val="18"/>
          <w:szCs w:val="18"/>
        </w:rPr>
      </w:pPr>
      <w:proofErr w:type="gramStart"/>
      <w:r w:rsidRPr="001F736C">
        <w:rPr>
          <w:rFonts w:ascii="Times New Roman" w:hAnsi="Times New Roman" w:cs="Times New Roman"/>
          <w:b/>
          <w:bCs/>
          <w:i/>
          <w:iCs/>
          <w:sz w:val="18"/>
          <w:szCs w:val="18"/>
        </w:rPr>
        <w:t>Однократное</w:t>
      </w:r>
      <w:proofErr w:type="gramEnd"/>
      <w:r w:rsidRPr="001F736C">
        <w:rPr>
          <w:rFonts w:ascii="Times New Roman" w:hAnsi="Times New Roman" w:cs="Times New Roman"/>
          <w:b/>
          <w:bCs/>
          <w:i/>
          <w:iCs/>
          <w:sz w:val="18"/>
          <w:szCs w:val="18"/>
        </w:rPr>
        <w:t xml:space="preserve"> ВТЭО в анамнезе, ассоциированное с наследственной или приобретенной тромбофилией высокого риска </w:t>
      </w:r>
    </w:p>
    <w:p w:rsidR="001F736C" w:rsidRDefault="001F736C" w:rsidP="001F736C">
      <w:pPr>
        <w:widowControl w:val="0"/>
        <w:autoSpaceDE w:val="0"/>
        <w:autoSpaceDN w:val="0"/>
        <w:adjustRightInd w:val="0"/>
        <w:spacing w:after="0" w:line="360" w:lineRule="auto"/>
        <w:ind w:firstLine="226"/>
        <w:jc w:val="both"/>
        <w:rPr>
          <w:rFonts w:ascii="Times New Roman" w:hAnsi="Times New Roman" w:cs="Times New Roman"/>
          <w:sz w:val="18"/>
          <w:szCs w:val="18"/>
        </w:rPr>
      </w:pPr>
      <w:proofErr w:type="gramStart"/>
      <w:r w:rsidRPr="001F736C">
        <w:rPr>
          <w:rFonts w:ascii="Times New Roman" w:hAnsi="Times New Roman" w:cs="Times New Roman"/>
          <w:sz w:val="18"/>
          <w:szCs w:val="18"/>
        </w:rPr>
        <w:t>Наследственная</w:t>
      </w:r>
      <w:proofErr w:type="gramEnd"/>
      <w:r w:rsidRPr="001F736C">
        <w:rPr>
          <w:rFonts w:ascii="Times New Roman" w:hAnsi="Times New Roman" w:cs="Times New Roman"/>
          <w:sz w:val="18"/>
          <w:szCs w:val="18"/>
        </w:rPr>
        <w:t xml:space="preserve"> тромбофилия выявляется у 20-50% пациенток с ВТЭО во время беременности. Пациентки с одним эпизодом ВТЭО в анамнезе, ассоциированной с наследственной или приобретенной тромбофилией высокого риска, относятся к группе очень высокого риска </w:t>
      </w:r>
      <w:proofErr w:type="gramStart"/>
      <w:r w:rsidRPr="001F736C">
        <w:rPr>
          <w:rFonts w:ascii="Times New Roman" w:hAnsi="Times New Roman" w:cs="Times New Roman"/>
          <w:sz w:val="18"/>
          <w:szCs w:val="18"/>
        </w:rPr>
        <w:t>последующих</w:t>
      </w:r>
      <w:proofErr w:type="gramEnd"/>
      <w:r w:rsidRPr="001F736C">
        <w:rPr>
          <w:rFonts w:ascii="Times New Roman" w:hAnsi="Times New Roman" w:cs="Times New Roman"/>
          <w:sz w:val="18"/>
          <w:szCs w:val="18"/>
        </w:rPr>
        <w:t xml:space="preserve"> ВТЭО. Многие из них получают длительную терапию </w:t>
      </w:r>
      <w:proofErr w:type="spellStart"/>
      <w:r w:rsidRPr="001F736C">
        <w:rPr>
          <w:rFonts w:ascii="Times New Roman" w:hAnsi="Times New Roman" w:cs="Times New Roman"/>
          <w:sz w:val="18"/>
          <w:szCs w:val="18"/>
        </w:rPr>
        <w:t>Варфарином</w:t>
      </w:r>
      <w:proofErr w:type="spellEnd"/>
      <w:r w:rsidRPr="001F736C">
        <w:rPr>
          <w:rFonts w:ascii="Times New Roman" w:hAnsi="Times New Roman" w:cs="Times New Roman"/>
          <w:sz w:val="18"/>
          <w:szCs w:val="18"/>
        </w:rPr>
        <w:t>. Таким пациенткам следует рекомендовать — см. «</w:t>
      </w:r>
      <w:proofErr w:type="gramStart"/>
      <w:r w:rsidRPr="001F736C">
        <w:rPr>
          <w:rFonts w:ascii="Times New Roman" w:hAnsi="Times New Roman" w:cs="Times New Roman"/>
          <w:sz w:val="18"/>
          <w:szCs w:val="18"/>
        </w:rPr>
        <w:t>Наследственная</w:t>
      </w:r>
      <w:proofErr w:type="gramEnd"/>
      <w:r w:rsidRPr="001F736C">
        <w:rPr>
          <w:rFonts w:ascii="Times New Roman" w:hAnsi="Times New Roman" w:cs="Times New Roman"/>
          <w:sz w:val="18"/>
          <w:szCs w:val="18"/>
        </w:rPr>
        <w:t xml:space="preserve"> тромбофилия».</w:t>
      </w:r>
    </w:p>
    <w:p w:rsidR="001F736C" w:rsidRPr="009F6EC4" w:rsidRDefault="001F736C" w:rsidP="005B1C70">
      <w:pPr>
        <w:widowControl w:val="0"/>
        <w:autoSpaceDE w:val="0"/>
        <w:autoSpaceDN w:val="0"/>
        <w:adjustRightInd w:val="0"/>
        <w:spacing w:before="293" w:after="0" w:line="360" w:lineRule="auto"/>
        <w:ind w:firstLine="240"/>
        <w:jc w:val="both"/>
        <w:rPr>
          <w:rFonts w:ascii="Times New Roman" w:hAnsi="Times New Roman" w:cs="Times New Roman"/>
          <w:b/>
          <w:i/>
          <w:iCs/>
          <w:sz w:val="18"/>
          <w:szCs w:val="18"/>
        </w:rPr>
      </w:pPr>
      <w:proofErr w:type="gramStart"/>
      <w:r w:rsidRPr="009F6EC4">
        <w:rPr>
          <w:rFonts w:ascii="Times New Roman" w:hAnsi="Times New Roman" w:cs="Times New Roman"/>
          <w:b/>
          <w:i/>
          <w:iCs/>
          <w:sz w:val="18"/>
          <w:szCs w:val="18"/>
        </w:rPr>
        <w:lastRenderedPageBreak/>
        <w:t>Однократное</w:t>
      </w:r>
      <w:proofErr w:type="gramEnd"/>
      <w:r w:rsidRPr="009F6EC4">
        <w:rPr>
          <w:rFonts w:ascii="Times New Roman" w:hAnsi="Times New Roman" w:cs="Times New Roman"/>
          <w:b/>
          <w:i/>
          <w:iCs/>
          <w:sz w:val="18"/>
          <w:szCs w:val="18"/>
        </w:rPr>
        <w:t xml:space="preserve"> ВТЭО в анамнезе, ассоциированное с транзиторными факторами риска </w:t>
      </w:r>
    </w:p>
    <w:p w:rsidR="001F736C" w:rsidRPr="009F6EC4" w:rsidRDefault="001F736C" w:rsidP="005B1C70">
      <w:pPr>
        <w:widowControl w:val="0"/>
        <w:autoSpaceDE w:val="0"/>
        <w:autoSpaceDN w:val="0"/>
        <w:adjustRightInd w:val="0"/>
        <w:spacing w:after="0" w:line="360" w:lineRule="auto"/>
        <w:ind w:firstLine="231"/>
        <w:jc w:val="both"/>
        <w:rPr>
          <w:rFonts w:ascii="Times New Roman" w:hAnsi="Times New Roman" w:cs="Times New Roman"/>
          <w:sz w:val="18"/>
          <w:szCs w:val="18"/>
        </w:rPr>
      </w:pPr>
      <w:r w:rsidRPr="009F6EC4">
        <w:rPr>
          <w:rFonts w:ascii="Times New Roman" w:hAnsi="Times New Roman" w:cs="Times New Roman"/>
          <w:sz w:val="18"/>
          <w:szCs w:val="18"/>
        </w:rPr>
        <w:t>Пациентки с однократным</w:t>
      </w:r>
      <w:proofErr w:type="gramStart"/>
      <w:r w:rsidRPr="009F6EC4">
        <w:rPr>
          <w:rFonts w:ascii="Times New Roman" w:hAnsi="Times New Roman" w:cs="Times New Roman"/>
          <w:sz w:val="18"/>
          <w:szCs w:val="18"/>
        </w:rPr>
        <w:t xml:space="preserve"> В</w:t>
      </w:r>
      <w:proofErr w:type="gramEnd"/>
      <w:r w:rsidRPr="009F6EC4">
        <w:rPr>
          <w:rFonts w:ascii="Times New Roman" w:hAnsi="Times New Roman" w:cs="Times New Roman"/>
          <w:sz w:val="18"/>
          <w:szCs w:val="18"/>
        </w:rPr>
        <w:t xml:space="preserve"> ТЭО как вне, так и во время беременности, ассоциированной с транзиторными факторами риска, относятся к группе умеренного риска последующих ВТЭО. К транзиторным факторам риска относятся хирургические вмешательства, травмы, иммобилизация, длительное внутривенное введение препаратов и др. </w:t>
      </w:r>
    </w:p>
    <w:p w:rsidR="001F736C" w:rsidRPr="009F6EC4" w:rsidRDefault="001F736C" w:rsidP="005B1C70">
      <w:pPr>
        <w:widowControl w:val="0"/>
        <w:autoSpaceDE w:val="0"/>
        <w:autoSpaceDN w:val="0"/>
        <w:adjustRightInd w:val="0"/>
        <w:spacing w:after="0" w:line="360" w:lineRule="auto"/>
        <w:ind w:firstLine="510"/>
        <w:jc w:val="both"/>
        <w:rPr>
          <w:rFonts w:ascii="Times New Roman" w:hAnsi="Times New Roman" w:cs="Times New Roman"/>
          <w:i/>
          <w:iCs/>
          <w:sz w:val="18"/>
          <w:szCs w:val="18"/>
        </w:rPr>
      </w:pPr>
      <w:proofErr w:type="gramStart"/>
      <w:r w:rsidRPr="009F6EC4">
        <w:rPr>
          <w:rFonts w:ascii="Times New Roman" w:hAnsi="Times New Roman" w:cs="Times New Roman"/>
          <w:i/>
          <w:iCs/>
          <w:sz w:val="18"/>
          <w:szCs w:val="18"/>
        </w:rPr>
        <w:t xml:space="preserve">Пациенткам с однократным ВТЭО в анамнезе следует рекомендовать (RCOG </w:t>
      </w:r>
      <w:proofErr w:type="gramEnd"/>
    </w:p>
    <w:p w:rsidR="001F736C" w:rsidRPr="009F6EC4" w:rsidRDefault="001F736C" w:rsidP="005B1C70">
      <w:pPr>
        <w:widowControl w:val="0"/>
        <w:autoSpaceDE w:val="0"/>
        <w:autoSpaceDN w:val="0"/>
        <w:adjustRightInd w:val="0"/>
        <w:spacing w:after="0" w:line="360" w:lineRule="auto"/>
        <w:jc w:val="both"/>
        <w:rPr>
          <w:rFonts w:ascii="Times New Roman" w:hAnsi="Times New Roman" w:cs="Times New Roman"/>
          <w:i/>
          <w:iCs/>
          <w:sz w:val="18"/>
          <w:szCs w:val="18"/>
          <w:lang w:val="en-US"/>
        </w:rPr>
      </w:pPr>
      <w:r w:rsidRPr="009F6EC4">
        <w:rPr>
          <w:rFonts w:ascii="Times New Roman" w:hAnsi="Times New Roman" w:cs="Times New Roman"/>
          <w:i/>
          <w:iCs/>
          <w:sz w:val="18"/>
          <w:szCs w:val="18"/>
          <w:lang w:val="en-US"/>
        </w:rPr>
        <w:t xml:space="preserve">Green-t0p Guideline </w:t>
      </w:r>
      <w:r w:rsidRPr="009F6EC4">
        <w:rPr>
          <w:rFonts w:ascii="Times New Roman" w:hAnsi="Times New Roman" w:cs="Times New Roman"/>
          <w:i/>
          <w:iCs/>
          <w:sz w:val="18"/>
          <w:szCs w:val="18"/>
        </w:rPr>
        <w:t>Но</w:t>
      </w:r>
      <w:r w:rsidRPr="009F6EC4">
        <w:rPr>
          <w:rFonts w:ascii="Times New Roman" w:hAnsi="Times New Roman" w:cs="Times New Roman"/>
          <w:i/>
          <w:iCs/>
          <w:sz w:val="18"/>
          <w:szCs w:val="18"/>
          <w:lang w:val="en-US"/>
        </w:rPr>
        <w:t xml:space="preserve">.37a): </w:t>
      </w:r>
    </w:p>
    <w:tbl>
      <w:tblPr>
        <w:tblStyle w:val="a6"/>
        <w:tblW w:w="0" w:type="auto"/>
        <w:tblLook w:val="04A0"/>
      </w:tblPr>
      <w:tblGrid>
        <w:gridCol w:w="6442"/>
        <w:gridCol w:w="974"/>
      </w:tblGrid>
      <w:tr w:rsidR="001F736C" w:rsidTr="001F736C">
        <w:tc>
          <w:tcPr>
            <w:tcW w:w="6771" w:type="dxa"/>
          </w:tcPr>
          <w:p w:rsidR="001F736C" w:rsidRPr="005B1C70" w:rsidRDefault="001F736C" w:rsidP="005B1C70">
            <w:pPr>
              <w:widowControl w:val="0"/>
              <w:autoSpaceDE w:val="0"/>
              <w:autoSpaceDN w:val="0"/>
              <w:adjustRightInd w:val="0"/>
              <w:spacing w:before="27" w:line="360" w:lineRule="auto"/>
              <w:ind w:right="895" w:firstLine="91"/>
              <w:jc w:val="both"/>
              <w:rPr>
                <w:rFonts w:ascii="Times New Roman" w:hAnsi="Times New Roman" w:cs="Times New Roman"/>
                <w:sz w:val="16"/>
                <w:szCs w:val="16"/>
              </w:rPr>
            </w:pPr>
            <w:r w:rsidRPr="005B1C70">
              <w:rPr>
                <w:rFonts w:ascii="Times New Roman" w:hAnsi="Times New Roman" w:cs="Times New Roman"/>
                <w:sz w:val="16"/>
                <w:szCs w:val="16"/>
              </w:rPr>
              <w:t>Регулярную оценку факторов риска развития</w:t>
            </w:r>
            <w:proofErr w:type="gramStart"/>
            <w:r w:rsidRPr="005B1C70">
              <w:rPr>
                <w:rFonts w:ascii="Times New Roman" w:hAnsi="Times New Roman" w:cs="Times New Roman"/>
                <w:sz w:val="16"/>
                <w:szCs w:val="16"/>
              </w:rPr>
              <w:t xml:space="preserve"> В</w:t>
            </w:r>
            <w:proofErr w:type="gramEnd"/>
            <w:r w:rsidRPr="005B1C70">
              <w:rPr>
                <w:rFonts w:ascii="Times New Roman" w:hAnsi="Times New Roman" w:cs="Times New Roman"/>
                <w:sz w:val="16"/>
                <w:szCs w:val="16"/>
              </w:rPr>
              <w:t xml:space="preserve"> ТЭО во время беременности, родов и послеродового периода </w:t>
            </w: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sz w:val="16"/>
                <w:szCs w:val="16"/>
              </w:rPr>
            </w:pPr>
            <w:r w:rsidRPr="005B1C70">
              <w:rPr>
                <w:rFonts w:ascii="Times New Roman" w:hAnsi="Times New Roman" w:cs="Times New Roman"/>
                <w:sz w:val="16"/>
                <w:szCs w:val="16"/>
              </w:rPr>
              <w:t>Консультацию акушера-гинеколога в консультативно-диагностических отделениях учреждений 3 группы в случае однократного ВТЭО, ассоциированного с тромбофилией высокого риска</w:t>
            </w: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sz w:val="16"/>
                <w:szCs w:val="16"/>
              </w:rPr>
            </w:pPr>
          </w:p>
          <w:p w:rsidR="001F736C" w:rsidRPr="005B1C70" w:rsidRDefault="001F736C" w:rsidP="005B1C70">
            <w:pPr>
              <w:widowControl w:val="0"/>
              <w:autoSpaceDE w:val="0"/>
              <w:autoSpaceDN w:val="0"/>
              <w:adjustRightInd w:val="0"/>
              <w:spacing w:before="109" w:line="360" w:lineRule="auto"/>
              <w:rPr>
                <w:rFonts w:ascii="Times New Roman" w:hAnsi="Times New Roman" w:cs="Times New Roman"/>
                <w:sz w:val="16"/>
                <w:szCs w:val="16"/>
              </w:rPr>
            </w:pPr>
            <w:r w:rsidRPr="005B1C70">
              <w:rPr>
                <w:rFonts w:ascii="Times New Roman" w:hAnsi="Times New Roman" w:cs="Times New Roman"/>
                <w:sz w:val="16"/>
                <w:szCs w:val="16"/>
              </w:rPr>
              <w:t xml:space="preserve">Исследование на наличие </w:t>
            </w:r>
            <w:proofErr w:type="gramStart"/>
            <w:r w:rsidRPr="005B1C70">
              <w:rPr>
                <w:rFonts w:ascii="Times New Roman" w:hAnsi="Times New Roman" w:cs="Times New Roman"/>
                <w:sz w:val="16"/>
                <w:szCs w:val="16"/>
              </w:rPr>
              <w:t>наследственной</w:t>
            </w:r>
            <w:proofErr w:type="gramEnd"/>
            <w:r w:rsidRPr="005B1C70">
              <w:rPr>
                <w:rFonts w:ascii="Times New Roman" w:hAnsi="Times New Roman" w:cs="Times New Roman"/>
                <w:sz w:val="16"/>
                <w:szCs w:val="16"/>
              </w:rPr>
              <w:t xml:space="preserve"> и приобретенной </w:t>
            </w:r>
            <w:r w:rsidRPr="005B1C70">
              <w:rPr>
                <w:rFonts w:ascii="Times New Roman" w:hAnsi="Times New Roman" w:cs="Times New Roman"/>
                <w:sz w:val="16"/>
                <w:szCs w:val="16"/>
              </w:rPr>
              <w:br/>
              <w:t>тромбофилии высокого риска (Приложение 3).</w:t>
            </w:r>
          </w:p>
          <w:p w:rsidR="001F736C" w:rsidRPr="005B1C70" w:rsidRDefault="001F736C" w:rsidP="005B1C70">
            <w:pPr>
              <w:widowControl w:val="0"/>
              <w:autoSpaceDE w:val="0"/>
              <w:autoSpaceDN w:val="0"/>
              <w:adjustRightInd w:val="0"/>
              <w:spacing w:before="302" w:line="360" w:lineRule="auto"/>
              <w:rPr>
                <w:rFonts w:ascii="Times New Roman" w:hAnsi="Times New Roman" w:cs="Times New Roman"/>
                <w:sz w:val="16"/>
                <w:szCs w:val="16"/>
              </w:rPr>
            </w:pPr>
            <w:r w:rsidRPr="005B1C70">
              <w:rPr>
                <w:rFonts w:ascii="Times New Roman" w:hAnsi="Times New Roman" w:cs="Times New Roman"/>
                <w:sz w:val="16"/>
                <w:szCs w:val="16"/>
              </w:rPr>
              <w:t>В случае однократного</w:t>
            </w:r>
            <w:proofErr w:type="gramStart"/>
            <w:r w:rsidRPr="005B1C70">
              <w:rPr>
                <w:rFonts w:ascii="Times New Roman" w:hAnsi="Times New Roman" w:cs="Times New Roman"/>
                <w:sz w:val="16"/>
                <w:szCs w:val="16"/>
              </w:rPr>
              <w:t xml:space="preserve"> В</w:t>
            </w:r>
            <w:proofErr w:type="gramEnd"/>
            <w:r w:rsidRPr="005B1C70">
              <w:rPr>
                <w:rFonts w:ascii="Times New Roman" w:hAnsi="Times New Roman" w:cs="Times New Roman"/>
                <w:sz w:val="16"/>
                <w:szCs w:val="16"/>
              </w:rPr>
              <w:t xml:space="preserve"> ТЭО, ассоциированного с </w:t>
            </w:r>
            <w:proofErr w:type="spellStart"/>
            <w:r w:rsidRPr="005B1C70">
              <w:rPr>
                <w:rFonts w:ascii="Times New Roman" w:hAnsi="Times New Roman" w:cs="Times New Roman"/>
                <w:sz w:val="16"/>
                <w:szCs w:val="16"/>
              </w:rPr>
              <w:t>тромбофили</w:t>
            </w:r>
            <w:proofErr w:type="spellEnd"/>
            <w:r w:rsidRPr="005B1C70">
              <w:rPr>
                <w:rFonts w:ascii="Times New Roman" w:hAnsi="Times New Roman" w:cs="Times New Roman"/>
                <w:sz w:val="16"/>
                <w:szCs w:val="16"/>
              </w:rPr>
              <w:t xml:space="preserve"> ей </w:t>
            </w:r>
            <w:r w:rsidRPr="005B1C70">
              <w:rPr>
                <w:rFonts w:ascii="Times New Roman" w:hAnsi="Times New Roman" w:cs="Times New Roman"/>
                <w:sz w:val="16"/>
                <w:szCs w:val="16"/>
              </w:rPr>
              <w:br/>
              <w:t xml:space="preserve">высокого риска, начать профилактику НМГ как можно раньше при </w:t>
            </w:r>
            <w:r w:rsidRPr="005B1C70">
              <w:rPr>
                <w:rFonts w:ascii="Times New Roman" w:hAnsi="Times New Roman" w:cs="Times New Roman"/>
                <w:sz w:val="16"/>
                <w:szCs w:val="16"/>
              </w:rPr>
              <w:br/>
              <w:t>подтверждении факта наступления беременности.</w:t>
            </w:r>
            <w:r w:rsidRPr="005B1C70">
              <w:rPr>
                <w:rFonts w:ascii="Times New Roman" w:hAnsi="Times New Roman" w:cs="Times New Roman"/>
                <w:sz w:val="16"/>
                <w:szCs w:val="16"/>
              </w:rPr>
              <w:br/>
            </w:r>
          </w:p>
          <w:p w:rsidR="001F736C" w:rsidRPr="005B1C70" w:rsidRDefault="001F736C" w:rsidP="005B1C70">
            <w:pPr>
              <w:widowControl w:val="0"/>
              <w:autoSpaceDE w:val="0"/>
              <w:autoSpaceDN w:val="0"/>
              <w:adjustRightInd w:val="0"/>
              <w:spacing w:before="144" w:line="360" w:lineRule="auto"/>
              <w:rPr>
                <w:rFonts w:ascii="Times New Roman" w:hAnsi="Times New Roman" w:cs="Times New Roman"/>
                <w:sz w:val="16"/>
                <w:szCs w:val="16"/>
              </w:rPr>
            </w:pPr>
            <w:r w:rsidRPr="005B1C70">
              <w:rPr>
                <w:rFonts w:ascii="Times New Roman" w:hAnsi="Times New Roman" w:cs="Times New Roman"/>
                <w:sz w:val="16"/>
                <w:szCs w:val="16"/>
              </w:rPr>
              <w:t xml:space="preserve">В случае однократного ВТЭО, не ассоциированного с транзиторными </w:t>
            </w:r>
            <w:r w:rsidRPr="005B1C70">
              <w:rPr>
                <w:rFonts w:ascii="Times New Roman" w:hAnsi="Times New Roman" w:cs="Times New Roman"/>
                <w:sz w:val="16"/>
                <w:szCs w:val="16"/>
              </w:rPr>
              <w:br/>
              <w:t xml:space="preserve">факторами риска, или с наличием ВТЭО у родственников первой линии, </w:t>
            </w:r>
            <w:r w:rsidRPr="005B1C70">
              <w:rPr>
                <w:rFonts w:ascii="Times New Roman" w:hAnsi="Times New Roman" w:cs="Times New Roman"/>
                <w:sz w:val="16"/>
                <w:szCs w:val="16"/>
              </w:rPr>
              <w:br/>
              <w:t xml:space="preserve">начать профилактику НМГ как можно раньше при подтверждении факта </w:t>
            </w:r>
            <w:r w:rsidRPr="005B1C70">
              <w:rPr>
                <w:rFonts w:ascii="Times New Roman" w:hAnsi="Times New Roman" w:cs="Times New Roman"/>
                <w:sz w:val="16"/>
                <w:szCs w:val="16"/>
              </w:rPr>
              <w:br/>
              <w:t>наступления беременности.</w:t>
            </w:r>
          </w:p>
          <w:p w:rsidR="001F736C" w:rsidRPr="005B1C70" w:rsidRDefault="001F736C" w:rsidP="005B1C70">
            <w:pPr>
              <w:widowControl w:val="0"/>
              <w:autoSpaceDE w:val="0"/>
              <w:autoSpaceDN w:val="0"/>
              <w:adjustRightInd w:val="0"/>
              <w:spacing w:before="269" w:line="360" w:lineRule="auto"/>
              <w:rPr>
                <w:rFonts w:ascii="Times New Roman" w:hAnsi="Times New Roman" w:cs="Times New Roman"/>
                <w:sz w:val="16"/>
                <w:szCs w:val="16"/>
              </w:rPr>
            </w:pPr>
            <w:r w:rsidRPr="005B1C70">
              <w:rPr>
                <w:rFonts w:ascii="Times New Roman" w:hAnsi="Times New Roman" w:cs="Times New Roman"/>
                <w:sz w:val="16"/>
                <w:szCs w:val="16"/>
              </w:rPr>
              <w:t xml:space="preserve">В случае однократного ВТЭО, ассоциированного с тромбофилией </w:t>
            </w:r>
            <w:r w:rsidRPr="005B1C70">
              <w:rPr>
                <w:rFonts w:ascii="Times New Roman" w:hAnsi="Times New Roman" w:cs="Times New Roman"/>
                <w:sz w:val="16"/>
                <w:szCs w:val="16"/>
              </w:rPr>
              <w:br/>
              <w:t xml:space="preserve">высокого риска, или не ассоциированной с транзиторными факторами </w:t>
            </w:r>
            <w:r w:rsidRPr="005B1C70">
              <w:rPr>
                <w:rFonts w:ascii="Times New Roman" w:hAnsi="Times New Roman" w:cs="Times New Roman"/>
                <w:sz w:val="16"/>
                <w:szCs w:val="16"/>
              </w:rPr>
              <w:br/>
              <w:t xml:space="preserve">риска, или с наличием ВТЭО у родственников первой линии проводить </w:t>
            </w:r>
            <w:r w:rsidRPr="005B1C70">
              <w:rPr>
                <w:rFonts w:ascii="Times New Roman" w:hAnsi="Times New Roman" w:cs="Times New Roman"/>
                <w:sz w:val="16"/>
                <w:szCs w:val="16"/>
              </w:rPr>
              <w:br/>
              <w:t xml:space="preserve">профилактику НМГ на протяжении всей беременности, родов и 6 недель </w:t>
            </w:r>
            <w:r w:rsidRPr="005B1C70">
              <w:rPr>
                <w:rFonts w:ascii="Times New Roman" w:hAnsi="Times New Roman" w:cs="Times New Roman"/>
                <w:sz w:val="16"/>
                <w:szCs w:val="16"/>
              </w:rPr>
              <w:br/>
              <w:t xml:space="preserve">послеродового периода. </w:t>
            </w:r>
          </w:p>
          <w:p w:rsidR="001F736C" w:rsidRPr="005B1C70" w:rsidRDefault="001F736C" w:rsidP="005B1C70">
            <w:pPr>
              <w:widowControl w:val="0"/>
              <w:autoSpaceDE w:val="0"/>
              <w:autoSpaceDN w:val="0"/>
              <w:adjustRightInd w:val="0"/>
              <w:spacing w:line="360" w:lineRule="auto"/>
              <w:rPr>
                <w:rFonts w:ascii="Times New Roman" w:hAnsi="Times New Roman" w:cs="Times New Roman"/>
                <w:i/>
                <w:iCs/>
                <w:sz w:val="16"/>
                <w:szCs w:val="16"/>
              </w:rPr>
            </w:pPr>
            <w:r w:rsidRPr="005B1C70">
              <w:rPr>
                <w:rFonts w:ascii="Times New Roman" w:hAnsi="Times New Roman" w:cs="Times New Roman"/>
                <w:sz w:val="16"/>
                <w:szCs w:val="16"/>
              </w:rPr>
              <w:t>В случае однократного</w:t>
            </w:r>
            <w:proofErr w:type="gramStart"/>
            <w:r w:rsidRPr="005B1C70">
              <w:rPr>
                <w:rFonts w:ascii="Times New Roman" w:hAnsi="Times New Roman" w:cs="Times New Roman"/>
                <w:sz w:val="16"/>
                <w:szCs w:val="16"/>
              </w:rPr>
              <w:t xml:space="preserve"> В</w:t>
            </w:r>
            <w:proofErr w:type="gramEnd"/>
            <w:r w:rsidRPr="005B1C70">
              <w:rPr>
                <w:rFonts w:ascii="Times New Roman" w:hAnsi="Times New Roman" w:cs="Times New Roman"/>
                <w:sz w:val="16"/>
                <w:szCs w:val="16"/>
              </w:rPr>
              <w:t xml:space="preserve"> ТЭО, ассоциированного с транзиторными </w:t>
            </w:r>
            <w:r w:rsidRPr="005B1C70">
              <w:rPr>
                <w:rFonts w:ascii="Times New Roman" w:hAnsi="Times New Roman" w:cs="Times New Roman"/>
                <w:sz w:val="16"/>
                <w:szCs w:val="16"/>
              </w:rPr>
              <w:br/>
              <w:t xml:space="preserve">факторами риска, которые больше не присутствуют в настоящий </w:t>
            </w:r>
            <w:r w:rsidRPr="005B1C70">
              <w:rPr>
                <w:rFonts w:ascii="Times New Roman" w:hAnsi="Times New Roman" w:cs="Times New Roman"/>
                <w:sz w:val="16"/>
                <w:szCs w:val="16"/>
              </w:rPr>
              <w:br/>
              <w:t xml:space="preserve">момент, и отсутствием других факторов риска, возможно ведение </w:t>
            </w:r>
            <w:r w:rsidRPr="005B1C70">
              <w:rPr>
                <w:rFonts w:ascii="Times New Roman" w:hAnsi="Times New Roman" w:cs="Times New Roman"/>
                <w:sz w:val="16"/>
                <w:szCs w:val="16"/>
              </w:rPr>
              <w:br/>
              <w:t xml:space="preserve">беременности без рутинного назначения НМГ. Однако профилактика </w:t>
            </w:r>
            <w:r w:rsidRPr="005B1C70">
              <w:rPr>
                <w:rFonts w:ascii="Times New Roman" w:hAnsi="Times New Roman" w:cs="Times New Roman"/>
                <w:sz w:val="16"/>
                <w:szCs w:val="16"/>
              </w:rPr>
              <w:br/>
              <w:t>НМГ должна быть обязательно назначена в послеродовом периоде.</w:t>
            </w:r>
          </w:p>
        </w:tc>
        <w:tc>
          <w:tcPr>
            <w:tcW w:w="1023" w:type="dxa"/>
          </w:tcPr>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V</w:t>
            </w: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C</w:t>
            </w: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B</w:t>
            </w: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B</w:t>
            </w: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1F736C"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1F736C" w:rsidRPr="005B1C70" w:rsidRDefault="005B1C70"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C</w:t>
            </w:r>
          </w:p>
          <w:p w:rsidR="005B1C70" w:rsidRPr="005B1C70" w:rsidRDefault="005B1C70"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p>
          <w:p w:rsidR="005B1C70" w:rsidRPr="001F736C" w:rsidRDefault="005B1C70" w:rsidP="005B1C70">
            <w:pPr>
              <w:widowControl w:val="0"/>
              <w:autoSpaceDE w:val="0"/>
              <w:autoSpaceDN w:val="0"/>
              <w:adjustRightInd w:val="0"/>
              <w:spacing w:line="360" w:lineRule="auto"/>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C</w:t>
            </w:r>
          </w:p>
        </w:tc>
      </w:tr>
    </w:tbl>
    <w:p w:rsidR="001F736C" w:rsidRDefault="001F736C" w:rsidP="001F736C">
      <w:pPr>
        <w:widowControl w:val="0"/>
        <w:autoSpaceDE w:val="0"/>
        <w:autoSpaceDN w:val="0"/>
        <w:adjustRightInd w:val="0"/>
        <w:spacing w:after="0" w:line="240" w:lineRule="auto"/>
        <w:jc w:val="both"/>
        <w:rPr>
          <w:rFonts w:ascii="Times New Roman" w:hAnsi="Times New Roman" w:cs="Times New Roman"/>
          <w:i/>
          <w:iCs/>
          <w:sz w:val="16"/>
          <w:szCs w:val="16"/>
        </w:rPr>
      </w:pPr>
    </w:p>
    <w:p w:rsidR="001F736C" w:rsidRPr="001F736C" w:rsidRDefault="001F736C" w:rsidP="001F736C">
      <w:pPr>
        <w:widowControl w:val="0"/>
        <w:autoSpaceDE w:val="0"/>
        <w:autoSpaceDN w:val="0"/>
        <w:adjustRightInd w:val="0"/>
        <w:spacing w:after="0" w:line="240" w:lineRule="auto"/>
        <w:jc w:val="both"/>
        <w:rPr>
          <w:rFonts w:ascii="Times New Roman" w:hAnsi="Times New Roman" w:cs="Times New Roman"/>
          <w:i/>
          <w:iCs/>
          <w:sz w:val="16"/>
          <w:szCs w:val="16"/>
        </w:rPr>
      </w:pPr>
    </w:p>
    <w:p w:rsidR="001F736C" w:rsidRDefault="001F736C" w:rsidP="001F736C">
      <w:pPr>
        <w:widowControl w:val="0"/>
        <w:autoSpaceDE w:val="0"/>
        <w:autoSpaceDN w:val="0"/>
        <w:adjustRightInd w:val="0"/>
        <w:spacing w:after="0" w:line="360" w:lineRule="auto"/>
        <w:ind w:firstLine="226"/>
        <w:jc w:val="both"/>
        <w:rPr>
          <w:rFonts w:ascii="Times New Roman" w:hAnsi="Times New Roman" w:cs="Times New Roman"/>
          <w:sz w:val="18"/>
          <w:szCs w:val="18"/>
          <w:lang w:val="en-US"/>
        </w:rPr>
      </w:pPr>
    </w:p>
    <w:p w:rsidR="005B1C70" w:rsidRDefault="005B1C70" w:rsidP="001F736C">
      <w:pPr>
        <w:widowControl w:val="0"/>
        <w:autoSpaceDE w:val="0"/>
        <w:autoSpaceDN w:val="0"/>
        <w:adjustRightInd w:val="0"/>
        <w:spacing w:after="0" w:line="360" w:lineRule="auto"/>
        <w:ind w:firstLine="226"/>
        <w:jc w:val="both"/>
        <w:rPr>
          <w:rFonts w:ascii="Times New Roman" w:hAnsi="Times New Roman" w:cs="Times New Roman"/>
          <w:sz w:val="18"/>
          <w:szCs w:val="18"/>
          <w:lang w:val="en-US"/>
        </w:rPr>
      </w:pPr>
    </w:p>
    <w:p w:rsidR="005B1C70" w:rsidRPr="009F6EC4" w:rsidRDefault="005B1C70" w:rsidP="005B1C70">
      <w:pPr>
        <w:widowControl w:val="0"/>
        <w:autoSpaceDE w:val="0"/>
        <w:autoSpaceDN w:val="0"/>
        <w:adjustRightInd w:val="0"/>
        <w:spacing w:after="0" w:line="240" w:lineRule="auto"/>
        <w:ind w:firstLine="524"/>
        <w:rPr>
          <w:rFonts w:ascii="Times New Roman" w:hAnsi="Times New Roman" w:cs="Times New Roman"/>
          <w:b/>
          <w:i/>
          <w:iCs/>
          <w:sz w:val="18"/>
          <w:szCs w:val="18"/>
        </w:rPr>
      </w:pPr>
      <w:r w:rsidRPr="009F6EC4">
        <w:rPr>
          <w:rFonts w:ascii="Times New Roman" w:hAnsi="Times New Roman" w:cs="Times New Roman"/>
          <w:b/>
          <w:i/>
          <w:iCs/>
          <w:sz w:val="18"/>
          <w:szCs w:val="18"/>
        </w:rPr>
        <w:lastRenderedPageBreak/>
        <w:t xml:space="preserve">Многократные эпизоды ВТЭО в анамнезе </w:t>
      </w:r>
    </w:p>
    <w:p w:rsidR="005B1C70" w:rsidRPr="009F6EC4" w:rsidRDefault="005B1C70" w:rsidP="005B1C70">
      <w:pPr>
        <w:widowControl w:val="0"/>
        <w:autoSpaceDE w:val="0"/>
        <w:autoSpaceDN w:val="0"/>
        <w:adjustRightInd w:val="0"/>
        <w:spacing w:before="42" w:after="0" w:line="360" w:lineRule="auto"/>
        <w:ind w:firstLine="529"/>
        <w:jc w:val="both"/>
        <w:rPr>
          <w:rFonts w:ascii="Times New Roman" w:hAnsi="Times New Roman" w:cs="Times New Roman"/>
          <w:sz w:val="18"/>
          <w:szCs w:val="18"/>
        </w:rPr>
      </w:pPr>
      <w:r w:rsidRPr="009F6EC4">
        <w:rPr>
          <w:rFonts w:ascii="Times New Roman" w:hAnsi="Times New Roman" w:cs="Times New Roman"/>
          <w:sz w:val="18"/>
          <w:szCs w:val="18"/>
        </w:rPr>
        <w:t xml:space="preserve">Пациентки с многократными эпизодами ВТЭО в анамнезе относятся </w:t>
      </w:r>
      <w:r w:rsidRPr="009F6EC4">
        <w:rPr>
          <w:rFonts w:ascii="Times New Roman" w:hAnsi="Times New Roman" w:cs="Times New Roman"/>
          <w:i/>
          <w:iCs/>
          <w:sz w:val="18"/>
          <w:szCs w:val="18"/>
        </w:rPr>
        <w:t xml:space="preserve">к </w:t>
      </w:r>
      <w:r w:rsidRPr="009F6EC4">
        <w:rPr>
          <w:rFonts w:ascii="Times New Roman" w:hAnsi="Times New Roman" w:cs="Times New Roman"/>
          <w:sz w:val="18"/>
          <w:szCs w:val="18"/>
        </w:rPr>
        <w:t xml:space="preserve">группе очень высокого риска </w:t>
      </w:r>
      <w:proofErr w:type="gramStart"/>
      <w:r w:rsidRPr="009F6EC4">
        <w:rPr>
          <w:rFonts w:ascii="Times New Roman" w:hAnsi="Times New Roman" w:cs="Times New Roman"/>
          <w:sz w:val="18"/>
          <w:szCs w:val="18"/>
        </w:rPr>
        <w:t>последующих</w:t>
      </w:r>
      <w:proofErr w:type="gramEnd"/>
      <w:r w:rsidRPr="009F6EC4">
        <w:rPr>
          <w:rFonts w:ascii="Times New Roman" w:hAnsi="Times New Roman" w:cs="Times New Roman"/>
          <w:sz w:val="18"/>
          <w:szCs w:val="18"/>
        </w:rPr>
        <w:t xml:space="preserve"> ВТЭО. Многие из них получают длительную терапию </w:t>
      </w:r>
      <w:proofErr w:type="spellStart"/>
      <w:r w:rsidRPr="009F6EC4">
        <w:rPr>
          <w:rFonts w:ascii="Times New Roman" w:hAnsi="Times New Roman" w:cs="Times New Roman"/>
          <w:sz w:val="18"/>
          <w:szCs w:val="18"/>
        </w:rPr>
        <w:t>Варфарином</w:t>
      </w:r>
      <w:proofErr w:type="spellEnd"/>
      <w:r w:rsidRPr="009F6EC4">
        <w:rPr>
          <w:rFonts w:ascii="Times New Roman" w:hAnsi="Times New Roman" w:cs="Times New Roman"/>
          <w:sz w:val="18"/>
          <w:szCs w:val="18"/>
        </w:rPr>
        <w:t xml:space="preserve">. </w:t>
      </w:r>
    </w:p>
    <w:p w:rsidR="005B1C70" w:rsidRPr="009F6EC4" w:rsidRDefault="005B1C70" w:rsidP="005B1C70">
      <w:pPr>
        <w:widowControl w:val="0"/>
        <w:autoSpaceDE w:val="0"/>
        <w:autoSpaceDN w:val="0"/>
        <w:adjustRightInd w:val="0"/>
        <w:spacing w:after="0" w:line="360" w:lineRule="auto"/>
        <w:ind w:firstLine="418"/>
        <w:jc w:val="both"/>
        <w:rPr>
          <w:rFonts w:ascii="Times New Roman" w:hAnsi="Times New Roman" w:cs="Times New Roman"/>
          <w:i/>
          <w:iCs/>
          <w:sz w:val="18"/>
          <w:szCs w:val="18"/>
        </w:rPr>
      </w:pPr>
      <w:r w:rsidRPr="009F6EC4">
        <w:rPr>
          <w:rFonts w:ascii="Times New Roman" w:hAnsi="Times New Roman" w:cs="Times New Roman"/>
          <w:i/>
          <w:iCs/>
          <w:sz w:val="18"/>
          <w:szCs w:val="18"/>
        </w:rPr>
        <w:t xml:space="preserve">Пациенткам с многократными эпизодами ВТЭО в анамнезе следует рекомендовать (RCOG </w:t>
      </w:r>
      <w:proofErr w:type="spellStart"/>
      <w:r w:rsidRPr="009F6EC4">
        <w:rPr>
          <w:rFonts w:ascii="Times New Roman" w:hAnsi="Times New Roman" w:cs="Times New Roman"/>
          <w:i/>
          <w:iCs/>
          <w:sz w:val="18"/>
          <w:szCs w:val="18"/>
        </w:rPr>
        <w:t>Green-top</w:t>
      </w:r>
      <w:proofErr w:type="spellEnd"/>
      <w:r w:rsidRPr="009F6EC4">
        <w:rPr>
          <w:rFonts w:ascii="Times New Roman" w:hAnsi="Times New Roman" w:cs="Times New Roman"/>
          <w:i/>
          <w:iCs/>
          <w:sz w:val="18"/>
          <w:szCs w:val="18"/>
        </w:rPr>
        <w:t xml:space="preserve"> </w:t>
      </w:r>
      <w:proofErr w:type="spellStart"/>
      <w:r w:rsidRPr="009F6EC4">
        <w:rPr>
          <w:rFonts w:ascii="Times New Roman" w:hAnsi="Times New Roman" w:cs="Times New Roman"/>
          <w:i/>
          <w:iCs/>
          <w:sz w:val="18"/>
          <w:szCs w:val="18"/>
        </w:rPr>
        <w:t>Guideline</w:t>
      </w:r>
      <w:proofErr w:type="spellEnd"/>
      <w:proofErr w:type="gramStart"/>
      <w:r w:rsidRPr="009F6EC4">
        <w:rPr>
          <w:rFonts w:ascii="Times New Roman" w:hAnsi="Times New Roman" w:cs="Times New Roman"/>
          <w:i/>
          <w:iCs/>
          <w:sz w:val="18"/>
          <w:szCs w:val="18"/>
        </w:rPr>
        <w:t xml:space="preserve"> Н</w:t>
      </w:r>
      <w:proofErr w:type="gramEnd"/>
      <w:r w:rsidRPr="009F6EC4">
        <w:rPr>
          <w:rFonts w:ascii="Times New Roman" w:hAnsi="Times New Roman" w:cs="Times New Roman"/>
          <w:i/>
          <w:iCs/>
          <w:sz w:val="18"/>
          <w:szCs w:val="18"/>
        </w:rPr>
        <w:t xml:space="preserve">о.37а): </w:t>
      </w:r>
    </w:p>
    <w:p w:rsidR="005B1C70" w:rsidRPr="000541C6" w:rsidRDefault="005B1C70" w:rsidP="005B1C70">
      <w:pPr>
        <w:widowControl w:val="0"/>
        <w:autoSpaceDE w:val="0"/>
        <w:autoSpaceDN w:val="0"/>
        <w:adjustRightInd w:val="0"/>
        <w:spacing w:after="0" w:line="240" w:lineRule="auto"/>
        <w:ind w:firstLine="418"/>
        <w:jc w:val="both"/>
        <w:rPr>
          <w:rFonts w:ascii="Times New Roman" w:hAnsi="Times New Roman" w:cs="Times New Roman"/>
          <w:i/>
          <w:iCs/>
          <w:sz w:val="16"/>
          <w:szCs w:val="16"/>
        </w:rPr>
      </w:pPr>
    </w:p>
    <w:tbl>
      <w:tblPr>
        <w:tblStyle w:val="a6"/>
        <w:tblW w:w="0" w:type="auto"/>
        <w:tblLook w:val="04A0"/>
      </w:tblPr>
      <w:tblGrid>
        <w:gridCol w:w="6634"/>
        <w:gridCol w:w="854"/>
      </w:tblGrid>
      <w:tr w:rsidR="005B1C70" w:rsidRPr="005B1C70" w:rsidTr="005B1C70">
        <w:tc>
          <w:tcPr>
            <w:tcW w:w="6912" w:type="dxa"/>
          </w:tcPr>
          <w:p w:rsidR="005B1C70" w:rsidRPr="005B1C70" w:rsidRDefault="005B1C70" w:rsidP="005B1C70">
            <w:pPr>
              <w:widowControl w:val="0"/>
              <w:autoSpaceDE w:val="0"/>
              <w:autoSpaceDN w:val="0"/>
              <w:adjustRightInd w:val="0"/>
              <w:spacing w:before="20"/>
              <w:jc w:val="both"/>
              <w:rPr>
                <w:rFonts w:ascii="Times New Roman" w:hAnsi="Times New Roman" w:cs="Times New Roman"/>
                <w:sz w:val="16"/>
                <w:szCs w:val="16"/>
              </w:rPr>
            </w:pPr>
            <w:r w:rsidRPr="005B1C70">
              <w:rPr>
                <w:rFonts w:ascii="Times New Roman" w:hAnsi="Times New Roman" w:cs="Times New Roman"/>
                <w:sz w:val="16"/>
                <w:szCs w:val="16"/>
              </w:rPr>
              <w:t xml:space="preserve">Консультацию акушера-гинеколога в консультативно-диагностических </w:t>
            </w:r>
            <w:r w:rsidRPr="005B1C70">
              <w:rPr>
                <w:rFonts w:ascii="Times New Roman" w:hAnsi="Times New Roman" w:cs="Times New Roman"/>
                <w:sz w:val="16"/>
                <w:szCs w:val="16"/>
              </w:rPr>
              <w:br/>
              <w:t>отделениях учреждений 3 группы</w:t>
            </w:r>
          </w:p>
          <w:p w:rsidR="005B1C70" w:rsidRPr="000541C6" w:rsidRDefault="005B1C70" w:rsidP="005B1C70">
            <w:pPr>
              <w:widowControl w:val="0"/>
              <w:autoSpaceDE w:val="0"/>
              <w:autoSpaceDN w:val="0"/>
              <w:adjustRightInd w:val="0"/>
              <w:jc w:val="both"/>
              <w:rPr>
                <w:rFonts w:ascii="Times New Roman" w:hAnsi="Times New Roman" w:cs="Times New Roman"/>
                <w:i/>
                <w:iCs/>
                <w:sz w:val="16"/>
                <w:szCs w:val="16"/>
              </w:rPr>
            </w:pPr>
          </w:p>
          <w:p w:rsidR="005B1C70" w:rsidRPr="005B1C70" w:rsidRDefault="005B1C70" w:rsidP="005B1C70">
            <w:pPr>
              <w:widowControl w:val="0"/>
              <w:autoSpaceDE w:val="0"/>
              <w:autoSpaceDN w:val="0"/>
              <w:adjustRightInd w:val="0"/>
              <w:jc w:val="both"/>
              <w:rPr>
                <w:rFonts w:ascii="Times New Roman" w:hAnsi="Times New Roman" w:cs="Times New Roman"/>
                <w:sz w:val="16"/>
                <w:szCs w:val="16"/>
              </w:rPr>
            </w:pPr>
            <w:r w:rsidRPr="005B1C70">
              <w:rPr>
                <w:rFonts w:ascii="Times New Roman" w:hAnsi="Times New Roman" w:cs="Times New Roman"/>
                <w:sz w:val="16"/>
                <w:szCs w:val="16"/>
              </w:rPr>
              <w:t xml:space="preserve">Начать профилактику НМГ в случае отсутствия предшествующей терапии </w:t>
            </w:r>
            <w:proofErr w:type="spellStart"/>
            <w:r w:rsidRPr="005B1C70">
              <w:rPr>
                <w:rFonts w:ascii="Times New Roman" w:hAnsi="Times New Roman" w:cs="Times New Roman"/>
                <w:sz w:val="16"/>
                <w:szCs w:val="16"/>
              </w:rPr>
              <w:t>Варфарином</w:t>
            </w:r>
            <w:proofErr w:type="spellEnd"/>
            <w:r w:rsidRPr="005B1C70">
              <w:rPr>
                <w:rFonts w:ascii="Times New Roman" w:hAnsi="Times New Roman" w:cs="Times New Roman"/>
                <w:sz w:val="16"/>
                <w:szCs w:val="16"/>
              </w:rPr>
              <w:t xml:space="preserve"> при подтверждении факта наступления беременности </w:t>
            </w:r>
          </w:p>
          <w:p w:rsidR="005B1C70" w:rsidRPr="000541C6" w:rsidRDefault="005B1C70" w:rsidP="005B1C70">
            <w:pPr>
              <w:widowControl w:val="0"/>
              <w:autoSpaceDE w:val="0"/>
              <w:autoSpaceDN w:val="0"/>
              <w:adjustRightInd w:val="0"/>
              <w:jc w:val="both"/>
              <w:rPr>
                <w:rFonts w:ascii="Times New Roman" w:hAnsi="Times New Roman" w:cs="Times New Roman"/>
                <w:sz w:val="16"/>
                <w:szCs w:val="16"/>
              </w:rPr>
            </w:pPr>
          </w:p>
          <w:p w:rsidR="005B1C70" w:rsidRPr="000541C6" w:rsidRDefault="005B1C70" w:rsidP="005B1C70">
            <w:pPr>
              <w:widowControl w:val="0"/>
              <w:autoSpaceDE w:val="0"/>
              <w:autoSpaceDN w:val="0"/>
              <w:adjustRightInd w:val="0"/>
              <w:jc w:val="both"/>
              <w:rPr>
                <w:rFonts w:ascii="Times New Roman" w:hAnsi="Times New Roman" w:cs="Times New Roman"/>
                <w:sz w:val="16"/>
                <w:szCs w:val="16"/>
              </w:rPr>
            </w:pPr>
            <w:r w:rsidRPr="005B1C70">
              <w:rPr>
                <w:rFonts w:ascii="Times New Roman" w:hAnsi="Times New Roman" w:cs="Times New Roman"/>
                <w:sz w:val="16"/>
                <w:szCs w:val="16"/>
              </w:rPr>
              <w:t xml:space="preserve">Заменить профилактику </w:t>
            </w:r>
            <w:proofErr w:type="spellStart"/>
            <w:r w:rsidRPr="005B1C70">
              <w:rPr>
                <w:rFonts w:ascii="Times New Roman" w:hAnsi="Times New Roman" w:cs="Times New Roman"/>
                <w:sz w:val="16"/>
                <w:szCs w:val="16"/>
              </w:rPr>
              <w:t>Варфарином</w:t>
            </w:r>
            <w:proofErr w:type="spellEnd"/>
            <w:r w:rsidRPr="005B1C70">
              <w:rPr>
                <w:rFonts w:ascii="Times New Roman" w:hAnsi="Times New Roman" w:cs="Times New Roman"/>
                <w:sz w:val="16"/>
                <w:szCs w:val="16"/>
              </w:rPr>
              <w:t xml:space="preserve"> на профилактику НМГ в случае </w:t>
            </w:r>
            <w:r w:rsidRPr="005B1C70">
              <w:rPr>
                <w:rFonts w:ascii="Times New Roman" w:hAnsi="Times New Roman" w:cs="Times New Roman"/>
                <w:sz w:val="16"/>
                <w:szCs w:val="16"/>
              </w:rPr>
              <w:br/>
              <w:t xml:space="preserve">предшествующей профилактики </w:t>
            </w:r>
            <w:proofErr w:type="spellStart"/>
            <w:r w:rsidRPr="005B1C70">
              <w:rPr>
                <w:rFonts w:ascii="Times New Roman" w:hAnsi="Times New Roman" w:cs="Times New Roman"/>
                <w:sz w:val="16"/>
                <w:szCs w:val="16"/>
              </w:rPr>
              <w:t>Варфарином</w:t>
            </w:r>
            <w:proofErr w:type="spellEnd"/>
            <w:r w:rsidRPr="005B1C70">
              <w:rPr>
                <w:rFonts w:ascii="Times New Roman" w:hAnsi="Times New Roman" w:cs="Times New Roman"/>
                <w:sz w:val="16"/>
                <w:szCs w:val="16"/>
              </w:rPr>
              <w:t xml:space="preserve"> при подтверждении факта </w:t>
            </w:r>
            <w:r w:rsidRPr="005B1C70">
              <w:rPr>
                <w:rFonts w:ascii="Times New Roman" w:hAnsi="Times New Roman" w:cs="Times New Roman"/>
                <w:sz w:val="16"/>
                <w:szCs w:val="16"/>
              </w:rPr>
              <w:br/>
              <w:t xml:space="preserve">наступления беременности в связи с его </w:t>
            </w:r>
            <w:proofErr w:type="spellStart"/>
            <w:r w:rsidRPr="005B1C70">
              <w:rPr>
                <w:rFonts w:ascii="Times New Roman" w:hAnsi="Times New Roman" w:cs="Times New Roman"/>
                <w:sz w:val="16"/>
                <w:szCs w:val="16"/>
              </w:rPr>
              <w:t>эмбри</w:t>
            </w:r>
            <w:proofErr w:type="gramStart"/>
            <w:r w:rsidRPr="005B1C70">
              <w:rPr>
                <w:rFonts w:ascii="Times New Roman" w:hAnsi="Times New Roman" w:cs="Times New Roman"/>
                <w:sz w:val="16"/>
                <w:szCs w:val="16"/>
              </w:rPr>
              <w:t>о</w:t>
            </w:r>
            <w:proofErr w:type="spellEnd"/>
            <w:r w:rsidRPr="005B1C70">
              <w:rPr>
                <w:rFonts w:ascii="Times New Roman" w:hAnsi="Times New Roman" w:cs="Times New Roman"/>
                <w:sz w:val="16"/>
                <w:szCs w:val="16"/>
              </w:rPr>
              <w:t>-</w:t>
            </w:r>
            <w:proofErr w:type="gramEnd"/>
            <w:r w:rsidRPr="005B1C70">
              <w:rPr>
                <w:rFonts w:ascii="Times New Roman" w:hAnsi="Times New Roman" w:cs="Times New Roman"/>
                <w:sz w:val="16"/>
                <w:szCs w:val="16"/>
              </w:rPr>
              <w:t xml:space="preserve"> и </w:t>
            </w:r>
            <w:proofErr w:type="spellStart"/>
            <w:r w:rsidRPr="005B1C70">
              <w:rPr>
                <w:rFonts w:ascii="Times New Roman" w:hAnsi="Times New Roman" w:cs="Times New Roman"/>
                <w:sz w:val="16"/>
                <w:szCs w:val="16"/>
              </w:rPr>
              <w:t>фетотоксическим</w:t>
            </w:r>
            <w:proofErr w:type="spellEnd"/>
            <w:r w:rsidRPr="005B1C70">
              <w:rPr>
                <w:rFonts w:ascii="Times New Roman" w:hAnsi="Times New Roman" w:cs="Times New Roman"/>
                <w:sz w:val="16"/>
                <w:szCs w:val="16"/>
              </w:rPr>
              <w:t xml:space="preserve"> </w:t>
            </w:r>
            <w:r w:rsidRPr="005B1C70">
              <w:rPr>
                <w:rFonts w:ascii="Times New Roman" w:hAnsi="Times New Roman" w:cs="Times New Roman"/>
                <w:sz w:val="16"/>
                <w:szCs w:val="16"/>
              </w:rPr>
              <w:br/>
              <w:t>действием</w:t>
            </w:r>
          </w:p>
          <w:p w:rsidR="005B1C70" w:rsidRPr="000541C6" w:rsidRDefault="005B1C70" w:rsidP="005B1C70">
            <w:pPr>
              <w:widowControl w:val="0"/>
              <w:autoSpaceDE w:val="0"/>
              <w:autoSpaceDN w:val="0"/>
              <w:adjustRightInd w:val="0"/>
              <w:jc w:val="both"/>
              <w:rPr>
                <w:rFonts w:ascii="Times New Roman" w:hAnsi="Times New Roman" w:cs="Times New Roman"/>
                <w:sz w:val="16"/>
                <w:szCs w:val="16"/>
              </w:rPr>
            </w:pPr>
          </w:p>
          <w:p w:rsidR="005B1C70" w:rsidRPr="005B1C70" w:rsidRDefault="005B1C70" w:rsidP="005B1C70">
            <w:pPr>
              <w:widowControl w:val="0"/>
              <w:autoSpaceDE w:val="0"/>
              <w:autoSpaceDN w:val="0"/>
              <w:adjustRightInd w:val="0"/>
              <w:jc w:val="both"/>
              <w:rPr>
                <w:rFonts w:ascii="Times New Roman" w:hAnsi="Times New Roman" w:cs="Times New Roman"/>
                <w:sz w:val="16"/>
                <w:szCs w:val="16"/>
              </w:rPr>
            </w:pPr>
            <w:r w:rsidRPr="005B1C70">
              <w:rPr>
                <w:rFonts w:ascii="Times New Roman" w:hAnsi="Times New Roman" w:cs="Times New Roman"/>
                <w:sz w:val="16"/>
                <w:szCs w:val="16"/>
              </w:rPr>
              <w:t xml:space="preserve">Начать профилактику НМГ как можно раньше при подтверждении </w:t>
            </w:r>
            <w:r w:rsidRPr="005B1C70">
              <w:rPr>
                <w:rFonts w:ascii="Times New Roman" w:hAnsi="Times New Roman" w:cs="Times New Roman"/>
                <w:sz w:val="16"/>
                <w:szCs w:val="16"/>
              </w:rPr>
              <w:br/>
              <w:t xml:space="preserve">факта наступления беременности </w:t>
            </w:r>
          </w:p>
          <w:p w:rsidR="005B1C70" w:rsidRPr="000541C6" w:rsidRDefault="005B1C70" w:rsidP="005B1C70">
            <w:pPr>
              <w:widowControl w:val="0"/>
              <w:autoSpaceDE w:val="0"/>
              <w:autoSpaceDN w:val="0"/>
              <w:adjustRightInd w:val="0"/>
              <w:jc w:val="both"/>
              <w:rPr>
                <w:rFonts w:ascii="Times New Roman" w:hAnsi="Times New Roman" w:cs="Times New Roman"/>
                <w:sz w:val="16"/>
                <w:szCs w:val="16"/>
              </w:rPr>
            </w:pPr>
          </w:p>
          <w:p w:rsidR="005B1C70" w:rsidRPr="005B1C70" w:rsidRDefault="005B1C70" w:rsidP="005B1C70">
            <w:pPr>
              <w:widowControl w:val="0"/>
              <w:autoSpaceDE w:val="0"/>
              <w:autoSpaceDN w:val="0"/>
              <w:adjustRightInd w:val="0"/>
              <w:jc w:val="both"/>
              <w:rPr>
                <w:rFonts w:ascii="Times New Roman" w:hAnsi="Times New Roman" w:cs="Times New Roman"/>
                <w:sz w:val="16"/>
                <w:szCs w:val="16"/>
              </w:rPr>
            </w:pPr>
            <w:r w:rsidRPr="005B1C70">
              <w:rPr>
                <w:rFonts w:ascii="Times New Roman" w:hAnsi="Times New Roman" w:cs="Times New Roman"/>
                <w:sz w:val="16"/>
                <w:szCs w:val="16"/>
              </w:rPr>
              <w:t xml:space="preserve">Проводить профилактику НМГ на протяжении всей беременности, </w:t>
            </w:r>
            <w:r w:rsidRPr="005B1C70">
              <w:rPr>
                <w:rFonts w:ascii="Times New Roman" w:hAnsi="Times New Roman" w:cs="Times New Roman"/>
                <w:sz w:val="16"/>
                <w:szCs w:val="16"/>
              </w:rPr>
              <w:br/>
              <w:t>родов и 6 недель послеродового периода.</w:t>
            </w: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rPr>
            </w:pPr>
          </w:p>
        </w:tc>
        <w:tc>
          <w:tcPr>
            <w:tcW w:w="882" w:type="dxa"/>
          </w:tcPr>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V</w:t>
            </w: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C</w:t>
            </w: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C</w:t>
            </w: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B</w:t>
            </w: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p>
          <w:p w:rsidR="005B1C70" w:rsidRPr="005B1C70" w:rsidRDefault="005B1C70" w:rsidP="005B1C70">
            <w:pPr>
              <w:widowControl w:val="0"/>
              <w:autoSpaceDE w:val="0"/>
              <w:autoSpaceDN w:val="0"/>
              <w:adjustRightInd w:val="0"/>
              <w:jc w:val="both"/>
              <w:rPr>
                <w:rFonts w:ascii="Times New Roman" w:hAnsi="Times New Roman" w:cs="Times New Roman"/>
                <w:i/>
                <w:iCs/>
                <w:sz w:val="16"/>
                <w:szCs w:val="16"/>
                <w:lang w:val="en-US"/>
              </w:rPr>
            </w:pPr>
            <w:r w:rsidRPr="005B1C70">
              <w:rPr>
                <w:rFonts w:ascii="Times New Roman" w:hAnsi="Times New Roman" w:cs="Times New Roman"/>
                <w:i/>
                <w:iCs/>
                <w:sz w:val="16"/>
                <w:szCs w:val="16"/>
                <w:lang w:val="en-US"/>
              </w:rPr>
              <w:t>C</w:t>
            </w:r>
          </w:p>
        </w:tc>
      </w:tr>
    </w:tbl>
    <w:p w:rsidR="005B1C70" w:rsidRPr="009F6EC4" w:rsidRDefault="005B1C70" w:rsidP="001F736C">
      <w:pPr>
        <w:widowControl w:val="0"/>
        <w:autoSpaceDE w:val="0"/>
        <w:autoSpaceDN w:val="0"/>
        <w:adjustRightInd w:val="0"/>
        <w:spacing w:after="0" w:line="360" w:lineRule="auto"/>
        <w:ind w:firstLine="226"/>
        <w:jc w:val="both"/>
        <w:rPr>
          <w:rFonts w:ascii="Times New Roman" w:hAnsi="Times New Roman" w:cs="Times New Roman"/>
          <w:sz w:val="18"/>
          <w:szCs w:val="18"/>
          <w:lang w:val="en-US"/>
        </w:rPr>
      </w:pPr>
    </w:p>
    <w:p w:rsidR="005B1C70" w:rsidRPr="009F6EC4" w:rsidRDefault="005B1C70" w:rsidP="005B1C70">
      <w:pPr>
        <w:widowControl w:val="0"/>
        <w:autoSpaceDE w:val="0"/>
        <w:autoSpaceDN w:val="0"/>
        <w:adjustRightInd w:val="0"/>
        <w:spacing w:after="0" w:line="480" w:lineRule="auto"/>
        <w:ind w:firstLine="520"/>
        <w:rPr>
          <w:rFonts w:ascii="Times New Roman" w:hAnsi="Times New Roman" w:cs="Times New Roman"/>
          <w:b/>
          <w:sz w:val="18"/>
          <w:szCs w:val="18"/>
        </w:rPr>
      </w:pPr>
      <w:r w:rsidRPr="009F6EC4">
        <w:rPr>
          <w:rFonts w:ascii="Times New Roman" w:hAnsi="Times New Roman" w:cs="Times New Roman"/>
          <w:b/>
          <w:sz w:val="18"/>
          <w:szCs w:val="18"/>
        </w:rPr>
        <w:t xml:space="preserve">Наследственная тромбофилия </w:t>
      </w:r>
    </w:p>
    <w:p w:rsidR="005B1C70" w:rsidRPr="009F6EC4" w:rsidRDefault="005B1C70" w:rsidP="005B1C70">
      <w:pPr>
        <w:widowControl w:val="0"/>
        <w:autoSpaceDE w:val="0"/>
        <w:autoSpaceDN w:val="0"/>
        <w:adjustRightInd w:val="0"/>
        <w:spacing w:after="0" w:line="480" w:lineRule="auto"/>
        <w:ind w:left="520"/>
        <w:rPr>
          <w:rFonts w:ascii="Times New Roman" w:hAnsi="Times New Roman" w:cs="Times New Roman"/>
          <w:sz w:val="18"/>
          <w:szCs w:val="18"/>
        </w:rPr>
      </w:pPr>
      <w:r w:rsidRPr="009F6EC4">
        <w:rPr>
          <w:rFonts w:ascii="Times New Roman" w:hAnsi="Times New Roman" w:cs="Times New Roman"/>
          <w:i/>
          <w:iCs/>
          <w:sz w:val="18"/>
          <w:szCs w:val="18"/>
        </w:rPr>
        <w:t xml:space="preserve">К </w:t>
      </w:r>
      <w:proofErr w:type="gramStart"/>
      <w:r w:rsidRPr="009F6EC4">
        <w:rPr>
          <w:rFonts w:ascii="Times New Roman" w:hAnsi="Times New Roman" w:cs="Times New Roman"/>
          <w:sz w:val="18"/>
          <w:szCs w:val="18"/>
        </w:rPr>
        <w:t>наследственной</w:t>
      </w:r>
      <w:proofErr w:type="gramEnd"/>
      <w:r w:rsidRPr="009F6EC4">
        <w:rPr>
          <w:rFonts w:ascii="Times New Roman" w:hAnsi="Times New Roman" w:cs="Times New Roman"/>
          <w:sz w:val="18"/>
          <w:szCs w:val="18"/>
        </w:rPr>
        <w:t xml:space="preserve"> тромбофилии высокого риска относится (Приложение 3): </w:t>
      </w:r>
      <w:r w:rsidRPr="009F6EC4">
        <w:rPr>
          <w:rFonts w:ascii="Times New Roman" w:hAnsi="Times New Roman" w:cs="Times New Roman"/>
          <w:sz w:val="18"/>
          <w:szCs w:val="18"/>
        </w:rPr>
        <w:br/>
      </w:r>
      <w:r w:rsidRPr="009F6EC4">
        <w:rPr>
          <w:rFonts w:ascii="Times New Roman" w:hAnsi="Times New Roman" w:cs="Times New Roman"/>
          <w:b/>
          <w:bCs/>
          <w:sz w:val="18"/>
          <w:szCs w:val="18"/>
        </w:rPr>
        <w:t xml:space="preserve">• </w:t>
      </w:r>
      <w:r w:rsidRPr="009F6EC4">
        <w:rPr>
          <w:rFonts w:ascii="Times New Roman" w:hAnsi="Times New Roman" w:cs="Times New Roman"/>
          <w:sz w:val="18"/>
          <w:szCs w:val="18"/>
        </w:rPr>
        <w:t xml:space="preserve">гомозиготная мутация V фактора (мутация </w:t>
      </w:r>
      <w:proofErr w:type="spellStart"/>
      <w:r w:rsidRPr="009F6EC4">
        <w:rPr>
          <w:rFonts w:ascii="Times New Roman" w:hAnsi="Times New Roman" w:cs="Times New Roman"/>
          <w:sz w:val="18"/>
          <w:szCs w:val="18"/>
        </w:rPr>
        <w:t>Лейден</w:t>
      </w:r>
      <w:proofErr w:type="spellEnd"/>
      <w:r w:rsidRPr="009F6EC4">
        <w:rPr>
          <w:rFonts w:ascii="Times New Roman" w:hAnsi="Times New Roman" w:cs="Times New Roman"/>
          <w:sz w:val="18"/>
          <w:szCs w:val="18"/>
        </w:rPr>
        <w:t xml:space="preserve">); </w:t>
      </w:r>
      <w:r w:rsidRPr="009F6EC4">
        <w:rPr>
          <w:rFonts w:ascii="Times New Roman" w:hAnsi="Times New Roman" w:cs="Times New Roman"/>
          <w:sz w:val="18"/>
          <w:szCs w:val="18"/>
        </w:rPr>
        <w:br/>
      </w:r>
      <w:r w:rsidRPr="009F6EC4">
        <w:rPr>
          <w:rFonts w:ascii="Times New Roman" w:hAnsi="Times New Roman" w:cs="Times New Roman"/>
          <w:b/>
          <w:bCs/>
          <w:sz w:val="18"/>
          <w:szCs w:val="18"/>
        </w:rPr>
        <w:t xml:space="preserve">• </w:t>
      </w:r>
      <w:r w:rsidRPr="009F6EC4">
        <w:rPr>
          <w:rFonts w:ascii="Times New Roman" w:hAnsi="Times New Roman" w:cs="Times New Roman"/>
          <w:sz w:val="18"/>
          <w:szCs w:val="18"/>
        </w:rPr>
        <w:t xml:space="preserve">гомозиготная мутация протромбина G20210A; </w:t>
      </w:r>
      <w:r w:rsidRPr="009F6EC4">
        <w:rPr>
          <w:rFonts w:ascii="Times New Roman" w:hAnsi="Times New Roman" w:cs="Times New Roman"/>
          <w:sz w:val="18"/>
          <w:szCs w:val="18"/>
        </w:rPr>
        <w:br/>
      </w:r>
      <w:r w:rsidRPr="009F6EC4">
        <w:rPr>
          <w:rFonts w:ascii="Times New Roman" w:hAnsi="Times New Roman" w:cs="Times New Roman"/>
          <w:b/>
          <w:bCs/>
          <w:sz w:val="18"/>
          <w:szCs w:val="18"/>
        </w:rPr>
        <w:t xml:space="preserve">• </w:t>
      </w:r>
      <w:r w:rsidRPr="009F6EC4">
        <w:rPr>
          <w:rFonts w:ascii="Times New Roman" w:hAnsi="Times New Roman" w:cs="Times New Roman"/>
          <w:sz w:val="18"/>
          <w:szCs w:val="18"/>
        </w:rPr>
        <w:t xml:space="preserve">сочетание гетерозиготных мутаций факторов V и протромбина; </w:t>
      </w:r>
      <w:r w:rsidRPr="009F6EC4">
        <w:rPr>
          <w:rFonts w:ascii="Times New Roman" w:hAnsi="Times New Roman" w:cs="Times New Roman"/>
          <w:sz w:val="18"/>
          <w:szCs w:val="18"/>
        </w:rPr>
        <w:br/>
      </w:r>
      <w:r w:rsidRPr="009F6EC4">
        <w:rPr>
          <w:rFonts w:ascii="Times New Roman" w:hAnsi="Times New Roman" w:cs="Times New Roman"/>
          <w:b/>
          <w:bCs/>
          <w:sz w:val="18"/>
          <w:szCs w:val="18"/>
        </w:rPr>
        <w:t xml:space="preserve">• </w:t>
      </w:r>
      <w:r w:rsidRPr="009F6EC4">
        <w:rPr>
          <w:rFonts w:ascii="Times New Roman" w:hAnsi="Times New Roman" w:cs="Times New Roman"/>
          <w:sz w:val="18"/>
          <w:szCs w:val="18"/>
        </w:rPr>
        <w:t xml:space="preserve">дефицит АТ-Ш; </w:t>
      </w:r>
    </w:p>
    <w:p w:rsidR="005B1C70" w:rsidRPr="009F6EC4" w:rsidRDefault="005B1C70" w:rsidP="005B1C70">
      <w:pPr>
        <w:widowControl w:val="0"/>
        <w:autoSpaceDE w:val="0"/>
        <w:autoSpaceDN w:val="0"/>
        <w:adjustRightInd w:val="0"/>
        <w:spacing w:after="0" w:line="480" w:lineRule="auto"/>
        <w:ind w:firstLine="520"/>
        <w:rPr>
          <w:rFonts w:ascii="Times New Roman" w:hAnsi="Times New Roman" w:cs="Times New Roman"/>
          <w:sz w:val="18"/>
          <w:szCs w:val="18"/>
        </w:rPr>
      </w:pPr>
      <w:r w:rsidRPr="009F6EC4">
        <w:rPr>
          <w:rFonts w:ascii="Times New Roman" w:hAnsi="Times New Roman" w:cs="Times New Roman"/>
          <w:b/>
          <w:bCs/>
          <w:sz w:val="18"/>
          <w:szCs w:val="18"/>
        </w:rPr>
        <w:t xml:space="preserve">• </w:t>
      </w:r>
      <w:r w:rsidRPr="009F6EC4">
        <w:rPr>
          <w:rFonts w:ascii="Times New Roman" w:hAnsi="Times New Roman" w:cs="Times New Roman"/>
          <w:sz w:val="18"/>
          <w:szCs w:val="18"/>
        </w:rPr>
        <w:t>дефицит протеина</w:t>
      </w:r>
      <w:proofErr w:type="gramStart"/>
      <w:r w:rsidRPr="009F6EC4">
        <w:rPr>
          <w:rFonts w:ascii="Times New Roman" w:hAnsi="Times New Roman" w:cs="Times New Roman"/>
          <w:sz w:val="18"/>
          <w:szCs w:val="18"/>
        </w:rPr>
        <w:t xml:space="preserve"> С</w:t>
      </w:r>
      <w:proofErr w:type="gramEnd"/>
      <w:r w:rsidRPr="009F6EC4">
        <w:rPr>
          <w:rFonts w:ascii="Times New Roman" w:hAnsi="Times New Roman" w:cs="Times New Roman"/>
          <w:sz w:val="18"/>
          <w:szCs w:val="18"/>
        </w:rPr>
        <w:t xml:space="preserve">; </w:t>
      </w:r>
    </w:p>
    <w:p w:rsidR="005B1C70" w:rsidRPr="009F6EC4" w:rsidRDefault="005B1C70" w:rsidP="005B1C70">
      <w:pPr>
        <w:widowControl w:val="0"/>
        <w:autoSpaceDE w:val="0"/>
        <w:autoSpaceDN w:val="0"/>
        <w:adjustRightInd w:val="0"/>
        <w:spacing w:after="0" w:line="480" w:lineRule="auto"/>
        <w:ind w:firstLine="520"/>
        <w:rPr>
          <w:rFonts w:ascii="Times New Roman" w:hAnsi="Times New Roman" w:cs="Times New Roman"/>
          <w:sz w:val="18"/>
          <w:szCs w:val="18"/>
        </w:rPr>
      </w:pPr>
      <w:r w:rsidRPr="009F6EC4">
        <w:rPr>
          <w:rFonts w:ascii="Times New Roman" w:hAnsi="Times New Roman" w:cs="Times New Roman"/>
          <w:b/>
          <w:bCs/>
          <w:sz w:val="18"/>
          <w:szCs w:val="18"/>
        </w:rPr>
        <w:t xml:space="preserve">• </w:t>
      </w:r>
      <w:r w:rsidRPr="009F6EC4">
        <w:rPr>
          <w:rFonts w:ascii="Times New Roman" w:hAnsi="Times New Roman" w:cs="Times New Roman"/>
          <w:sz w:val="18"/>
          <w:szCs w:val="18"/>
        </w:rPr>
        <w:t>дефицит протеина S.</w:t>
      </w:r>
    </w:p>
    <w:p w:rsidR="005B1C70" w:rsidRPr="009F6EC4" w:rsidRDefault="005B1C70" w:rsidP="005B1C70">
      <w:pPr>
        <w:widowControl w:val="0"/>
        <w:autoSpaceDE w:val="0"/>
        <w:autoSpaceDN w:val="0"/>
        <w:adjustRightInd w:val="0"/>
        <w:spacing w:before="245" w:after="0" w:line="360" w:lineRule="auto"/>
        <w:ind w:firstLine="505"/>
        <w:jc w:val="both"/>
        <w:rPr>
          <w:rFonts w:ascii="Times New Roman" w:hAnsi="Times New Roman" w:cs="Times New Roman"/>
          <w:sz w:val="18"/>
          <w:szCs w:val="18"/>
        </w:rPr>
      </w:pPr>
      <w:r w:rsidRPr="009F6EC4">
        <w:rPr>
          <w:rFonts w:ascii="Times New Roman" w:hAnsi="Times New Roman" w:cs="Times New Roman"/>
          <w:sz w:val="18"/>
          <w:szCs w:val="18"/>
        </w:rPr>
        <w:t xml:space="preserve">Другие полиморфизмы генов гемостаза, а также полиморфизмы </w:t>
      </w:r>
      <w:proofErr w:type="spellStart"/>
      <w:r w:rsidRPr="009F6EC4">
        <w:rPr>
          <w:rFonts w:ascii="Times New Roman" w:hAnsi="Times New Roman" w:cs="Times New Roman"/>
          <w:sz w:val="18"/>
          <w:szCs w:val="18"/>
        </w:rPr>
        <w:t>фолатного</w:t>
      </w:r>
      <w:proofErr w:type="spellEnd"/>
      <w:r w:rsidRPr="009F6EC4">
        <w:rPr>
          <w:rFonts w:ascii="Times New Roman" w:hAnsi="Times New Roman" w:cs="Times New Roman"/>
          <w:sz w:val="18"/>
          <w:szCs w:val="18"/>
        </w:rPr>
        <w:t xml:space="preserve"> цикла</w:t>
      </w:r>
      <w:r w:rsidR="009F6EC4">
        <w:rPr>
          <w:rFonts w:ascii="Times New Roman" w:hAnsi="Times New Roman" w:cs="Times New Roman"/>
          <w:sz w:val="18"/>
          <w:szCs w:val="18"/>
        </w:rPr>
        <w:t xml:space="preserve"> (мутации </w:t>
      </w:r>
      <w:proofErr w:type="spellStart"/>
      <w:r w:rsidR="009F6EC4">
        <w:rPr>
          <w:rFonts w:ascii="Times New Roman" w:hAnsi="Times New Roman" w:cs="Times New Roman"/>
          <w:sz w:val="18"/>
          <w:szCs w:val="18"/>
        </w:rPr>
        <w:t>генаметилентетрагидро</w:t>
      </w:r>
      <w:r w:rsidRPr="009F6EC4">
        <w:rPr>
          <w:rFonts w:ascii="Times New Roman" w:hAnsi="Times New Roman" w:cs="Times New Roman"/>
          <w:sz w:val="18"/>
          <w:szCs w:val="18"/>
        </w:rPr>
        <w:t>фолатредуктазы</w:t>
      </w:r>
      <w:proofErr w:type="spellEnd"/>
      <w:r w:rsidRPr="009F6EC4">
        <w:rPr>
          <w:rFonts w:ascii="Times New Roman" w:hAnsi="Times New Roman" w:cs="Times New Roman"/>
          <w:sz w:val="18"/>
          <w:szCs w:val="18"/>
        </w:rPr>
        <w:t xml:space="preserve">) не относятся к </w:t>
      </w:r>
      <w:proofErr w:type="gramStart"/>
      <w:r w:rsidRPr="009F6EC4">
        <w:rPr>
          <w:rFonts w:ascii="Times New Roman" w:hAnsi="Times New Roman" w:cs="Times New Roman"/>
          <w:sz w:val="18"/>
          <w:szCs w:val="18"/>
        </w:rPr>
        <w:t>наследственным</w:t>
      </w:r>
      <w:proofErr w:type="gramEnd"/>
      <w:r w:rsidRPr="009F6EC4">
        <w:rPr>
          <w:rFonts w:ascii="Times New Roman" w:hAnsi="Times New Roman" w:cs="Times New Roman"/>
          <w:sz w:val="18"/>
          <w:szCs w:val="18"/>
        </w:rPr>
        <w:t xml:space="preserve"> </w:t>
      </w:r>
      <w:proofErr w:type="spellStart"/>
      <w:r w:rsidRPr="009F6EC4">
        <w:rPr>
          <w:rFonts w:ascii="Times New Roman" w:hAnsi="Times New Roman" w:cs="Times New Roman"/>
          <w:sz w:val="18"/>
          <w:szCs w:val="18"/>
        </w:rPr>
        <w:t>тромбофилиям</w:t>
      </w:r>
      <w:proofErr w:type="spellEnd"/>
      <w:r w:rsidRPr="009F6EC4">
        <w:rPr>
          <w:rFonts w:ascii="Times New Roman" w:hAnsi="Times New Roman" w:cs="Times New Roman"/>
          <w:sz w:val="18"/>
          <w:szCs w:val="18"/>
        </w:rPr>
        <w:t xml:space="preserve"> высокого риска. Нет достаточной доказательной базы о связи этих полиморфизмов с клинически значимым увеличением риска ВТЭО во время беременности.</w:t>
      </w:r>
    </w:p>
    <w:p w:rsidR="005B1C70" w:rsidRPr="005B1C70" w:rsidRDefault="005B1C70" w:rsidP="001F736C">
      <w:pPr>
        <w:widowControl w:val="0"/>
        <w:autoSpaceDE w:val="0"/>
        <w:autoSpaceDN w:val="0"/>
        <w:adjustRightInd w:val="0"/>
        <w:spacing w:after="0" w:line="360" w:lineRule="auto"/>
        <w:ind w:firstLine="226"/>
        <w:jc w:val="both"/>
        <w:rPr>
          <w:rFonts w:ascii="Times New Roman" w:hAnsi="Times New Roman" w:cs="Times New Roman"/>
          <w:sz w:val="18"/>
          <w:szCs w:val="18"/>
        </w:rPr>
      </w:pPr>
    </w:p>
    <w:p w:rsidR="005B1C70" w:rsidRPr="009F6EC4" w:rsidRDefault="001F736C" w:rsidP="001F736C">
      <w:pPr>
        <w:widowControl w:val="0"/>
        <w:autoSpaceDE w:val="0"/>
        <w:autoSpaceDN w:val="0"/>
        <w:adjustRightInd w:val="0"/>
        <w:spacing w:after="0" w:line="240" w:lineRule="auto"/>
        <w:ind w:right="890" w:firstLine="91"/>
        <w:jc w:val="both"/>
        <w:rPr>
          <w:rFonts w:ascii="Times New Roman" w:hAnsi="Times New Roman" w:cs="Times New Roman"/>
          <w:sz w:val="16"/>
          <w:szCs w:val="16"/>
        </w:rPr>
      </w:pPr>
      <w:r>
        <w:rPr>
          <w:rFonts w:ascii="Times New Roman" w:hAnsi="Times New Roman" w:cs="Times New Roman"/>
          <w:sz w:val="16"/>
          <w:szCs w:val="16"/>
        </w:rPr>
        <w:t>.</w:t>
      </w:r>
    </w:p>
    <w:p w:rsidR="005B1C70" w:rsidRPr="009F6EC4" w:rsidRDefault="005B1C70" w:rsidP="001F736C">
      <w:pPr>
        <w:widowControl w:val="0"/>
        <w:autoSpaceDE w:val="0"/>
        <w:autoSpaceDN w:val="0"/>
        <w:adjustRightInd w:val="0"/>
        <w:spacing w:after="0" w:line="240" w:lineRule="auto"/>
        <w:ind w:right="890" w:firstLine="91"/>
        <w:jc w:val="both"/>
        <w:rPr>
          <w:rFonts w:ascii="Times New Roman" w:hAnsi="Times New Roman" w:cs="Times New Roman"/>
          <w:sz w:val="16"/>
          <w:szCs w:val="16"/>
        </w:rPr>
      </w:pPr>
    </w:p>
    <w:p w:rsidR="005B1C70" w:rsidRPr="009F6EC4" w:rsidRDefault="005B1C70" w:rsidP="001F736C">
      <w:pPr>
        <w:widowControl w:val="0"/>
        <w:autoSpaceDE w:val="0"/>
        <w:autoSpaceDN w:val="0"/>
        <w:adjustRightInd w:val="0"/>
        <w:spacing w:after="0" w:line="240" w:lineRule="auto"/>
        <w:ind w:right="890" w:firstLine="91"/>
        <w:jc w:val="both"/>
        <w:rPr>
          <w:rFonts w:ascii="Times New Roman" w:hAnsi="Times New Roman" w:cs="Times New Roman"/>
          <w:sz w:val="16"/>
          <w:szCs w:val="16"/>
        </w:rPr>
      </w:pPr>
    </w:p>
    <w:p w:rsidR="005B1C70" w:rsidRPr="009F6EC4" w:rsidRDefault="005B1C70" w:rsidP="001F736C">
      <w:pPr>
        <w:widowControl w:val="0"/>
        <w:autoSpaceDE w:val="0"/>
        <w:autoSpaceDN w:val="0"/>
        <w:adjustRightInd w:val="0"/>
        <w:spacing w:after="0" w:line="240" w:lineRule="auto"/>
        <w:ind w:right="890" w:firstLine="91"/>
        <w:jc w:val="both"/>
        <w:rPr>
          <w:rFonts w:ascii="Times New Roman" w:hAnsi="Times New Roman" w:cs="Times New Roman"/>
          <w:sz w:val="16"/>
          <w:szCs w:val="16"/>
        </w:rPr>
      </w:pPr>
    </w:p>
    <w:p w:rsidR="005B1C70" w:rsidRPr="009F6EC4" w:rsidRDefault="005B1C70" w:rsidP="001F736C">
      <w:pPr>
        <w:widowControl w:val="0"/>
        <w:autoSpaceDE w:val="0"/>
        <w:autoSpaceDN w:val="0"/>
        <w:adjustRightInd w:val="0"/>
        <w:spacing w:after="0" w:line="240" w:lineRule="auto"/>
        <w:ind w:right="890" w:firstLine="91"/>
        <w:jc w:val="both"/>
        <w:rPr>
          <w:rFonts w:ascii="Times New Roman" w:hAnsi="Times New Roman" w:cs="Times New Roman"/>
          <w:sz w:val="16"/>
          <w:szCs w:val="16"/>
        </w:rPr>
      </w:pPr>
    </w:p>
    <w:p w:rsidR="009F6EC4" w:rsidRPr="009F6EC4" w:rsidRDefault="009F6EC4" w:rsidP="009F6EC4">
      <w:pPr>
        <w:framePr w:w="7222" w:h="1265" w:hSpace="86" w:wrap="auto" w:vAnchor="text" w:hAnchor="page" w:x="241" w:y="28"/>
        <w:widowControl w:val="0"/>
        <w:autoSpaceDE w:val="0"/>
        <w:autoSpaceDN w:val="0"/>
        <w:adjustRightInd w:val="0"/>
        <w:spacing w:after="0" w:line="360" w:lineRule="auto"/>
        <w:ind w:firstLine="493"/>
        <w:rPr>
          <w:rFonts w:ascii="Times New Roman" w:hAnsi="Times New Roman" w:cs="Times New Roman"/>
          <w:sz w:val="20"/>
          <w:szCs w:val="20"/>
        </w:rPr>
      </w:pPr>
      <w:r w:rsidRPr="009F6EC4">
        <w:rPr>
          <w:rFonts w:ascii="Times New Roman" w:hAnsi="Times New Roman" w:cs="Times New Roman"/>
          <w:sz w:val="20"/>
          <w:szCs w:val="20"/>
        </w:rPr>
        <w:t xml:space="preserve">Скорректированное отношение шансов ВТЭО с уровнем доказательности 2 </w:t>
      </w:r>
    </w:p>
    <w:p w:rsidR="009F6EC4" w:rsidRPr="009F6EC4" w:rsidRDefault="009F6EC4" w:rsidP="009F6EC4">
      <w:pPr>
        <w:framePr w:w="7222" w:h="1265" w:hSpace="86" w:wrap="auto" w:vAnchor="text" w:hAnchor="page" w:x="241" w:y="28"/>
        <w:widowControl w:val="0"/>
        <w:autoSpaceDE w:val="0"/>
        <w:autoSpaceDN w:val="0"/>
        <w:adjustRightInd w:val="0"/>
        <w:spacing w:after="0" w:line="360" w:lineRule="auto"/>
        <w:ind w:firstLine="493"/>
        <w:rPr>
          <w:rFonts w:ascii="Times New Roman" w:hAnsi="Times New Roman" w:cs="Times New Roman"/>
          <w:sz w:val="20"/>
          <w:szCs w:val="20"/>
        </w:rPr>
      </w:pPr>
      <w:r w:rsidRPr="009F6EC4">
        <w:rPr>
          <w:rFonts w:ascii="Times New Roman" w:hAnsi="Times New Roman" w:cs="Times New Roman"/>
          <w:sz w:val="20"/>
          <w:szCs w:val="20"/>
        </w:rPr>
        <w:t xml:space="preserve">составляет: </w:t>
      </w:r>
    </w:p>
    <w:p w:rsidR="009F6EC4" w:rsidRPr="009F6EC4" w:rsidRDefault="009F6EC4" w:rsidP="009F6EC4">
      <w:pPr>
        <w:framePr w:w="7222" w:h="1265" w:hSpace="86" w:wrap="auto" w:vAnchor="text" w:hAnchor="page" w:x="241" w:y="28"/>
        <w:widowControl w:val="0"/>
        <w:autoSpaceDE w:val="0"/>
        <w:autoSpaceDN w:val="0"/>
        <w:adjustRightInd w:val="0"/>
        <w:spacing w:after="0" w:line="360" w:lineRule="auto"/>
        <w:ind w:firstLine="493"/>
        <w:rPr>
          <w:rFonts w:ascii="Times New Roman" w:hAnsi="Times New Roman" w:cs="Times New Roman"/>
          <w:sz w:val="20"/>
          <w:szCs w:val="20"/>
        </w:rPr>
      </w:pPr>
      <w:r w:rsidRPr="009F6EC4">
        <w:rPr>
          <w:rFonts w:ascii="Times New Roman" w:hAnsi="Times New Roman" w:cs="Times New Roman"/>
          <w:b/>
          <w:bCs/>
          <w:sz w:val="20"/>
          <w:szCs w:val="20"/>
        </w:rPr>
        <w:t xml:space="preserve">• </w:t>
      </w:r>
      <w:r w:rsidRPr="009F6EC4">
        <w:rPr>
          <w:rFonts w:ascii="Times New Roman" w:hAnsi="Times New Roman" w:cs="Times New Roman"/>
          <w:sz w:val="20"/>
          <w:szCs w:val="20"/>
        </w:rPr>
        <w:t xml:space="preserve">10-40 для гомозиготной мутации ~1 фактора; </w:t>
      </w:r>
    </w:p>
    <w:p w:rsidR="009F6EC4" w:rsidRPr="009F6EC4" w:rsidRDefault="009F6EC4" w:rsidP="009F6EC4">
      <w:pPr>
        <w:framePr w:w="7222" w:h="1265" w:hSpace="86" w:wrap="auto" w:vAnchor="text" w:hAnchor="page" w:x="241" w:y="28"/>
        <w:widowControl w:val="0"/>
        <w:autoSpaceDE w:val="0"/>
        <w:autoSpaceDN w:val="0"/>
        <w:adjustRightInd w:val="0"/>
        <w:spacing w:after="0" w:line="360" w:lineRule="auto"/>
        <w:ind w:firstLine="493"/>
        <w:rPr>
          <w:rFonts w:ascii="Times New Roman" w:hAnsi="Times New Roman" w:cs="Times New Roman"/>
          <w:sz w:val="20"/>
          <w:szCs w:val="20"/>
        </w:rPr>
      </w:pPr>
      <w:r w:rsidRPr="009F6EC4">
        <w:rPr>
          <w:rFonts w:ascii="Times New Roman" w:hAnsi="Times New Roman" w:cs="Times New Roman"/>
          <w:b/>
          <w:bCs/>
          <w:sz w:val="20"/>
          <w:szCs w:val="20"/>
        </w:rPr>
        <w:t xml:space="preserve">• </w:t>
      </w:r>
      <w:r w:rsidRPr="009F6EC4">
        <w:rPr>
          <w:rFonts w:ascii="Times New Roman" w:hAnsi="Times New Roman" w:cs="Times New Roman"/>
          <w:sz w:val="20"/>
          <w:szCs w:val="20"/>
        </w:rPr>
        <w:t xml:space="preserve">26 для гомозиготной мутации протромбина G20210A </w:t>
      </w:r>
    </w:p>
    <w:p w:rsidR="009F6EC4" w:rsidRPr="009F6EC4" w:rsidRDefault="009F6EC4" w:rsidP="009F6EC4">
      <w:pPr>
        <w:framePr w:w="7222" w:h="1265" w:hSpace="86" w:wrap="auto" w:vAnchor="text" w:hAnchor="page" w:x="241" w:y="28"/>
        <w:widowControl w:val="0"/>
        <w:autoSpaceDE w:val="0"/>
        <w:autoSpaceDN w:val="0"/>
        <w:adjustRightInd w:val="0"/>
        <w:spacing w:after="0" w:line="360" w:lineRule="auto"/>
        <w:ind w:firstLine="493"/>
        <w:rPr>
          <w:rFonts w:ascii="Times New Roman" w:hAnsi="Times New Roman" w:cs="Times New Roman"/>
          <w:sz w:val="20"/>
          <w:szCs w:val="20"/>
        </w:rPr>
      </w:pPr>
      <w:r w:rsidRPr="009F6EC4">
        <w:rPr>
          <w:rFonts w:ascii="Times New Roman" w:hAnsi="Times New Roman" w:cs="Times New Roman"/>
          <w:b/>
          <w:bCs/>
          <w:sz w:val="20"/>
          <w:szCs w:val="20"/>
        </w:rPr>
        <w:t xml:space="preserve">• </w:t>
      </w:r>
      <w:r w:rsidRPr="009F6EC4">
        <w:rPr>
          <w:rFonts w:ascii="Times New Roman" w:hAnsi="Times New Roman" w:cs="Times New Roman"/>
          <w:sz w:val="20"/>
          <w:szCs w:val="20"/>
        </w:rPr>
        <w:t xml:space="preserve">9-107 для сочетания гетерозиготных мутаций факторов V и </w:t>
      </w:r>
      <w:r w:rsidRPr="009F6EC4">
        <w:rPr>
          <w:rFonts w:ascii="Times New Roman" w:hAnsi="Times New Roman" w:cs="Times New Roman"/>
          <w:sz w:val="20"/>
          <w:szCs w:val="20"/>
        </w:rPr>
        <w:br/>
        <w:t xml:space="preserve">протромбина; </w:t>
      </w:r>
    </w:p>
    <w:p w:rsidR="009F6EC4" w:rsidRPr="009F6EC4" w:rsidRDefault="009F6EC4" w:rsidP="009F6EC4">
      <w:pPr>
        <w:framePr w:w="7222" w:h="1265" w:hSpace="86" w:wrap="auto" w:vAnchor="text" w:hAnchor="page" w:x="241" w:y="28"/>
        <w:widowControl w:val="0"/>
        <w:autoSpaceDE w:val="0"/>
        <w:autoSpaceDN w:val="0"/>
        <w:adjustRightInd w:val="0"/>
        <w:spacing w:after="0" w:line="360" w:lineRule="auto"/>
        <w:ind w:firstLine="493"/>
        <w:rPr>
          <w:rFonts w:ascii="Times New Roman" w:hAnsi="Times New Roman" w:cs="Times New Roman"/>
          <w:sz w:val="20"/>
          <w:szCs w:val="20"/>
        </w:rPr>
      </w:pPr>
      <w:r w:rsidRPr="009F6EC4">
        <w:rPr>
          <w:rFonts w:ascii="Times New Roman" w:hAnsi="Times New Roman" w:cs="Times New Roman"/>
          <w:b/>
          <w:bCs/>
          <w:sz w:val="20"/>
          <w:szCs w:val="20"/>
        </w:rPr>
        <w:t xml:space="preserve">• </w:t>
      </w:r>
      <w:r w:rsidRPr="009F6EC4">
        <w:rPr>
          <w:rFonts w:ascii="Times New Roman" w:hAnsi="Times New Roman" w:cs="Times New Roman"/>
          <w:sz w:val="20"/>
          <w:szCs w:val="20"/>
        </w:rPr>
        <w:t>15-50 для дефицита АТ-Ш.</w:t>
      </w:r>
    </w:p>
    <w:p w:rsidR="005B1C70" w:rsidRDefault="005B1C70" w:rsidP="001F736C">
      <w:pPr>
        <w:widowControl w:val="0"/>
        <w:autoSpaceDE w:val="0"/>
        <w:autoSpaceDN w:val="0"/>
        <w:adjustRightInd w:val="0"/>
        <w:spacing w:after="0" w:line="240" w:lineRule="auto"/>
        <w:ind w:right="890" w:firstLine="91"/>
        <w:jc w:val="both"/>
        <w:rPr>
          <w:rFonts w:ascii="Times New Roman" w:hAnsi="Times New Roman" w:cs="Times New Roman"/>
          <w:sz w:val="16"/>
          <w:szCs w:val="16"/>
          <w:lang w:val="en-US"/>
        </w:rPr>
      </w:pPr>
    </w:p>
    <w:p w:rsidR="005B1C70" w:rsidRPr="009F6EC4" w:rsidRDefault="005B1C70" w:rsidP="009F6EC4">
      <w:pPr>
        <w:framePr w:w="7225" w:h="463" w:hSpace="86" w:wrap="auto" w:vAnchor="text" w:hAnchor="page" w:x="291" w:y="131"/>
        <w:widowControl w:val="0"/>
        <w:autoSpaceDE w:val="0"/>
        <w:autoSpaceDN w:val="0"/>
        <w:adjustRightInd w:val="0"/>
        <w:spacing w:after="0" w:line="240" w:lineRule="auto"/>
        <w:ind w:left="486"/>
        <w:jc w:val="both"/>
        <w:rPr>
          <w:rFonts w:ascii="Times New Roman" w:hAnsi="Times New Roman" w:cs="Times New Roman"/>
          <w:i/>
          <w:iCs/>
          <w:sz w:val="18"/>
          <w:szCs w:val="18"/>
        </w:rPr>
      </w:pPr>
      <w:r w:rsidRPr="009F6EC4">
        <w:rPr>
          <w:rFonts w:ascii="Times New Roman" w:hAnsi="Times New Roman" w:cs="Times New Roman"/>
          <w:i/>
          <w:iCs/>
          <w:sz w:val="18"/>
          <w:szCs w:val="18"/>
        </w:rPr>
        <w:t xml:space="preserve">Пациенткам с </w:t>
      </w:r>
      <w:proofErr w:type="gramStart"/>
      <w:r w:rsidRPr="009F6EC4">
        <w:rPr>
          <w:rFonts w:ascii="Times New Roman" w:hAnsi="Times New Roman" w:cs="Times New Roman"/>
          <w:i/>
          <w:iCs/>
          <w:sz w:val="18"/>
          <w:szCs w:val="18"/>
        </w:rPr>
        <w:t>выявленной</w:t>
      </w:r>
      <w:proofErr w:type="gramEnd"/>
      <w:r w:rsidRPr="009F6EC4">
        <w:rPr>
          <w:rFonts w:ascii="Times New Roman" w:hAnsi="Times New Roman" w:cs="Times New Roman"/>
          <w:i/>
          <w:iCs/>
          <w:sz w:val="18"/>
          <w:szCs w:val="18"/>
        </w:rPr>
        <w:t xml:space="preserve"> наследственной тромбофилией следует </w:t>
      </w:r>
    </w:p>
    <w:p w:rsidR="005B1C70" w:rsidRPr="009F6EC4" w:rsidRDefault="005B1C70" w:rsidP="009F6EC4">
      <w:pPr>
        <w:framePr w:w="7225" w:h="463" w:hSpace="86" w:wrap="auto" w:vAnchor="text" w:hAnchor="page" w:x="291" w:y="131"/>
        <w:widowControl w:val="0"/>
        <w:autoSpaceDE w:val="0"/>
        <w:autoSpaceDN w:val="0"/>
        <w:adjustRightInd w:val="0"/>
        <w:spacing w:after="0" w:line="240" w:lineRule="auto"/>
        <w:ind w:right="1098"/>
        <w:jc w:val="both"/>
        <w:rPr>
          <w:rFonts w:ascii="Times New Roman" w:hAnsi="Times New Roman" w:cs="Times New Roman"/>
          <w:i/>
          <w:iCs/>
          <w:sz w:val="18"/>
          <w:szCs w:val="18"/>
          <w:lang w:val="en-US"/>
        </w:rPr>
      </w:pPr>
      <w:r w:rsidRPr="009F6EC4">
        <w:rPr>
          <w:rFonts w:ascii="Times New Roman" w:hAnsi="Times New Roman" w:cs="Times New Roman"/>
          <w:i/>
          <w:iCs/>
          <w:sz w:val="18"/>
          <w:szCs w:val="18"/>
        </w:rPr>
        <w:t>рекомендовать</w:t>
      </w:r>
      <w:r w:rsidRPr="009F6EC4">
        <w:rPr>
          <w:rFonts w:ascii="Times New Roman" w:hAnsi="Times New Roman" w:cs="Times New Roman"/>
          <w:i/>
          <w:iCs/>
          <w:sz w:val="18"/>
          <w:szCs w:val="18"/>
          <w:lang w:val="en-US"/>
        </w:rPr>
        <w:t xml:space="preserve"> </w:t>
      </w:r>
      <w:r w:rsidRPr="009F6EC4">
        <w:rPr>
          <w:rFonts w:ascii="Times New Roman" w:hAnsi="Times New Roman" w:cs="Times New Roman"/>
          <w:sz w:val="18"/>
          <w:szCs w:val="18"/>
          <w:lang w:val="en-US"/>
        </w:rPr>
        <w:t xml:space="preserve">(RCOG </w:t>
      </w:r>
      <w:r w:rsidRPr="009F6EC4">
        <w:rPr>
          <w:rFonts w:ascii="Times New Roman" w:hAnsi="Times New Roman" w:cs="Times New Roman"/>
          <w:i/>
          <w:iCs/>
          <w:sz w:val="18"/>
          <w:szCs w:val="18"/>
          <w:lang w:val="en-US"/>
        </w:rPr>
        <w:t>Green-top Guideline №.37</w:t>
      </w:r>
      <w:r w:rsidRPr="009F6EC4">
        <w:rPr>
          <w:rFonts w:ascii="Times New Roman" w:hAnsi="Times New Roman" w:cs="Times New Roman"/>
          <w:i/>
          <w:iCs/>
          <w:sz w:val="18"/>
          <w:szCs w:val="18"/>
        </w:rPr>
        <w:t>а</w:t>
      </w:r>
      <w:r w:rsidRPr="009F6EC4">
        <w:rPr>
          <w:rFonts w:ascii="Times New Roman" w:hAnsi="Times New Roman" w:cs="Times New Roman"/>
          <w:i/>
          <w:iCs/>
          <w:sz w:val="18"/>
          <w:szCs w:val="18"/>
          <w:lang w:val="en-US"/>
        </w:rPr>
        <w:t>):</w:t>
      </w:r>
    </w:p>
    <w:tbl>
      <w:tblPr>
        <w:tblStyle w:val="a6"/>
        <w:tblW w:w="0" w:type="auto"/>
        <w:tblLook w:val="04A0"/>
      </w:tblPr>
      <w:tblGrid>
        <w:gridCol w:w="6203"/>
        <w:gridCol w:w="1213"/>
      </w:tblGrid>
      <w:tr w:rsidR="00D34C2B" w:rsidTr="00D34C2B">
        <w:tc>
          <w:tcPr>
            <w:tcW w:w="6487" w:type="dxa"/>
          </w:tcPr>
          <w:p w:rsidR="00D34C2B" w:rsidRDefault="00D34C2B" w:rsidP="00D34C2B">
            <w:pPr>
              <w:widowControl w:val="0"/>
              <w:autoSpaceDE w:val="0"/>
              <w:autoSpaceDN w:val="0"/>
              <w:adjustRightInd w:val="0"/>
              <w:jc w:val="both"/>
              <w:rPr>
                <w:rFonts w:ascii="Times New Roman" w:hAnsi="Times New Roman" w:cs="Times New Roman"/>
                <w:sz w:val="18"/>
                <w:szCs w:val="18"/>
              </w:rPr>
            </w:pPr>
            <w:r w:rsidRPr="009F6EC4">
              <w:rPr>
                <w:rFonts w:ascii="Times New Roman" w:hAnsi="Times New Roman" w:cs="Times New Roman"/>
                <w:sz w:val="18"/>
                <w:szCs w:val="18"/>
              </w:rPr>
              <w:t xml:space="preserve">Оценку и стратификацию факторов риска в </w:t>
            </w:r>
            <w:r w:rsidRPr="009F6EC4">
              <w:rPr>
                <w:rFonts w:ascii="Times New Roman" w:hAnsi="Times New Roman" w:cs="Times New Roman"/>
                <w:sz w:val="16"/>
                <w:szCs w:val="16"/>
              </w:rPr>
              <w:t>соответствии</w:t>
            </w:r>
            <w:r>
              <w:rPr>
                <w:rFonts w:ascii="Times New Roman" w:hAnsi="Times New Roman" w:cs="Times New Roman"/>
                <w:sz w:val="18"/>
                <w:szCs w:val="18"/>
              </w:rPr>
              <w:t xml:space="preserve"> с видом</w:t>
            </w:r>
            <w:r w:rsidRPr="00D34C2B">
              <w:rPr>
                <w:rFonts w:ascii="Times New Roman" w:hAnsi="Times New Roman" w:cs="Times New Roman"/>
                <w:sz w:val="18"/>
                <w:szCs w:val="18"/>
              </w:rPr>
              <w:t xml:space="preserve"> </w:t>
            </w:r>
            <w:r w:rsidRPr="009F6EC4">
              <w:rPr>
                <w:rFonts w:ascii="Times New Roman" w:hAnsi="Times New Roman" w:cs="Times New Roman"/>
                <w:sz w:val="18"/>
                <w:szCs w:val="18"/>
              </w:rPr>
              <w:t xml:space="preserve">тромбофилии, наличием или отсутствием семейного анамнеза или </w:t>
            </w:r>
            <w:r w:rsidRPr="009F6EC4">
              <w:rPr>
                <w:rFonts w:ascii="Times New Roman" w:hAnsi="Times New Roman" w:cs="Times New Roman"/>
                <w:sz w:val="18"/>
                <w:szCs w:val="18"/>
              </w:rPr>
              <w:br/>
              <w:t>других факторов риска</w:t>
            </w:r>
          </w:p>
          <w:p w:rsidR="00D34C2B" w:rsidRDefault="00D34C2B" w:rsidP="009F6EC4">
            <w:pPr>
              <w:widowControl w:val="0"/>
              <w:autoSpaceDE w:val="0"/>
              <w:autoSpaceDN w:val="0"/>
              <w:adjustRightInd w:val="0"/>
              <w:ind w:right="890"/>
              <w:jc w:val="both"/>
              <w:rPr>
                <w:rFonts w:ascii="Times New Roman" w:hAnsi="Times New Roman" w:cs="Times New Roman"/>
                <w:sz w:val="18"/>
                <w:szCs w:val="18"/>
              </w:rPr>
            </w:pPr>
          </w:p>
          <w:p w:rsidR="00D34C2B" w:rsidRDefault="00D34C2B" w:rsidP="00D34C2B">
            <w:pPr>
              <w:widowControl w:val="0"/>
              <w:autoSpaceDE w:val="0"/>
              <w:autoSpaceDN w:val="0"/>
              <w:adjustRightInd w:val="0"/>
              <w:jc w:val="both"/>
              <w:rPr>
                <w:rFonts w:ascii="Times New Roman" w:hAnsi="Times New Roman" w:cs="Times New Roman"/>
                <w:sz w:val="18"/>
                <w:szCs w:val="18"/>
              </w:rPr>
            </w:pPr>
            <w:r w:rsidRPr="009F6EC4">
              <w:rPr>
                <w:rFonts w:ascii="Times New Roman" w:hAnsi="Times New Roman" w:cs="Times New Roman"/>
                <w:sz w:val="18"/>
                <w:szCs w:val="18"/>
              </w:rPr>
              <w:t>В случае наличия наследственной тромбофилии высокого риска развития ВТЭО вне зависимости от наличия клинической симптоматики, а также других видов бессимптомной наследственной тромбофилии при наличии других факторов риска (Приложение 2), проводить профилактику НМГ</w:t>
            </w:r>
            <w:r>
              <w:rPr>
                <w:rFonts w:ascii="Times New Roman" w:hAnsi="Times New Roman" w:cs="Times New Roman"/>
                <w:sz w:val="18"/>
                <w:szCs w:val="18"/>
              </w:rPr>
              <w:t xml:space="preserve"> как можно раньше при подтверждении факта наступления беременности.</w:t>
            </w:r>
          </w:p>
          <w:p w:rsidR="00D34C2B" w:rsidRDefault="00D34C2B" w:rsidP="00D34C2B">
            <w:pPr>
              <w:widowControl w:val="0"/>
              <w:autoSpaceDE w:val="0"/>
              <w:autoSpaceDN w:val="0"/>
              <w:adjustRightInd w:val="0"/>
              <w:jc w:val="both"/>
              <w:rPr>
                <w:rFonts w:ascii="Times New Roman" w:hAnsi="Times New Roman" w:cs="Times New Roman"/>
                <w:sz w:val="18"/>
                <w:szCs w:val="18"/>
              </w:rPr>
            </w:pPr>
          </w:p>
          <w:p w:rsidR="00D34C2B" w:rsidRDefault="00D34C2B" w:rsidP="00D34C2B">
            <w:pPr>
              <w:widowControl w:val="0"/>
              <w:autoSpaceDE w:val="0"/>
              <w:autoSpaceDN w:val="0"/>
              <w:adjustRightInd w:val="0"/>
              <w:jc w:val="both"/>
              <w:rPr>
                <w:rFonts w:ascii="Times New Roman" w:hAnsi="Times New Roman" w:cs="Times New Roman"/>
                <w:sz w:val="18"/>
                <w:szCs w:val="18"/>
              </w:rPr>
            </w:pPr>
            <w:r w:rsidRPr="009F6EC4">
              <w:rPr>
                <w:rFonts w:ascii="Times New Roman" w:hAnsi="Times New Roman" w:cs="Times New Roman"/>
                <w:sz w:val="18"/>
                <w:szCs w:val="18"/>
              </w:rPr>
              <w:t>В случае наличия наследственной тромбофилии высокого риска развития ВТЭО вне зависимости от наличия клинической симптоматики, а также других видов бессимптомной наследственной тромбофилии при наличии других факторов риска (Приложение 2), проводить профилактику НМГ</w:t>
            </w:r>
            <w:r>
              <w:rPr>
                <w:rFonts w:ascii="Times New Roman" w:hAnsi="Times New Roman" w:cs="Times New Roman"/>
                <w:sz w:val="18"/>
                <w:szCs w:val="18"/>
              </w:rPr>
              <w:t xml:space="preserve"> </w:t>
            </w:r>
            <w:r w:rsidRPr="009F6EC4">
              <w:rPr>
                <w:rFonts w:ascii="Times New Roman" w:hAnsi="Times New Roman" w:cs="Times New Roman"/>
                <w:sz w:val="18"/>
                <w:szCs w:val="18"/>
              </w:rPr>
              <w:t>на протяжении всей беременности, родов и 6 недель послеродового периода.</w:t>
            </w:r>
          </w:p>
          <w:p w:rsidR="00D34C2B" w:rsidRPr="009F6EC4" w:rsidRDefault="00D34C2B" w:rsidP="00D34C2B">
            <w:pPr>
              <w:widowControl w:val="0"/>
              <w:autoSpaceDE w:val="0"/>
              <w:autoSpaceDN w:val="0"/>
              <w:adjustRightInd w:val="0"/>
              <w:jc w:val="both"/>
              <w:rPr>
                <w:rFonts w:ascii="Times New Roman" w:hAnsi="Times New Roman" w:cs="Times New Roman"/>
                <w:sz w:val="18"/>
                <w:szCs w:val="18"/>
              </w:rPr>
            </w:pPr>
          </w:p>
          <w:p w:rsidR="00D34C2B" w:rsidRPr="00D34C2B" w:rsidRDefault="00D34C2B" w:rsidP="00D34C2B">
            <w:pPr>
              <w:widowControl w:val="0"/>
              <w:autoSpaceDE w:val="0"/>
              <w:autoSpaceDN w:val="0"/>
              <w:adjustRightInd w:val="0"/>
              <w:jc w:val="both"/>
              <w:rPr>
                <w:rFonts w:ascii="Times New Roman" w:hAnsi="Times New Roman" w:cs="Times New Roman"/>
                <w:sz w:val="18"/>
                <w:szCs w:val="18"/>
              </w:rPr>
            </w:pPr>
            <w:r w:rsidRPr="00D34C2B">
              <w:rPr>
                <w:rFonts w:ascii="Times New Roman" w:hAnsi="Times New Roman" w:cs="Times New Roman"/>
                <w:sz w:val="18"/>
                <w:szCs w:val="18"/>
              </w:rPr>
              <w:t>В случае других видов бессимптомной наследственной тромбофилии при отсутствии других факторов риска возможно ведение беременности без рутинного назначения НМГ. Однако профилактика НМГ должна быть обязательно назначена в послеродовом периоде</w:t>
            </w:r>
          </w:p>
          <w:p w:rsidR="00D34C2B" w:rsidRPr="00D34C2B" w:rsidRDefault="00D34C2B" w:rsidP="00D34C2B">
            <w:pPr>
              <w:widowControl w:val="0"/>
              <w:autoSpaceDE w:val="0"/>
              <w:autoSpaceDN w:val="0"/>
              <w:adjustRightInd w:val="0"/>
              <w:jc w:val="both"/>
              <w:rPr>
                <w:rFonts w:ascii="Times New Roman" w:hAnsi="Times New Roman" w:cs="Times New Roman"/>
                <w:sz w:val="16"/>
                <w:szCs w:val="16"/>
              </w:rPr>
            </w:pPr>
          </w:p>
          <w:p w:rsidR="00D34C2B" w:rsidRDefault="00D34C2B" w:rsidP="009F6EC4">
            <w:pPr>
              <w:widowControl w:val="0"/>
              <w:autoSpaceDE w:val="0"/>
              <w:autoSpaceDN w:val="0"/>
              <w:adjustRightInd w:val="0"/>
              <w:ind w:right="890"/>
              <w:jc w:val="both"/>
              <w:rPr>
                <w:rFonts w:ascii="Times New Roman" w:hAnsi="Times New Roman" w:cs="Times New Roman"/>
                <w:sz w:val="16"/>
                <w:szCs w:val="16"/>
              </w:rPr>
            </w:pPr>
          </w:p>
        </w:tc>
        <w:tc>
          <w:tcPr>
            <w:tcW w:w="929" w:type="dxa"/>
          </w:tcPr>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r>
              <w:rPr>
                <w:rFonts w:ascii="Times New Roman" w:hAnsi="Times New Roman" w:cs="Times New Roman"/>
                <w:sz w:val="16"/>
                <w:szCs w:val="16"/>
                <w:lang w:val="en-US"/>
              </w:rPr>
              <w:t>C</w:t>
            </w: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r>
              <w:rPr>
                <w:rFonts w:ascii="Times New Roman" w:hAnsi="Times New Roman" w:cs="Times New Roman"/>
                <w:sz w:val="16"/>
                <w:szCs w:val="16"/>
                <w:lang w:val="en-US"/>
              </w:rPr>
              <w:t>B</w:t>
            </w: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r>
              <w:rPr>
                <w:rFonts w:ascii="Times New Roman" w:hAnsi="Times New Roman" w:cs="Times New Roman"/>
                <w:sz w:val="16"/>
                <w:szCs w:val="16"/>
                <w:lang w:val="en-US"/>
              </w:rPr>
              <w:t>C</w:t>
            </w: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p>
          <w:p w:rsidR="00D34C2B" w:rsidRPr="00D34C2B" w:rsidRDefault="00D34C2B" w:rsidP="00D34C2B">
            <w:pPr>
              <w:widowControl w:val="0"/>
              <w:autoSpaceDE w:val="0"/>
              <w:autoSpaceDN w:val="0"/>
              <w:adjustRightInd w:val="0"/>
              <w:ind w:right="890"/>
              <w:jc w:val="center"/>
              <w:rPr>
                <w:rFonts w:ascii="Times New Roman" w:hAnsi="Times New Roman" w:cs="Times New Roman"/>
                <w:sz w:val="16"/>
                <w:szCs w:val="16"/>
                <w:lang w:val="en-US"/>
              </w:rPr>
            </w:pPr>
            <w:r>
              <w:rPr>
                <w:rFonts w:ascii="Times New Roman" w:hAnsi="Times New Roman" w:cs="Times New Roman"/>
                <w:sz w:val="16"/>
                <w:szCs w:val="16"/>
                <w:lang w:val="en-US"/>
              </w:rPr>
              <w:t>C</w:t>
            </w:r>
          </w:p>
        </w:tc>
      </w:tr>
    </w:tbl>
    <w:p w:rsidR="001F736C" w:rsidRPr="005B1C70" w:rsidRDefault="001F736C" w:rsidP="009F6EC4">
      <w:pPr>
        <w:widowControl w:val="0"/>
        <w:autoSpaceDE w:val="0"/>
        <w:autoSpaceDN w:val="0"/>
        <w:adjustRightInd w:val="0"/>
        <w:spacing w:after="0" w:line="240" w:lineRule="auto"/>
        <w:ind w:right="890"/>
        <w:jc w:val="both"/>
        <w:rPr>
          <w:rFonts w:ascii="Times New Roman" w:hAnsi="Times New Roman" w:cs="Times New Roman"/>
          <w:sz w:val="16"/>
          <w:szCs w:val="16"/>
        </w:rPr>
      </w:pPr>
    </w:p>
    <w:p w:rsidR="00C73269" w:rsidRPr="00D34C2B" w:rsidRDefault="005B1C70" w:rsidP="00D34C2B">
      <w:pPr>
        <w:widowControl w:val="0"/>
        <w:autoSpaceDE w:val="0"/>
        <w:autoSpaceDN w:val="0"/>
        <w:adjustRightInd w:val="0"/>
        <w:spacing w:after="0" w:line="360" w:lineRule="auto"/>
        <w:jc w:val="center"/>
        <w:rPr>
          <w:rFonts w:ascii="Times New Roman" w:hAnsi="Times New Roman" w:cs="Times New Roman"/>
          <w:b/>
          <w:bCs/>
          <w:sz w:val="18"/>
          <w:szCs w:val="18"/>
        </w:rPr>
      </w:pPr>
      <w:proofErr w:type="gramStart"/>
      <w:r w:rsidRPr="00D34C2B">
        <w:rPr>
          <w:rFonts w:ascii="Times New Roman" w:hAnsi="Times New Roman" w:cs="Times New Roman"/>
          <w:b/>
          <w:bCs/>
          <w:sz w:val="18"/>
          <w:szCs w:val="18"/>
        </w:rPr>
        <w:t>Приобретенная</w:t>
      </w:r>
      <w:proofErr w:type="gramEnd"/>
      <w:r w:rsidRPr="00D34C2B">
        <w:rPr>
          <w:rFonts w:ascii="Times New Roman" w:hAnsi="Times New Roman" w:cs="Times New Roman"/>
          <w:b/>
          <w:bCs/>
          <w:sz w:val="18"/>
          <w:szCs w:val="18"/>
        </w:rPr>
        <w:t xml:space="preserve"> тромбофилия (Антифосфолипидный синдром).</w:t>
      </w:r>
    </w:p>
    <w:p w:rsidR="005B1C70" w:rsidRPr="00D34C2B" w:rsidRDefault="005B1C70" w:rsidP="00D34C2B">
      <w:pPr>
        <w:widowControl w:val="0"/>
        <w:autoSpaceDE w:val="0"/>
        <w:autoSpaceDN w:val="0"/>
        <w:adjustRightInd w:val="0"/>
        <w:spacing w:after="0" w:line="360" w:lineRule="auto"/>
        <w:ind w:firstLine="493"/>
        <w:jc w:val="both"/>
        <w:rPr>
          <w:rFonts w:ascii="Times New Roman" w:hAnsi="Times New Roman" w:cs="Times New Roman"/>
          <w:b/>
          <w:bCs/>
          <w:sz w:val="18"/>
          <w:szCs w:val="18"/>
        </w:rPr>
      </w:pPr>
      <w:r w:rsidRPr="00D34C2B">
        <w:rPr>
          <w:rFonts w:ascii="Times New Roman" w:hAnsi="Times New Roman" w:cs="Times New Roman"/>
          <w:sz w:val="18"/>
          <w:szCs w:val="18"/>
        </w:rPr>
        <w:t xml:space="preserve">Диагностика </w:t>
      </w:r>
      <w:proofErr w:type="spellStart"/>
      <w:r w:rsidRPr="00D34C2B">
        <w:rPr>
          <w:rFonts w:ascii="Times New Roman" w:hAnsi="Times New Roman" w:cs="Times New Roman"/>
          <w:sz w:val="18"/>
          <w:szCs w:val="18"/>
        </w:rPr>
        <w:t>антифосфолипидного</w:t>
      </w:r>
      <w:proofErr w:type="spellEnd"/>
      <w:r w:rsidRPr="00D34C2B">
        <w:rPr>
          <w:rFonts w:ascii="Times New Roman" w:hAnsi="Times New Roman" w:cs="Times New Roman"/>
          <w:sz w:val="18"/>
          <w:szCs w:val="18"/>
        </w:rPr>
        <w:t xml:space="preserve"> синдрома (АФС) основана на сочетании </w:t>
      </w:r>
      <w:r w:rsidRPr="00D34C2B">
        <w:rPr>
          <w:rFonts w:ascii="Times New Roman" w:hAnsi="Times New Roman" w:cs="Times New Roman"/>
          <w:sz w:val="18"/>
          <w:szCs w:val="18"/>
        </w:rPr>
        <w:br/>
        <w:t xml:space="preserve">следующих клинических проявлений и данных лабораторных исследований. </w:t>
      </w:r>
      <w:r w:rsidRPr="00D34C2B">
        <w:rPr>
          <w:rFonts w:ascii="Times New Roman" w:hAnsi="Times New Roman" w:cs="Times New Roman"/>
          <w:sz w:val="18"/>
          <w:szCs w:val="18"/>
        </w:rPr>
        <w:br/>
        <w:t>Клинические проявления:</w:t>
      </w:r>
    </w:p>
    <w:p w:rsidR="005B1C70" w:rsidRPr="00D34C2B" w:rsidRDefault="005B1C70" w:rsidP="00D34C2B">
      <w:pPr>
        <w:widowControl w:val="0"/>
        <w:autoSpaceDE w:val="0"/>
        <w:autoSpaceDN w:val="0"/>
        <w:adjustRightInd w:val="0"/>
        <w:spacing w:after="0" w:line="360" w:lineRule="auto"/>
        <w:ind w:firstLine="493"/>
        <w:jc w:val="both"/>
        <w:rPr>
          <w:rFonts w:ascii="Times New Roman" w:hAnsi="Times New Roman" w:cs="Times New Roman"/>
          <w:i/>
          <w:iCs/>
          <w:sz w:val="18"/>
          <w:szCs w:val="18"/>
        </w:rPr>
      </w:pPr>
      <w:r w:rsidRPr="00D34C2B">
        <w:rPr>
          <w:rFonts w:ascii="Times New Roman" w:hAnsi="Times New Roman" w:cs="Times New Roman"/>
          <w:i/>
          <w:iCs/>
          <w:sz w:val="18"/>
          <w:szCs w:val="18"/>
        </w:rPr>
        <w:t xml:space="preserve">' венозные или артериальные тромбозы различной локализации. </w:t>
      </w:r>
    </w:p>
    <w:p w:rsidR="005B1C70" w:rsidRDefault="00C73269" w:rsidP="00D34C2B">
      <w:pPr>
        <w:widowControl w:val="0"/>
        <w:autoSpaceDE w:val="0"/>
        <w:autoSpaceDN w:val="0"/>
        <w:adjustRightInd w:val="0"/>
        <w:spacing w:after="0" w:line="360" w:lineRule="auto"/>
        <w:ind w:firstLine="493"/>
        <w:jc w:val="both"/>
        <w:rPr>
          <w:rFonts w:ascii="Times New Roman" w:hAnsi="Times New Roman" w:cs="Times New Roman"/>
          <w:i/>
          <w:iCs/>
          <w:sz w:val="16"/>
          <w:szCs w:val="16"/>
        </w:rPr>
      </w:pPr>
      <w:r w:rsidRPr="00D34C2B">
        <w:rPr>
          <w:rFonts w:ascii="Times New Roman" w:hAnsi="Times New Roman" w:cs="Times New Roman"/>
          <w:i/>
          <w:iCs/>
          <w:sz w:val="18"/>
          <w:szCs w:val="18"/>
        </w:rPr>
        <w:t>'</w:t>
      </w:r>
      <w:r w:rsidR="005B1C70" w:rsidRPr="00D34C2B">
        <w:rPr>
          <w:rFonts w:ascii="Times New Roman" w:hAnsi="Times New Roman" w:cs="Times New Roman"/>
          <w:i/>
          <w:iCs/>
          <w:sz w:val="18"/>
          <w:szCs w:val="18"/>
        </w:rPr>
        <w:t xml:space="preserve">осложнения </w:t>
      </w:r>
      <w:r w:rsidR="005B1C70" w:rsidRPr="00D34C2B">
        <w:rPr>
          <w:rFonts w:ascii="Times New Roman" w:hAnsi="Times New Roman" w:cs="Times New Roman"/>
          <w:i/>
          <w:iCs/>
          <w:sz w:val="18"/>
          <w:szCs w:val="18"/>
          <w:u w:val="single"/>
        </w:rPr>
        <w:t xml:space="preserve">беременности </w:t>
      </w:r>
      <w:r w:rsidR="005B1C70" w:rsidRPr="00D34C2B">
        <w:rPr>
          <w:rFonts w:ascii="Times New Roman" w:hAnsi="Times New Roman" w:cs="Times New Roman"/>
          <w:i/>
          <w:iCs/>
          <w:sz w:val="18"/>
          <w:szCs w:val="18"/>
        </w:rPr>
        <w:t xml:space="preserve">в виде привычного </w:t>
      </w:r>
      <w:proofErr w:type="spellStart"/>
      <w:r w:rsidR="005B1C70" w:rsidRPr="00D34C2B">
        <w:rPr>
          <w:rFonts w:ascii="Times New Roman" w:hAnsi="Times New Roman" w:cs="Times New Roman"/>
          <w:i/>
          <w:iCs/>
          <w:sz w:val="18"/>
          <w:szCs w:val="18"/>
        </w:rPr>
        <w:t>невынашивания</w:t>
      </w:r>
      <w:proofErr w:type="spellEnd"/>
      <w:r w:rsidR="005B1C70" w:rsidRPr="00D34C2B">
        <w:rPr>
          <w:rFonts w:ascii="Times New Roman" w:hAnsi="Times New Roman" w:cs="Times New Roman"/>
          <w:i/>
          <w:iCs/>
          <w:sz w:val="18"/>
          <w:szCs w:val="18"/>
        </w:rPr>
        <w:t xml:space="preserve"> до 10 недель </w:t>
      </w:r>
      <w:r w:rsidR="005B1C70" w:rsidRPr="00D34C2B">
        <w:rPr>
          <w:rFonts w:ascii="Times New Roman" w:hAnsi="Times New Roman" w:cs="Times New Roman"/>
          <w:i/>
          <w:iCs/>
          <w:sz w:val="18"/>
          <w:szCs w:val="18"/>
        </w:rPr>
        <w:br/>
      </w:r>
      <w:proofErr w:type="spellStart"/>
      <w:r w:rsidR="005B1C70" w:rsidRPr="00D34C2B">
        <w:rPr>
          <w:rFonts w:ascii="Times New Roman" w:hAnsi="Times New Roman" w:cs="Times New Roman"/>
          <w:i/>
          <w:iCs/>
          <w:sz w:val="18"/>
          <w:szCs w:val="18"/>
        </w:rPr>
        <w:t>гестации</w:t>
      </w:r>
      <w:proofErr w:type="spellEnd"/>
      <w:r w:rsidR="005B1C70" w:rsidRPr="00D34C2B">
        <w:rPr>
          <w:rFonts w:ascii="Times New Roman" w:hAnsi="Times New Roman" w:cs="Times New Roman"/>
          <w:i/>
          <w:iCs/>
          <w:sz w:val="18"/>
          <w:szCs w:val="18"/>
        </w:rPr>
        <w:t xml:space="preserve">, или хотя бы одной потери беременности после 10 недель, или </w:t>
      </w:r>
      <w:r w:rsidR="005B1C70" w:rsidRPr="00D34C2B">
        <w:rPr>
          <w:rFonts w:ascii="Times New Roman" w:hAnsi="Times New Roman" w:cs="Times New Roman"/>
          <w:i/>
          <w:iCs/>
          <w:sz w:val="18"/>
          <w:szCs w:val="18"/>
        </w:rPr>
        <w:br/>
        <w:t xml:space="preserve">преждевременных родов до 35 недель </w:t>
      </w:r>
      <w:proofErr w:type="spellStart"/>
      <w:r w:rsidR="005B1C70" w:rsidRPr="00D34C2B">
        <w:rPr>
          <w:rFonts w:ascii="Times New Roman" w:hAnsi="Times New Roman" w:cs="Times New Roman"/>
          <w:i/>
          <w:iCs/>
          <w:sz w:val="18"/>
          <w:szCs w:val="18"/>
        </w:rPr>
        <w:t>гестации</w:t>
      </w:r>
      <w:proofErr w:type="spellEnd"/>
      <w:r w:rsidR="005B1C70" w:rsidRPr="00D34C2B">
        <w:rPr>
          <w:rFonts w:ascii="Times New Roman" w:hAnsi="Times New Roman" w:cs="Times New Roman"/>
          <w:i/>
          <w:iCs/>
          <w:sz w:val="18"/>
          <w:szCs w:val="18"/>
        </w:rPr>
        <w:t xml:space="preserve">, вследствие тяжелой </w:t>
      </w:r>
      <w:proofErr w:type="spellStart"/>
      <w:r w:rsidR="005B1C70" w:rsidRPr="00D34C2B">
        <w:rPr>
          <w:rFonts w:ascii="Times New Roman" w:hAnsi="Times New Roman" w:cs="Times New Roman"/>
          <w:i/>
          <w:iCs/>
          <w:sz w:val="18"/>
          <w:szCs w:val="18"/>
        </w:rPr>
        <w:t>преэклампсии</w:t>
      </w:r>
      <w:proofErr w:type="spellEnd"/>
      <w:r w:rsidR="005B1C70" w:rsidRPr="00D34C2B">
        <w:rPr>
          <w:rFonts w:ascii="Times New Roman" w:hAnsi="Times New Roman" w:cs="Times New Roman"/>
          <w:i/>
          <w:iCs/>
          <w:sz w:val="18"/>
          <w:szCs w:val="18"/>
        </w:rPr>
        <w:t xml:space="preserve"> </w:t>
      </w:r>
      <w:r w:rsidR="005B1C70" w:rsidRPr="00D34C2B">
        <w:rPr>
          <w:rFonts w:ascii="Times New Roman" w:hAnsi="Times New Roman" w:cs="Times New Roman"/>
          <w:i/>
          <w:iCs/>
          <w:sz w:val="18"/>
          <w:szCs w:val="18"/>
        </w:rPr>
        <w:br/>
        <w:t>или внутриутробной задержки роста плода</w:t>
      </w:r>
      <w:r w:rsidR="005B1C70" w:rsidRPr="00C73269">
        <w:rPr>
          <w:rFonts w:ascii="Times New Roman" w:hAnsi="Times New Roman" w:cs="Times New Roman"/>
          <w:i/>
          <w:iCs/>
          <w:sz w:val="16"/>
          <w:szCs w:val="16"/>
        </w:rPr>
        <w:t>.</w:t>
      </w:r>
      <w:r w:rsidR="005B1C70">
        <w:rPr>
          <w:rFonts w:ascii="Times New Roman" w:hAnsi="Times New Roman" w:cs="Times New Roman"/>
          <w:i/>
          <w:iCs/>
          <w:sz w:val="16"/>
          <w:szCs w:val="16"/>
        </w:rPr>
        <w:t xml:space="preserve"> </w:t>
      </w:r>
    </w:p>
    <w:p w:rsidR="001F736C" w:rsidRPr="000541C6" w:rsidRDefault="001F736C" w:rsidP="00DB7908">
      <w:pPr>
        <w:widowControl w:val="0"/>
        <w:autoSpaceDE w:val="0"/>
        <w:autoSpaceDN w:val="0"/>
        <w:adjustRightInd w:val="0"/>
        <w:spacing w:before="41" w:after="0" w:line="360" w:lineRule="auto"/>
        <w:rPr>
          <w:rFonts w:ascii="Times New Roman" w:hAnsi="Times New Roman" w:cs="Times New Roman"/>
          <w:sz w:val="16"/>
          <w:szCs w:val="16"/>
        </w:rPr>
      </w:pPr>
    </w:p>
    <w:p w:rsidR="00D34C2B" w:rsidRPr="00FE00DE" w:rsidRDefault="00D34C2B" w:rsidP="00C73269">
      <w:pPr>
        <w:widowControl w:val="0"/>
        <w:autoSpaceDE w:val="0"/>
        <w:autoSpaceDN w:val="0"/>
        <w:adjustRightInd w:val="0"/>
        <w:spacing w:after="0" w:line="360" w:lineRule="auto"/>
        <w:ind w:firstLine="505"/>
        <w:jc w:val="both"/>
        <w:rPr>
          <w:rFonts w:ascii="Times New Roman" w:hAnsi="Times New Roman" w:cs="Times New Roman"/>
          <w:sz w:val="16"/>
          <w:szCs w:val="16"/>
        </w:rPr>
      </w:pPr>
    </w:p>
    <w:p w:rsidR="00C73269" w:rsidRPr="00D34C2B" w:rsidRDefault="00C73269" w:rsidP="00C73269">
      <w:pPr>
        <w:widowControl w:val="0"/>
        <w:autoSpaceDE w:val="0"/>
        <w:autoSpaceDN w:val="0"/>
        <w:adjustRightInd w:val="0"/>
        <w:spacing w:after="0" w:line="360" w:lineRule="auto"/>
        <w:ind w:firstLine="505"/>
        <w:jc w:val="both"/>
        <w:rPr>
          <w:rFonts w:ascii="Times New Roman" w:hAnsi="Times New Roman" w:cs="Times New Roman"/>
          <w:sz w:val="18"/>
          <w:szCs w:val="18"/>
        </w:rPr>
      </w:pPr>
      <w:r w:rsidRPr="00D34C2B">
        <w:rPr>
          <w:rFonts w:ascii="Times New Roman" w:hAnsi="Times New Roman" w:cs="Times New Roman"/>
          <w:sz w:val="18"/>
          <w:szCs w:val="18"/>
        </w:rPr>
        <w:lastRenderedPageBreak/>
        <w:t xml:space="preserve">Лабораторные проявления: двукратное с интервалом в 12 недель выявление волчаночного антикоагулянта и/или </w:t>
      </w:r>
      <w:proofErr w:type="spellStart"/>
      <w:r w:rsidRPr="00D34C2B">
        <w:rPr>
          <w:rFonts w:ascii="Times New Roman" w:hAnsi="Times New Roman" w:cs="Times New Roman"/>
          <w:sz w:val="18"/>
          <w:szCs w:val="18"/>
        </w:rPr>
        <w:t>антикардиолипиновых</w:t>
      </w:r>
      <w:proofErr w:type="spellEnd"/>
      <w:r w:rsidRPr="00D34C2B">
        <w:rPr>
          <w:rFonts w:ascii="Times New Roman" w:hAnsi="Times New Roman" w:cs="Times New Roman"/>
          <w:sz w:val="18"/>
          <w:szCs w:val="18"/>
        </w:rPr>
        <w:t xml:space="preserve"> антител и/или антител к р2-гликопротеину 1 в среднем или высоком титре. </w:t>
      </w:r>
    </w:p>
    <w:p w:rsidR="00C73269" w:rsidRPr="00D34C2B" w:rsidRDefault="00C73269" w:rsidP="00C73269">
      <w:pPr>
        <w:widowControl w:val="0"/>
        <w:autoSpaceDE w:val="0"/>
        <w:autoSpaceDN w:val="0"/>
        <w:adjustRightInd w:val="0"/>
        <w:spacing w:after="0" w:line="360" w:lineRule="auto"/>
        <w:ind w:firstLine="505"/>
        <w:jc w:val="both"/>
        <w:rPr>
          <w:rFonts w:ascii="Times New Roman" w:hAnsi="Times New Roman" w:cs="Times New Roman"/>
          <w:sz w:val="18"/>
          <w:szCs w:val="18"/>
        </w:rPr>
      </w:pPr>
      <w:r w:rsidRPr="00D34C2B">
        <w:rPr>
          <w:rFonts w:ascii="Times New Roman" w:hAnsi="Times New Roman" w:cs="Times New Roman"/>
          <w:sz w:val="18"/>
          <w:szCs w:val="18"/>
        </w:rPr>
        <w:t xml:space="preserve">Пациентки с АФС относятся к группе высокого риска развития ВТЭО во время беременности. Исследований с высоким уровнем доказательности относительно антенатальной тромбопрофилактики у пациенток с АФС не существует. </w:t>
      </w:r>
    </w:p>
    <w:p w:rsidR="00C73269" w:rsidRPr="00D34C2B" w:rsidRDefault="00C73269" w:rsidP="00C73269">
      <w:pPr>
        <w:widowControl w:val="0"/>
        <w:autoSpaceDE w:val="0"/>
        <w:autoSpaceDN w:val="0"/>
        <w:adjustRightInd w:val="0"/>
        <w:spacing w:after="0" w:line="360" w:lineRule="auto"/>
        <w:ind w:firstLine="505"/>
        <w:jc w:val="both"/>
        <w:rPr>
          <w:rFonts w:ascii="Times New Roman" w:hAnsi="Times New Roman" w:cs="Times New Roman"/>
          <w:i/>
          <w:iCs/>
          <w:sz w:val="18"/>
          <w:szCs w:val="18"/>
        </w:rPr>
      </w:pPr>
      <w:r w:rsidRPr="00D34C2B">
        <w:rPr>
          <w:rFonts w:ascii="Times New Roman" w:hAnsi="Times New Roman" w:cs="Times New Roman"/>
          <w:i/>
          <w:iCs/>
          <w:sz w:val="18"/>
          <w:szCs w:val="18"/>
        </w:rPr>
        <w:t xml:space="preserve">Пациенткам с </w:t>
      </w:r>
      <w:r w:rsidRPr="00D34C2B">
        <w:rPr>
          <w:rFonts w:ascii="Times New Roman" w:hAnsi="Times New Roman" w:cs="Times New Roman"/>
          <w:sz w:val="18"/>
          <w:szCs w:val="18"/>
        </w:rPr>
        <w:t xml:space="preserve">АФС </w:t>
      </w:r>
      <w:r w:rsidRPr="00D34C2B">
        <w:rPr>
          <w:rFonts w:ascii="Times New Roman" w:hAnsi="Times New Roman" w:cs="Times New Roman"/>
          <w:i/>
          <w:iCs/>
          <w:sz w:val="18"/>
          <w:szCs w:val="18"/>
        </w:rPr>
        <w:t xml:space="preserve">следует рекомендовать </w:t>
      </w:r>
      <w:r w:rsidRPr="00D34C2B">
        <w:rPr>
          <w:rFonts w:ascii="Times New Roman" w:hAnsi="Times New Roman" w:cs="Times New Roman"/>
          <w:sz w:val="18"/>
          <w:szCs w:val="18"/>
        </w:rPr>
        <w:t xml:space="preserve">(RCOG </w:t>
      </w:r>
      <w:proofErr w:type="spellStart"/>
      <w:r w:rsidRPr="00D34C2B">
        <w:rPr>
          <w:rFonts w:ascii="Times New Roman" w:hAnsi="Times New Roman" w:cs="Times New Roman"/>
          <w:i/>
          <w:iCs/>
          <w:sz w:val="18"/>
          <w:szCs w:val="18"/>
        </w:rPr>
        <w:t>Green-top</w:t>
      </w:r>
      <w:proofErr w:type="spellEnd"/>
      <w:r w:rsidRPr="00D34C2B">
        <w:rPr>
          <w:rFonts w:ascii="Times New Roman" w:hAnsi="Times New Roman" w:cs="Times New Roman"/>
          <w:i/>
          <w:iCs/>
          <w:sz w:val="18"/>
          <w:szCs w:val="18"/>
        </w:rPr>
        <w:t xml:space="preserve"> </w:t>
      </w:r>
      <w:proofErr w:type="spellStart"/>
      <w:r w:rsidRPr="00D34C2B">
        <w:rPr>
          <w:rFonts w:ascii="Times New Roman" w:hAnsi="Times New Roman" w:cs="Times New Roman"/>
          <w:i/>
          <w:iCs/>
          <w:sz w:val="18"/>
          <w:szCs w:val="18"/>
        </w:rPr>
        <w:t>Guideline</w:t>
      </w:r>
      <w:proofErr w:type="spellEnd"/>
      <w:r w:rsidRPr="00D34C2B">
        <w:rPr>
          <w:rFonts w:ascii="Times New Roman" w:hAnsi="Times New Roman" w:cs="Times New Roman"/>
          <w:i/>
          <w:iCs/>
          <w:sz w:val="18"/>
          <w:szCs w:val="18"/>
        </w:rPr>
        <w:t xml:space="preserve"> No.37a):</w:t>
      </w:r>
    </w:p>
    <w:tbl>
      <w:tblPr>
        <w:tblStyle w:val="a6"/>
        <w:tblW w:w="0" w:type="auto"/>
        <w:tblLook w:val="04A0"/>
      </w:tblPr>
      <w:tblGrid>
        <w:gridCol w:w="6635"/>
        <w:gridCol w:w="853"/>
      </w:tblGrid>
      <w:tr w:rsidR="00D34C2B" w:rsidRPr="00C73269" w:rsidTr="00C73269">
        <w:tc>
          <w:tcPr>
            <w:tcW w:w="6912" w:type="dxa"/>
          </w:tcPr>
          <w:p w:rsidR="00C73269" w:rsidRPr="00D34C2B" w:rsidRDefault="00C73269" w:rsidP="00D34C2B">
            <w:pPr>
              <w:widowControl w:val="0"/>
              <w:autoSpaceDE w:val="0"/>
              <w:autoSpaceDN w:val="0"/>
              <w:adjustRightInd w:val="0"/>
              <w:spacing w:line="360" w:lineRule="auto"/>
              <w:contextualSpacing/>
              <w:rPr>
                <w:rFonts w:ascii="Times New Roman" w:hAnsi="Times New Roman" w:cs="Times New Roman"/>
                <w:sz w:val="16"/>
                <w:szCs w:val="16"/>
              </w:rPr>
            </w:pPr>
            <w:r w:rsidRPr="00C73269">
              <w:rPr>
                <w:rFonts w:ascii="Times New Roman" w:hAnsi="Times New Roman" w:cs="Times New Roman"/>
                <w:sz w:val="16"/>
                <w:szCs w:val="16"/>
              </w:rPr>
              <w:t xml:space="preserve">В случае клинических проявлений АФС в анамнезе начать </w:t>
            </w:r>
            <w:r w:rsidRPr="00C73269">
              <w:rPr>
                <w:rFonts w:ascii="Times New Roman" w:hAnsi="Times New Roman" w:cs="Times New Roman"/>
                <w:sz w:val="16"/>
                <w:szCs w:val="16"/>
              </w:rPr>
              <w:br/>
              <w:t xml:space="preserve">профилактику НМГ как можно раньше при подтверждении факта </w:t>
            </w:r>
            <w:r w:rsidRPr="00C73269">
              <w:rPr>
                <w:rFonts w:ascii="Times New Roman" w:hAnsi="Times New Roman" w:cs="Times New Roman"/>
                <w:sz w:val="16"/>
                <w:szCs w:val="16"/>
              </w:rPr>
              <w:br/>
              <w:t>наступления беременности.</w:t>
            </w:r>
          </w:p>
          <w:p w:rsidR="00D34C2B" w:rsidRPr="00D34C2B" w:rsidRDefault="00D34C2B" w:rsidP="00D34C2B">
            <w:pPr>
              <w:widowControl w:val="0"/>
              <w:autoSpaceDE w:val="0"/>
              <w:autoSpaceDN w:val="0"/>
              <w:adjustRightInd w:val="0"/>
              <w:spacing w:line="360" w:lineRule="auto"/>
              <w:contextualSpacing/>
              <w:rPr>
                <w:rFonts w:ascii="Times New Roman" w:hAnsi="Times New Roman" w:cs="Times New Roman"/>
                <w:sz w:val="16"/>
                <w:szCs w:val="16"/>
              </w:rPr>
            </w:pPr>
          </w:p>
          <w:p w:rsidR="00C73269" w:rsidRPr="00C73269" w:rsidRDefault="00C73269" w:rsidP="00D34C2B">
            <w:pPr>
              <w:widowControl w:val="0"/>
              <w:autoSpaceDE w:val="0"/>
              <w:autoSpaceDN w:val="0"/>
              <w:adjustRightInd w:val="0"/>
              <w:spacing w:line="360" w:lineRule="auto"/>
              <w:contextualSpacing/>
              <w:rPr>
                <w:rFonts w:ascii="Times New Roman" w:hAnsi="Times New Roman" w:cs="Times New Roman"/>
                <w:sz w:val="16"/>
                <w:szCs w:val="16"/>
              </w:rPr>
            </w:pPr>
            <w:r w:rsidRPr="00C73269">
              <w:rPr>
                <w:rFonts w:ascii="Times New Roman" w:hAnsi="Times New Roman" w:cs="Times New Roman"/>
                <w:sz w:val="16"/>
                <w:szCs w:val="16"/>
              </w:rPr>
              <w:t xml:space="preserve">В случае клинических проявлений АФС в анамнезе проводить </w:t>
            </w:r>
            <w:r w:rsidRPr="00C73269">
              <w:rPr>
                <w:rFonts w:ascii="Times New Roman" w:hAnsi="Times New Roman" w:cs="Times New Roman"/>
                <w:sz w:val="16"/>
                <w:szCs w:val="16"/>
              </w:rPr>
              <w:br/>
              <w:t xml:space="preserve">профилактику НМГ на протяжении всей беременности, родов и 6 </w:t>
            </w:r>
            <w:r w:rsidRPr="00C73269">
              <w:rPr>
                <w:rFonts w:ascii="Times New Roman" w:hAnsi="Times New Roman" w:cs="Times New Roman"/>
                <w:sz w:val="16"/>
                <w:szCs w:val="16"/>
              </w:rPr>
              <w:br/>
              <w:t>недель послеродового периода.</w:t>
            </w:r>
          </w:p>
          <w:p w:rsidR="00C73269" w:rsidRPr="000541C6" w:rsidRDefault="00C73269" w:rsidP="00D34C2B">
            <w:pPr>
              <w:widowControl w:val="0"/>
              <w:autoSpaceDE w:val="0"/>
              <w:autoSpaceDN w:val="0"/>
              <w:adjustRightInd w:val="0"/>
              <w:spacing w:line="360" w:lineRule="auto"/>
              <w:contextualSpacing/>
              <w:rPr>
                <w:rFonts w:ascii="Times New Roman" w:hAnsi="Times New Roman" w:cs="Times New Roman"/>
                <w:sz w:val="16"/>
                <w:szCs w:val="16"/>
              </w:rPr>
            </w:pP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6"/>
                <w:szCs w:val="16"/>
              </w:rPr>
            </w:pPr>
            <w:r w:rsidRPr="00C73269">
              <w:rPr>
                <w:rFonts w:ascii="Times New Roman" w:hAnsi="Times New Roman" w:cs="Times New Roman"/>
                <w:sz w:val="16"/>
                <w:szCs w:val="16"/>
              </w:rPr>
              <w:t xml:space="preserve">В случае отсутствия клинических проявлений АФС при наличии персистенции </w:t>
            </w:r>
            <w:proofErr w:type="spellStart"/>
            <w:r w:rsidRPr="00C73269">
              <w:rPr>
                <w:rFonts w:ascii="Times New Roman" w:hAnsi="Times New Roman" w:cs="Times New Roman"/>
                <w:sz w:val="16"/>
                <w:szCs w:val="16"/>
              </w:rPr>
              <w:t>антифосфолипидных</w:t>
            </w:r>
            <w:proofErr w:type="spellEnd"/>
            <w:r w:rsidRPr="00C73269">
              <w:rPr>
                <w:rFonts w:ascii="Times New Roman" w:hAnsi="Times New Roman" w:cs="Times New Roman"/>
                <w:sz w:val="16"/>
                <w:szCs w:val="16"/>
              </w:rPr>
              <w:t xml:space="preserve"> антител возможно ведение беременности без рутинного назначения НМГ. Однако профилактика НМГ должна быть обязательно назначена в послеродовом периоде.</w:t>
            </w:r>
          </w:p>
        </w:tc>
        <w:tc>
          <w:tcPr>
            <w:tcW w:w="882" w:type="dxa"/>
          </w:tcPr>
          <w:p w:rsidR="00C73269" w:rsidRPr="00C73269" w:rsidRDefault="00C73269" w:rsidP="00D34C2B">
            <w:pPr>
              <w:widowControl w:val="0"/>
              <w:autoSpaceDE w:val="0"/>
              <w:autoSpaceDN w:val="0"/>
              <w:adjustRightInd w:val="0"/>
              <w:spacing w:line="360" w:lineRule="auto"/>
              <w:contextualSpacing/>
              <w:rPr>
                <w:rFonts w:ascii="Times New Roman" w:hAnsi="Times New Roman" w:cs="Times New Roman"/>
                <w:sz w:val="16"/>
                <w:szCs w:val="16"/>
                <w:lang w:val="en-US"/>
              </w:rPr>
            </w:pPr>
            <w:r w:rsidRPr="00C73269">
              <w:rPr>
                <w:rFonts w:ascii="Times New Roman" w:hAnsi="Times New Roman" w:cs="Times New Roman"/>
                <w:sz w:val="16"/>
                <w:szCs w:val="16"/>
                <w:lang w:val="en-US"/>
              </w:rPr>
              <w:t>B</w:t>
            </w:r>
          </w:p>
          <w:p w:rsidR="00C73269" w:rsidRPr="00C73269" w:rsidRDefault="00C73269" w:rsidP="00D34C2B">
            <w:pPr>
              <w:widowControl w:val="0"/>
              <w:autoSpaceDE w:val="0"/>
              <w:autoSpaceDN w:val="0"/>
              <w:adjustRightInd w:val="0"/>
              <w:spacing w:line="360" w:lineRule="auto"/>
              <w:contextualSpacing/>
              <w:rPr>
                <w:rFonts w:ascii="Times New Roman" w:hAnsi="Times New Roman" w:cs="Times New Roman"/>
                <w:sz w:val="16"/>
                <w:szCs w:val="16"/>
                <w:lang w:val="en-US"/>
              </w:rPr>
            </w:pPr>
          </w:p>
          <w:p w:rsidR="00C73269" w:rsidRPr="00C73269" w:rsidRDefault="00C73269" w:rsidP="00D34C2B">
            <w:pPr>
              <w:widowControl w:val="0"/>
              <w:autoSpaceDE w:val="0"/>
              <w:autoSpaceDN w:val="0"/>
              <w:adjustRightInd w:val="0"/>
              <w:spacing w:line="360" w:lineRule="auto"/>
              <w:contextualSpacing/>
              <w:rPr>
                <w:rFonts w:ascii="Times New Roman" w:hAnsi="Times New Roman" w:cs="Times New Roman"/>
                <w:sz w:val="16"/>
                <w:szCs w:val="16"/>
                <w:lang w:val="en-US"/>
              </w:rPr>
            </w:pPr>
            <w:r w:rsidRPr="00C73269">
              <w:rPr>
                <w:rFonts w:ascii="Times New Roman" w:hAnsi="Times New Roman" w:cs="Times New Roman"/>
                <w:sz w:val="16"/>
                <w:szCs w:val="16"/>
                <w:lang w:val="en-US"/>
              </w:rPr>
              <w:t>C</w:t>
            </w:r>
          </w:p>
          <w:p w:rsidR="00C73269" w:rsidRPr="00C73269" w:rsidRDefault="00C73269" w:rsidP="00D34C2B">
            <w:pPr>
              <w:widowControl w:val="0"/>
              <w:autoSpaceDE w:val="0"/>
              <w:autoSpaceDN w:val="0"/>
              <w:adjustRightInd w:val="0"/>
              <w:spacing w:line="360" w:lineRule="auto"/>
              <w:contextualSpacing/>
              <w:rPr>
                <w:rFonts w:ascii="Times New Roman" w:hAnsi="Times New Roman" w:cs="Times New Roman"/>
                <w:sz w:val="16"/>
                <w:szCs w:val="16"/>
                <w:lang w:val="en-US"/>
              </w:rPr>
            </w:pPr>
          </w:p>
          <w:p w:rsidR="00C73269" w:rsidRPr="00C73269" w:rsidRDefault="00C73269" w:rsidP="00D34C2B">
            <w:pPr>
              <w:widowControl w:val="0"/>
              <w:autoSpaceDE w:val="0"/>
              <w:autoSpaceDN w:val="0"/>
              <w:adjustRightInd w:val="0"/>
              <w:spacing w:line="360" w:lineRule="auto"/>
              <w:contextualSpacing/>
              <w:rPr>
                <w:rFonts w:ascii="Times New Roman" w:hAnsi="Times New Roman" w:cs="Times New Roman"/>
                <w:sz w:val="16"/>
                <w:szCs w:val="16"/>
                <w:lang w:val="en-US"/>
              </w:rPr>
            </w:pPr>
          </w:p>
          <w:p w:rsidR="00C73269" w:rsidRPr="00C73269" w:rsidRDefault="00C73269" w:rsidP="00D34C2B">
            <w:pPr>
              <w:widowControl w:val="0"/>
              <w:autoSpaceDE w:val="0"/>
              <w:autoSpaceDN w:val="0"/>
              <w:adjustRightInd w:val="0"/>
              <w:spacing w:line="360" w:lineRule="auto"/>
              <w:contextualSpacing/>
              <w:rPr>
                <w:rFonts w:ascii="Times New Roman" w:hAnsi="Times New Roman" w:cs="Times New Roman"/>
                <w:sz w:val="16"/>
                <w:szCs w:val="16"/>
                <w:lang w:val="en-US"/>
              </w:rPr>
            </w:pPr>
          </w:p>
          <w:p w:rsidR="00C73269" w:rsidRPr="00C73269" w:rsidRDefault="00C73269" w:rsidP="00D34C2B">
            <w:pPr>
              <w:widowControl w:val="0"/>
              <w:autoSpaceDE w:val="0"/>
              <w:autoSpaceDN w:val="0"/>
              <w:adjustRightInd w:val="0"/>
              <w:spacing w:line="360" w:lineRule="auto"/>
              <w:contextualSpacing/>
              <w:rPr>
                <w:rFonts w:ascii="Times New Roman" w:hAnsi="Times New Roman" w:cs="Times New Roman"/>
                <w:sz w:val="16"/>
                <w:szCs w:val="16"/>
                <w:lang w:val="en-US"/>
              </w:rPr>
            </w:pPr>
            <w:r w:rsidRPr="00C73269">
              <w:rPr>
                <w:rFonts w:ascii="Times New Roman" w:hAnsi="Times New Roman" w:cs="Times New Roman"/>
                <w:sz w:val="16"/>
                <w:szCs w:val="16"/>
                <w:lang w:val="en-US"/>
              </w:rPr>
              <w:t>C</w:t>
            </w:r>
          </w:p>
        </w:tc>
      </w:tr>
    </w:tbl>
    <w:p w:rsidR="00D34C2B" w:rsidRDefault="00D34C2B" w:rsidP="00D34C2B">
      <w:pPr>
        <w:widowControl w:val="0"/>
        <w:autoSpaceDE w:val="0"/>
        <w:autoSpaceDN w:val="0"/>
        <w:adjustRightInd w:val="0"/>
        <w:spacing w:after="0" w:line="360" w:lineRule="auto"/>
        <w:ind w:firstLine="520"/>
        <w:contextualSpacing/>
        <w:rPr>
          <w:rFonts w:ascii="Times New Roman" w:hAnsi="Times New Roman" w:cs="Times New Roman"/>
          <w:b/>
          <w:bCs/>
          <w:sz w:val="16"/>
          <w:szCs w:val="16"/>
          <w:lang w:val="en-US"/>
        </w:rPr>
      </w:pPr>
    </w:p>
    <w:p w:rsidR="00D34C2B" w:rsidRDefault="00C73269" w:rsidP="00D34C2B">
      <w:pPr>
        <w:widowControl w:val="0"/>
        <w:autoSpaceDE w:val="0"/>
        <w:autoSpaceDN w:val="0"/>
        <w:adjustRightInd w:val="0"/>
        <w:spacing w:after="0" w:line="360" w:lineRule="auto"/>
        <w:ind w:firstLine="520"/>
        <w:contextualSpacing/>
        <w:jc w:val="both"/>
        <w:rPr>
          <w:rFonts w:ascii="Times New Roman" w:hAnsi="Times New Roman" w:cs="Times New Roman"/>
          <w:b/>
          <w:bCs/>
          <w:sz w:val="18"/>
          <w:szCs w:val="18"/>
          <w:lang w:val="en-US"/>
        </w:rPr>
      </w:pPr>
      <w:r w:rsidRPr="00D34C2B">
        <w:rPr>
          <w:rFonts w:ascii="Times New Roman" w:hAnsi="Times New Roman" w:cs="Times New Roman"/>
          <w:b/>
          <w:bCs/>
          <w:sz w:val="18"/>
          <w:szCs w:val="18"/>
        </w:rPr>
        <w:t>Механические клапаны сердца</w:t>
      </w:r>
    </w:p>
    <w:p w:rsidR="00C73269" w:rsidRPr="00D34C2B" w:rsidRDefault="00C73269" w:rsidP="00D34C2B">
      <w:pPr>
        <w:widowControl w:val="0"/>
        <w:autoSpaceDE w:val="0"/>
        <w:autoSpaceDN w:val="0"/>
        <w:adjustRightInd w:val="0"/>
        <w:spacing w:after="0" w:line="360" w:lineRule="auto"/>
        <w:ind w:firstLine="520"/>
        <w:contextualSpacing/>
        <w:jc w:val="both"/>
        <w:rPr>
          <w:rFonts w:ascii="Times New Roman" w:hAnsi="Times New Roman" w:cs="Times New Roman"/>
          <w:sz w:val="18"/>
          <w:szCs w:val="18"/>
        </w:rPr>
      </w:pPr>
      <w:r w:rsidRPr="00D34C2B">
        <w:rPr>
          <w:rFonts w:ascii="Times New Roman" w:hAnsi="Times New Roman" w:cs="Times New Roman"/>
          <w:b/>
          <w:bCs/>
          <w:sz w:val="18"/>
          <w:szCs w:val="18"/>
        </w:rPr>
        <w:t xml:space="preserve"> </w:t>
      </w:r>
      <w:r w:rsidRPr="00D34C2B">
        <w:rPr>
          <w:rFonts w:ascii="Times New Roman" w:hAnsi="Times New Roman" w:cs="Times New Roman"/>
          <w:b/>
          <w:bCs/>
          <w:sz w:val="18"/>
          <w:szCs w:val="18"/>
        </w:rPr>
        <w:br/>
      </w:r>
      <w:r w:rsidRPr="00D34C2B">
        <w:rPr>
          <w:rFonts w:ascii="Times New Roman" w:hAnsi="Times New Roman" w:cs="Times New Roman"/>
          <w:sz w:val="18"/>
          <w:szCs w:val="18"/>
        </w:rPr>
        <w:t xml:space="preserve">У женщин с протезированными клапанами сердца решение о выборе метода </w:t>
      </w:r>
      <w:proofErr w:type="spellStart"/>
      <w:r w:rsidRPr="00D34C2B">
        <w:rPr>
          <w:rFonts w:ascii="Times New Roman" w:hAnsi="Times New Roman" w:cs="Times New Roman"/>
          <w:sz w:val="18"/>
          <w:szCs w:val="18"/>
        </w:rPr>
        <w:t>антикоагулянтной</w:t>
      </w:r>
      <w:proofErr w:type="spellEnd"/>
      <w:r w:rsidRPr="00D34C2B">
        <w:rPr>
          <w:rFonts w:ascii="Times New Roman" w:hAnsi="Times New Roman" w:cs="Times New Roman"/>
          <w:sz w:val="18"/>
          <w:szCs w:val="18"/>
        </w:rPr>
        <w:t xml:space="preserve"> терапии во время беременности принимается индивидуально с учетом группы риска, типа и положения клапана, наличия дополнительных факторов риска ВТЭО, а также информированного согласия пациентки. Женщины репродуктивного возраста с механическими клапанами сердца должны быть осведомлены о потенциальных рисках применения различных антикоагулянтов для материи плода. </w:t>
      </w:r>
    </w:p>
    <w:p w:rsidR="00C73269" w:rsidRPr="00D34C2B" w:rsidRDefault="00C73269" w:rsidP="00D34C2B">
      <w:pPr>
        <w:widowControl w:val="0"/>
        <w:autoSpaceDE w:val="0"/>
        <w:autoSpaceDN w:val="0"/>
        <w:adjustRightInd w:val="0"/>
        <w:spacing w:after="0" w:line="360" w:lineRule="auto"/>
        <w:ind w:firstLine="500"/>
        <w:jc w:val="both"/>
        <w:rPr>
          <w:rFonts w:ascii="Times New Roman" w:hAnsi="Times New Roman" w:cs="Times New Roman"/>
          <w:sz w:val="18"/>
          <w:szCs w:val="18"/>
        </w:rPr>
      </w:pPr>
      <w:r w:rsidRPr="00D34C2B">
        <w:rPr>
          <w:rFonts w:ascii="Times New Roman" w:hAnsi="Times New Roman" w:cs="Times New Roman"/>
          <w:sz w:val="18"/>
          <w:szCs w:val="18"/>
        </w:rPr>
        <w:t>Применение антагонистов витамина</w:t>
      </w:r>
      <w:proofErr w:type="gramStart"/>
      <w:r w:rsidRPr="00D34C2B">
        <w:rPr>
          <w:rFonts w:ascii="Times New Roman" w:hAnsi="Times New Roman" w:cs="Times New Roman"/>
          <w:sz w:val="18"/>
          <w:szCs w:val="18"/>
        </w:rPr>
        <w:t xml:space="preserve"> К</w:t>
      </w:r>
      <w:proofErr w:type="gramEnd"/>
      <w:r w:rsidRPr="00D34C2B">
        <w:rPr>
          <w:rFonts w:ascii="Times New Roman" w:hAnsi="Times New Roman" w:cs="Times New Roman"/>
          <w:sz w:val="18"/>
          <w:szCs w:val="18"/>
        </w:rPr>
        <w:t xml:space="preserve"> (АВК) во время беременности под строгим контролем МНО — самая эффективная схема профилактики ВТЭО. Однако АВК проникают через плацентарный барьер. Применение ABK в первом триместре приводит </w:t>
      </w:r>
      <w:r w:rsidRPr="00D34C2B">
        <w:rPr>
          <w:rFonts w:ascii="Times New Roman" w:hAnsi="Times New Roman" w:cs="Times New Roman"/>
          <w:i/>
          <w:iCs/>
          <w:sz w:val="18"/>
          <w:szCs w:val="18"/>
        </w:rPr>
        <w:t xml:space="preserve">к </w:t>
      </w:r>
      <w:r w:rsidRPr="00D34C2B">
        <w:rPr>
          <w:rFonts w:ascii="Times New Roman" w:hAnsi="Times New Roman" w:cs="Times New Roman"/>
          <w:sz w:val="18"/>
          <w:szCs w:val="18"/>
        </w:rPr>
        <w:t xml:space="preserve">развитию </w:t>
      </w:r>
      <w:proofErr w:type="spellStart"/>
      <w:r w:rsidRPr="00D34C2B">
        <w:rPr>
          <w:rFonts w:ascii="Times New Roman" w:hAnsi="Times New Roman" w:cs="Times New Roman"/>
          <w:sz w:val="18"/>
          <w:szCs w:val="18"/>
        </w:rPr>
        <w:t>эмбриопатии</w:t>
      </w:r>
      <w:proofErr w:type="spellEnd"/>
      <w:r w:rsidRPr="00D34C2B">
        <w:rPr>
          <w:rFonts w:ascii="Times New Roman" w:hAnsi="Times New Roman" w:cs="Times New Roman"/>
          <w:sz w:val="18"/>
          <w:szCs w:val="18"/>
        </w:rPr>
        <w:t xml:space="preserve"> в 0.6-10% случаев. Этот эффект </w:t>
      </w:r>
      <w:proofErr w:type="spellStart"/>
      <w:r w:rsidRPr="00D34C2B">
        <w:rPr>
          <w:rFonts w:ascii="Times New Roman" w:hAnsi="Times New Roman" w:cs="Times New Roman"/>
          <w:sz w:val="18"/>
          <w:szCs w:val="18"/>
        </w:rPr>
        <w:t>дозозависимый</w:t>
      </w:r>
      <w:proofErr w:type="spellEnd"/>
      <w:r w:rsidRPr="00D34C2B">
        <w:rPr>
          <w:rFonts w:ascii="Times New Roman" w:hAnsi="Times New Roman" w:cs="Times New Roman"/>
          <w:sz w:val="18"/>
          <w:szCs w:val="18"/>
        </w:rPr>
        <w:t xml:space="preserve">. Частота врожденных пороков у плода низкая (менее 3%) при дозе </w:t>
      </w:r>
      <w:proofErr w:type="spellStart"/>
      <w:r w:rsidRPr="00D34C2B">
        <w:rPr>
          <w:rFonts w:ascii="Times New Roman" w:hAnsi="Times New Roman" w:cs="Times New Roman"/>
          <w:sz w:val="18"/>
          <w:szCs w:val="18"/>
        </w:rPr>
        <w:t>Варфарина</w:t>
      </w:r>
      <w:proofErr w:type="spellEnd"/>
      <w:r w:rsidRPr="00D34C2B">
        <w:rPr>
          <w:rFonts w:ascii="Times New Roman" w:hAnsi="Times New Roman" w:cs="Times New Roman"/>
          <w:sz w:val="18"/>
          <w:szCs w:val="18"/>
        </w:rPr>
        <w:t xml:space="preserve"> менее 5мг/сутки и достигает 8% при увеличении дозы &gt;5мг/сутки. Вагинальные роды на фоне приема антагонистов витамина</w:t>
      </w:r>
      <w:proofErr w:type="gramStart"/>
      <w:r w:rsidRPr="00D34C2B">
        <w:rPr>
          <w:rFonts w:ascii="Times New Roman" w:hAnsi="Times New Roman" w:cs="Times New Roman"/>
          <w:sz w:val="18"/>
          <w:szCs w:val="18"/>
        </w:rPr>
        <w:t xml:space="preserve"> К</w:t>
      </w:r>
      <w:proofErr w:type="gramEnd"/>
      <w:r w:rsidRPr="00D34C2B">
        <w:rPr>
          <w:rFonts w:ascii="Times New Roman" w:hAnsi="Times New Roman" w:cs="Times New Roman"/>
          <w:sz w:val="18"/>
          <w:szCs w:val="18"/>
        </w:rPr>
        <w:t xml:space="preserve"> противопоказаны из-за риска внутричерепного кровотечения у плода. </w:t>
      </w:r>
    </w:p>
    <w:p w:rsidR="00C73269" w:rsidRPr="00D34C2B" w:rsidRDefault="00C73269" w:rsidP="00D34C2B">
      <w:pPr>
        <w:widowControl w:val="0"/>
        <w:autoSpaceDE w:val="0"/>
        <w:autoSpaceDN w:val="0"/>
        <w:adjustRightInd w:val="0"/>
        <w:spacing w:after="0" w:line="360" w:lineRule="auto"/>
        <w:ind w:firstLine="500"/>
        <w:jc w:val="both"/>
        <w:rPr>
          <w:rFonts w:ascii="Times New Roman" w:hAnsi="Times New Roman" w:cs="Times New Roman"/>
          <w:sz w:val="18"/>
          <w:szCs w:val="18"/>
        </w:rPr>
      </w:pPr>
      <w:r w:rsidRPr="00D34C2B">
        <w:rPr>
          <w:rFonts w:ascii="Times New Roman" w:hAnsi="Times New Roman" w:cs="Times New Roman"/>
          <w:sz w:val="18"/>
          <w:szCs w:val="18"/>
        </w:rPr>
        <w:t xml:space="preserve">НФГ и НМГ являются безопасными препаратами для профилактики ВТЭО во время беременности. Они не проникают через плацентарный барьер и не вызывают развитие </w:t>
      </w:r>
      <w:proofErr w:type="spellStart"/>
      <w:r w:rsidRPr="00D34C2B">
        <w:rPr>
          <w:rFonts w:ascii="Times New Roman" w:hAnsi="Times New Roman" w:cs="Times New Roman"/>
          <w:sz w:val="18"/>
          <w:szCs w:val="18"/>
        </w:rPr>
        <w:t>эмбриопатии</w:t>
      </w:r>
      <w:proofErr w:type="spellEnd"/>
      <w:r w:rsidRPr="00D34C2B">
        <w:rPr>
          <w:rFonts w:ascii="Times New Roman" w:hAnsi="Times New Roman" w:cs="Times New Roman"/>
          <w:sz w:val="18"/>
          <w:szCs w:val="18"/>
        </w:rPr>
        <w:t>.</w:t>
      </w:r>
    </w:p>
    <w:p w:rsidR="00C73269" w:rsidRPr="0055013B" w:rsidRDefault="00C73269" w:rsidP="00C73269">
      <w:pPr>
        <w:widowControl w:val="0"/>
        <w:autoSpaceDE w:val="0"/>
        <w:autoSpaceDN w:val="0"/>
        <w:adjustRightInd w:val="0"/>
        <w:spacing w:before="18" w:after="0" w:line="240" w:lineRule="auto"/>
        <w:ind w:left="481"/>
        <w:jc w:val="both"/>
        <w:rPr>
          <w:rFonts w:ascii="Times New Roman" w:hAnsi="Times New Roman" w:cs="Times New Roman"/>
          <w:i/>
          <w:iCs/>
          <w:sz w:val="18"/>
          <w:szCs w:val="18"/>
        </w:rPr>
      </w:pPr>
      <w:r w:rsidRPr="0055013B">
        <w:rPr>
          <w:rFonts w:ascii="Times New Roman" w:hAnsi="Times New Roman" w:cs="Times New Roman"/>
          <w:i/>
          <w:iCs/>
          <w:sz w:val="18"/>
          <w:szCs w:val="18"/>
        </w:rPr>
        <w:lastRenderedPageBreak/>
        <w:t xml:space="preserve">Пациенткам с механическими клапанами сердца следует рекомендовать </w:t>
      </w:r>
    </w:p>
    <w:p w:rsidR="00C73269" w:rsidRPr="0055013B" w:rsidRDefault="00C73269" w:rsidP="00C73269">
      <w:pPr>
        <w:widowControl w:val="0"/>
        <w:autoSpaceDE w:val="0"/>
        <w:autoSpaceDN w:val="0"/>
        <w:adjustRightInd w:val="0"/>
        <w:spacing w:before="41" w:after="0" w:line="240" w:lineRule="auto"/>
        <w:rPr>
          <w:rFonts w:ascii="Times New Roman" w:hAnsi="Times New Roman" w:cs="Times New Roman"/>
          <w:sz w:val="18"/>
          <w:szCs w:val="18"/>
          <w:lang w:val="en-US"/>
        </w:rPr>
      </w:pPr>
      <w:r w:rsidRPr="0055013B">
        <w:rPr>
          <w:rFonts w:ascii="Times New Roman" w:hAnsi="Times New Roman" w:cs="Times New Roman"/>
          <w:sz w:val="18"/>
          <w:szCs w:val="18"/>
        </w:rPr>
        <w:t>(ESC 2011):</w:t>
      </w:r>
    </w:p>
    <w:tbl>
      <w:tblPr>
        <w:tblStyle w:val="a6"/>
        <w:tblW w:w="0" w:type="auto"/>
        <w:tblLook w:val="04A0"/>
      </w:tblPr>
      <w:tblGrid>
        <w:gridCol w:w="6501"/>
        <w:gridCol w:w="987"/>
      </w:tblGrid>
      <w:tr w:rsidR="00D56472" w:rsidRPr="00D34C2B" w:rsidTr="00C73269">
        <w:tc>
          <w:tcPr>
            <w:tcW w:w="6771" w:type="dxa"/>
          </w:tcPr>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 xml:space="preserve">Консультацию акушера-гинеколога в консультативно-диагностических </w:t>
            </w:r>
            <w:r w:rsidRPr="00D34C2B">
              <w:rPr>
                <w:rFonts w:ascii="Times New Roman" w:hAnsi="Times New Roman" w:cs="Times New Roman"/>
                <w:sz w:val="18"/>
                <w:szCs w:val="18"/>
              </w:rPr>
              <w:br/>
              <w:t>отделениях учреждений 3 группы</w:t>
            </w: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Совместное ведение беременности с кардиологом.</w:t>
            </w: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У женщин с механическими клапанами сердца и высоким риском ВТЭО (Приложение 3) использовать АВК в терапевтических дозах на протяжении всей беременности с заменой на внутривенное введение НФГ в 35-36недель.</w:t>
            </w: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C73269" w:rsidRPr="00FE00DE"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proofErr w:type="gramStart"/>
            <w:r w:rsidRPr="00D34C2B">
              <w:rPr>
                <w:rFonts w:ascii="Times New Roman" w:hAnsi="Times New Roman" w:cs="Times New Roman"/>
                <w:sz w:val="18"/>
                <w:szCs w:val="18"/>
              </w:rPr>
              <w:t xml:space="preserve">В I триместре беременности у женщин с механическими клапанами сердца продолжить прием АВ К, если доза Вар </w:t>
            </w:r>
            <w:proofErr w:type="spellStart"/>
            <w:r w:rsidRPr="00D34C2B">
              <w:rPr>
                <w:rFonts w:ascii="Times New Roman" w:hAnsi="Times New Roman" w:cs="Times New Roman"/>
                <w:sz w:val="18"/>
                <w:szCs w:val="18"/>
              </w:rPr>
              <w:t>фарина</w:t>
            </w:r>
            <w:proofErr w:type="spellEnd"/>
            <w:r w:rsidRPr="00D34C2B">
              <w:rPr>
                <w:rFonts w:ascii="Times New Roman" w:hAnsi="Times New Roman" w:cs="Times New Roman"/>
                <w:sz w:val="18"/>
                <w:szCs w:val="18"/>
              </w:rPr>
              <w:t xml:space="preserve">, необходимая для терапевтической </w:t>
            </w:r>
            <w:proofErr w:type="spellStart"/>
            <w:r w:rsidRPr="00D34C2B">
              <w:rPr>
                <w:rFonts w:ascii="Times New Roman" w:hAnsi="Times New Roman" w:cs="Times New Roman"/>
                <w:sz w:val="18"/>
                <w:szCs w:val="18"/>
              </w:rPr>
              <w:t>антикоагуляции</w:t>
            </w:r>
            <w:proofErr w:type="spellEnd"/>
            <w:r w:rsidRPr="00D34C2B">
              <w:rPr>
                <w:rFonts w:ascii="Times New Roman" w:hAnsi="Times New Roman" w:cs="Times New Roman"/>
                <w:sz w:val="18"/>
                <w:szCs w:val="18"/>
              </w:rPr>
              <w:t>, составляет &lt;5 мг/</w:t>
            </w:r>
            <w:proofErr w:type="spellStart"/>
            <w:r w:rsidRPr="00D34C2B">
              <w:rPr>
                <w:rFonts w:ascii="Times New Roman" w:hAnsi="Times New Roman" w:cs="Times New Roman"/>
                <w:sz w:val="18"/>
                <w:szCs w:val="18"/>
              </w:rPr>
              <w:t>сут</w:t>
            </w:r>
            <w:proofErr w:type="spellEnd"/>
            <w:r w:rsidRPr="00D34C2B">
              <w:rPr>
                <w:rFonts w:ascii="Times New Roman" w:hAnsi="Times New Roman" w:cs="Times New Roman"/>
                <w:sz w:val="18"/>
                <w:szCs w:val="18"/>
              </w:rPr>
              <w:t xml:space="preserve"> при наличии информированного согласия пациентки.</w:t>
            </w:r>
            <w:proofErr w:type="gramEnd"/>
          </w:p>
          <w:p w:rsidR="00D56472" w:rsidRPr="00FE00DE" w:rsidRDefault="00D56472"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C73269" w:rsidRPr="00FE00DE"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 xml:space="preserve">В I триместре беременности у женщин с механическими клапанами сердца </w:t>
            </w:r>
            <w:r w:rsidRPr="00D34C2B">
              <w:rPr>
                <w:rFonts w:ascii="Times New Roman" w:hAnsi="Times New Roman" w:cs="Times New Roman"/>
                <w:sz w:val="18"/>
                <w:szCs w:val="18"/>
              </w:rPr>
              <w:br/>
              <w:t xml:space="preserve">в случае необходимости назначения </w:t>
            </w:r>
            <w:proofErr w:type="spellStart"/>
            <w:r w:rsidRPr="00D34C2B">
              <w:rPr>
                <w:rFonts w:ascii="Times New Roman" w:hAnsi="Times New Roman" w:cs="Times New Roman"/>
                <w:sz w:val="18"/>
                <w:szCs w:val="18"/>
              </w:rPr>
              <w:t>Варфарина</w:t>
            </w:r>
            <w:proofErr w:type="spellEnd"/>
            <w:r w:rsidRPr="00D34C2B">
              <w:rPr>
                <w:rFonts w:ascii="Times New Roman" w:hAnsi="Times New Roman" w:cs="Times New Roman"/>
                <w:sz w:val="18"/>
                <w:szCs w:val="18"/>
              </w:rPr>
              <w:t xml:space="preserve"> в дозе более 5 мг/</w:t>
            </w:r>
            <w:proofErr w:type="spellStart"/>
            <w:r w:rsidRPr="00D34C2B">
              <w:rPr>
                <w:rFonts w:ascii="Times New Roman" w:hAnsi="Times New Roman" w:cs="Times New Roman"/>
                <w:sz w:val="18"/>
                <w:szCs w:val="18"/>
              </w:rPr>
              <w:t>сут</w:t>
            </w:r>
            <w:proofErr w:type="spellEnd"/>
            <w:r w:rsidRPr="00D34C2B">
              <w:rPr>
                <w:rFonts w:ascii="Times New Roman" w:hAnsi="Times New Roman" w:cs="Times New Roman"/>
                <w:sz w:val="18"/>
                <w:szCs w:val="18"/>
              </w:rPr>
              <w:t xml:space="preserve"> </w:t>
            </w:r>
            <w:r w:rsidRPr="00D34C2B">
              <w:rPr>
                <w:rFonts w:ascii="Times New Roman" w:hAnsi="Times New Roman" w:cs="Times New Roman"/>
                <w:sz w:val="18"/>
                <w:szCs w:val="18"/>
              </w:rPr>
              <w:br/>
              <w:t xml:space="preserve">заменить АВК на внутривенное введение НФГ или подкожное введение </w:t>
            </w:r>
            <w:r w:rsidRPr="00D34C2B">
              <w:rPr>
                <w:rFonts w:ascii="Times New Roman" w:hAnsi="Times New Roman" w:cs="Times New Roman"/>
                <w:sz w:val="18"/>
                <w:szCs w:val="18"/>
              </w:rPr>
              <w:br/>
              <w:t>НМГ два раза в сутки.</w:t>
            </w:r>
          </w:p>
          <w:p w:rsidR="00D56472" w:rsidRPr="00FE00DE" w:rsidRDefault="00D56472"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 xml:space="preserve">После 12 недель беременности продолжить прием АВК в необходимых </w:t>
            </w:r>
            <w:r w:rsidRPr="00D34C2B">
              <w:rPr>
                <w:rFonts w:ascii="Times New Roman" w:hAnsi="Times New Roman" w:cs="Times New Roman"/>
                <w:sz w:val="18"/>
                <w:szCs w:val="18"/>
              </w:rPr>
              <w:br/>
              <w:t>терапевтических дозах.</w:t>
            </w: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 xml:space="preserve">У женщин с механическими клапанами сердца использовать АВК в </w:t>
            </w:r>
            <w:r w:rsidRPr="00D34C2B">
              <w:rPr>
                <w:rFonts w:ascii="Times New Roman" w:hAnsi="Times New Roman" w:cs="Times New Roman"/>
                <w:sz w:val="18"/>
                <w:szCs w:val="18"/>
              </w:rPr>
              <w:br/>
              <w:t xml:space="preserve">терапевтических дозах на протяжении II и </w:t>
            </w:r>
            <w:proofErr w:type="gramStart"/>
            <w:r w:rsidRPr="00D34C2B">
              <w:rPr>
                <w:rFonts w:ascii="Times New Roman" w:hAnsi="Times New Roman" w:cs="Times New Roman"/>
                <w:sz w:val="18"/>
                <w:szCs w:val="18"/>
              </w:rPr>
              <w:t>Ш</w:t>
            </w:r>
            <w:proofErr w:type="gramEnd"/>
            <w:r w:rsidRPr="00D34C2B">
              <w:rPr>
                <w:rFonts w:ascii="Times New Roman" w:hAnsi="Times New Roman" w:cs="Times New Roman"/>
                <w:sz w:val="18"/>
                <w:szCs w:val="18"/>
              </w:rPr>
              <w:t xml:space="preserve"> триместров беременности с </w:t>
            </w:r>
            <w:r w:rsidRPr="00D34C2B">
              <w:rPr>
                <w:rFonts w:ascii="Times New Roman" w:hAnsi="Times New Roman" w:cs="Times New Roman"/>
                <w:sz w:val="18"/>
                <w:szCs w:val="18"/>
              </w:rPr>
              <w:br/>
              <w:t>заменой на внутривенное введение НФГ в 35-36 недель.</w:t>
            </w: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D34C2B"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 xml:space="preserve">В случае необходимости замены антикоагулянтов или изменения </w:t>
            </w:r>
            <w:r w:rsidR="0055013B" w:rsidRPr="00D34C2B">
              <w:rPr>
                <w:rFonts w:ascii="Times New Roman" w:hAnsi="Times New Roman" w:cs="Times New Roman"/>
                <w:sz w:val="18"/>
                <w:szCs w:val="18"/>
              </w:rPr>
              <w:t>режим</w:t>
            </w:r>
            <w:r w:rsidRPr="00D34C2B">
              <w:rPr>
                <w:rFonts w:ascii="Times New Roman" w:hAnsi="Times New Roman" w:cs="Times New Roman"/>
                <w:sz w:val="18"/>
                <w:szCs w:val="18"/>
              </w:rPr>
              <w:t xml:space="preserve">а </w:t>
            </w:r>
            <w:r w:rsidRPr="00D34C2B">
              <w:rPr>
                <w:rFonts w:ascii="Times New Roman" w:hAnsi="Times New Roman" w:cs="Times New Roman"/>
                <w:sz w:val="18"/>
                <w:szCs w:val="18"/>
              </w:rPr>
              <w:br/>
              <w:t xml:space="preserve">введения препаратов проводить изменение схемы </w:t>
            </w:r>
            <w:proofErr w:type="spellStart"/>
            <w:r w:rsidRPr="00D34C2B">
              <w:rPr>
                <w:rFonts w:ascii="Times New Roman" w:hAnsi="Times New Roman" w:cs="Times New Roman"/>
                <w:sz w:val="18"/>
                <w:szCs w:val="18"/>
              </w:rPr>
              <w:t>антикоагуляции</w:t>
            </w:r>
            <w:proofErr w:type="spellEnd"/>
            <w:r w:rsidRPr="00D34C2B">
              <w:rPr>
                <w:rFonts w:ascii="Times New Roman" w:hAnsi="Times New Roman" w:cs="Times New Roman"/>
                <w:sz w:val="18"/>
                <w:szCs w:val="18"/>
              </w:rPr>
              <w:t xml:space="preserve"> т</w:t>
            </w:r>
            <w:r w:rsidR="00D34C2B" w:rsidRPr="00D34C2B">
              <w:rPr>
                <w:rFonts w:ascii="Times New Roman" w:hAnsi="Times New Roman" w:cs="Times New Roman"/>
                <w:sz w:val="18"/>
                <w:szCs w:val="18"/>
              </w:rPr>
              <w:t xml:space="preserve">олько в </w:t>
            </w:r>
            <w:r w:rsidR="00D34C2B" w:rsidRPr="00D34C2B">
              <w:rPr>
                <w:rFonts w:ascii="Times New Roman" w:hAnsi="Times New Roman" w:cs="Times New Roman"/>
                <w:sz w:val="18"/>
                <w:szCs w:val="18"/>
              </w:rPr>
              <w:br/>
              <w:t>стационарных условиях.</w:t>
            </w:r>
          </w:p>
          <w:p w:rsidR="00D34C2B" w:rsidRPr="00FE00DE" w:rsidRDefault="00D34C2B"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D56472" w:rsidRPr="00FE00DE"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При назначении АВК подбирать дозу АВК с контролем МНО с целе</w:t>
            </w:r>
            <w:r w:rsidR="00D56472">
              <w:rPr>
                <w:rFonts w:ascii="Times New Roman" w:hAnsi="Times New Roman" w:cs="Times New Roman"/>
                <w:sz w:val="18"/>
                <w:szCs w:val="18"/>
              </w:rPr>
              <w:t xml:space="preserve">вым </w:t>
            </w:r>
            <w:r w:rsidR="00D56472">
              <w:rPr>
                <w:rFonts w:ascii="Times New Roman" w:hAnsi="Times New Roman" w:cs="Times New Roman"/>
                <w:sz w:val="18"/>
                <w:szCs w:val="18"/>
              </w:rPr>
              <w:br/>
              <w:t>уровнем МНО от 2.5 до 3.5.</w:t>
            </w:r>
          </w:p>
          <w:p w:rsidR="00D56472" w:rsidRPr="00FE00DE" w:rsidRDefault="00D56472"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 xml:space="preserve">Проводить еженедельный контроль уровня </w:t>
            </w:r>
            <w:proofErr w:type="spellStart"/>
            <w:r w:rsidRPr="00D34C2B">
              <w:rPr>
                <w:rFonts w:ascii="Times New Roman" w:hAnsi="Times New Roman" w:cs="Times New Roman"/>
                <w:sz w:val="18"/>
                <w:szCs w:val="18"/>
              </w:rPr>
              <w:t>анти-Ха</w:t>
            </w:r>
            <w:proofErr w:type="spellEnd"/>
            <w:r w:rsidRPr="00D34C2B">
              <w:rPr>
                <w:rFonts w:ascii="Times New Roman" w:hAnsi="Times New Roman" w:cs="Times New Roman"/>
                <w:sz w:val="18"/>
                <w:szCs w:val="18"/>
              </w:rPr>
              <w:t xml:space="preserve"> у беременных, получающих НМГ (целевой уровень анти Ха 0.8-1.2 </w:t>
            </w:r>
            <w:proofErr w:type="spellStart"/>
            <w:proofErr w:type="gramStart"/>
            <w:r w:rsidRPr="00D34C2B">
              <w:rPr>
                <w:rFonts w:ascii="Times New Roman" w:hAnsi="Times New Roman" w:cs="Times New Roman"/>
                <w:sz w:val="18"/>
                <w:szCs w:val="18"/>
              </w:rPr>
              <w:t>Ед</w:t>
            </w:r>
            <w:proofErr w:type="spellEnd"/>
            <w:proofErr w:type="gramEnd"/>
            <w:r w:rsidRPr="00D34C2B">
              <w:rPr>
                <w:rFonts w:ascii="Times New Roman" w:hAnsi="Times New Roman" w:cs="Times New Roman"/>
                <w:sz w:val="18"/>
                <w:szCs w:val="18"/>
              </w:rPr>
              <w:t>/мл через 4-6 часов после введения).</w:t>
            </w:r>
            <w:r w:rsidRPr="00D34C2B">
              <w:rPr>
                <w:rFonts w:ascii="Times New Roman" w:hAnsi="Times New Roman" w:cs="Times New Roman"/>
                <w:sz w:val="18"/>
                <w:szCs w:val="18"/>
              </w:rPr>
              <w:br/>
            </w:r>
          </w:p>
          <w:p w:rsidR="00C73269" w:rsidRPr="00D34C2B" w:rsidRDefault="00C73269"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lastRenderedPageBreak/>
              <w:t xml:space="preserve">Проводить еженедельный контроль уровня </w:t>
            </w:r>
            <w:proofErr w:type="spellStart"/>
            <w:r w:rsidRPr="00D34C2B">
              <w:rPr>
                <w:rFonts w:ascii="Times New Roman" w:hAnsi="Times New Roman" w:cs="Times New Roman"/>
                <w:sz w:val="18"/>
                <w:szCs w:val="18"/>
              </w:rPr>
              <w:t>анти-Ха</w:t>
            </w:r>
            <w:proofErr w:type="spellEnd"/>
            <w:r w:rsidRPr="00D34C2B">
              <w:rPr>
                <w:rFonts w:ascii="Times New Roman" w:hAnsi="Times New Roman" w:cs="Times New Roman"/>
                <w:sz w:val="18"/>
                <w:szCs w:val="18"/>
              </w:rPr>
              <w:t xml:space="preserve"> у беременных, получающих НМГ (целевой уровень анти Ха 0.8-1.2 </w:t>
            </w:r>
            <w:proofErr w:type="spellStart"/>
            <w:proofErr w:type="gramStart"/>
            <w:r w:rsidRPr="00D34C2B">
              <w:rPr>
                <w:rFonts w:ascii="Times New Roman" w:hAnsi="Times New Roman" w:cs="Times New Roman"/>
                <w:sz w:val="18"/>
                <w:szCs w:val="18"/>
              </w:rPr>
              <w:t>Ед</w:t>
            </w:r>
            <w:proofErr w:type="spellEnd"/>
            <w:proofErr w:type="gramEnd"/>
            <w:r w:rsidRPr="00D34C2B">
              <w:rPr>
                <w:rFonts w:ascii="Times New Roman" w:hAnsi="Times New Roman" w:cs="Times New Roman"/>
                <w:sz w:val="18"/>
                <w:szCs w:val="18"/>
              </w:rPr>
              <w:t>/мл через 4-6 часов после введения).</w:t>
            </w:r>
          </w:p>
          <w:p w:rsidR="0055013B" w:rsidRPr="00D34C2B" w:rsidRDefault="0055013B"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55013B" w:rsidRPr="00D34C2B" w:rsidRDefault="0055013B"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 xml:space="preserve">В 35-36 недель беременности отменить АВК и начать внутривенное </w:t>
            </w:r>
            <w:r w:rsidRPr="00D34C2B">
              <w:rPr>
                <w:rFonts w:ascii="Times New Roman" w:hAnsi="Times New Roman" w:cs="Times New Roman"/>
                <w:sz w:val="18"/>
                <w:szCs w:val="18"/>
              </w:rPr>
              <w:br/>
              <w:t>введение НФГ.</w:t>
            </w:r>
          </w:p>
          <w:p w:rsidR="0055013B" w:rsidRPr="00D34C2B" w:rsidRDefault="0055013B"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55013B" w:rsidRPr="00D34C2B" w:rsidRDefault="0055013B" w:rsidP="00D34C2B">
            <w:pPr>
              <w:widowControl w:val="0"/>
              <w:autoSpaceDE w:val="0"/>
              <w:autoSpaceDN w:val="0"/>
              <w:adjustRightInd w:val="0"/>
              <w:spacing w:line="360" w:lineRule="auto"/>
              <w:contextualSpacing/>
              <w:jc w:val="both"/>
              <w:rPr>
                <w:rFonts w:ascii="Times New Roman" w:hAnsi="Times New Roman" w:cs="Times New Roman"/>
                <w:sz w:val="18"/>
                <w:szCs w:val="18"/>
              </w:rPr>
            </w:pPr>
            <w:r w:rsidRPr="00D34C2B">
              <w:rPr>
                <w:rFonts w:ascii="Times New Roman" w:hAnsi="Times New Roman" w:cs="Times New Roman"/>
                <w:sz w:val="18"/>
                <w:szCs w:val="18"/>
              </w:rPr>
              <w:t xml:space="preserve">В случае получения пациенткой НМГ заменить его на внутривенное </w:t>
            </w:r>
            <w:r w:rsidRPr="00D34C2B">
              <w:rPr>
                <w:rFonts w:ascii="Times New Roman" w:hAnsi="Times New Roman" w:cs="Times New Roman"/>
                <w:sz w:val="18"/>
                <w:szCs w:val="18"/>
              </w:rPr>
              <w:br/>
              <w:t xml:space="preserve">введение НФГ не менее чем за 36 часов </w:t>
            </w:r>
            <w:proofErr w:type="gramStart"/>
            <w:r w:rsidRPr="00D34C2B">
              <w:rPr>
                <w:rFonts w:ascii="Times New Roman" w:hAnsi="Times New Roman" w:cs="Times New Roman"/>
                <w:sz w:val="18"/>
                <w:szCs w:val="18"/>
              </w:rPr>
              <w:t>до</w:t>
            </w:r>
            <w:proofErr w:type="gramEnd"/>
            <w:r w:rsidRPr="00D34C2B">
              <w:rPr>
                <w:rFonts w:ascii="Times New Roman" w:hAnsi="Times New Roman" w:cs="Times New Roman"/>
                <w:sz w:val="18"/>
                <w:szCs w:val="18"/>
              </w:rPr>
              <w:t xml:space="preserve"> планового родоразрешения.</w:t>
            </w:r>
          </w:p>
          <w:p w:rsidR="0055013B" w:rsidRPr="00D34C2B" w:rsidRDefault="0055013B" w:rsidP="00D34C2B">
            <w:pPr>
              <w:widowControl w:val="0"/>
              <w:autoSpaceDE w:val="0"/>
              <w:autoSpaceDN w:val="0"/>
              <w:adjustRightInd w:val="0"/>
              <w:spacing w:line="360" w:lineRule="auto"/>
              <w:contextualSpacing/>
              <w:jc w:val="both"/>
              <w:rPr>
                <w:rFonts w:ascii="Times New Roman" w:hAnsi="Times New Roman" w:cs="Times New Roman"/>
                <w:sz w:val="18"/>
                <w:szCs w:val="18"/>
              </w:rPr>
            </w:pPr>
          </w:p>
          <w:p w:rsidR="0055013B" w:rsidRPr="00D56472" w:rsidRDefault="0055013B" w:rsidP="00D34C2B">
            <w:pPr>
              <w:widowControl w:val="0"/>
              <w:autoSpaceDE w:val="0"/>
              <w:autoSpaceDN w:val="0"/>
              <w:adjustRightInd w:val="0"/>
              <w:spacing w:line="360" w:lineRule="auto"/>
              <w:contextualSpacing/>
              <w:rPr>
                <w:rFonts w:ascii="Times New Roman" w:hAnsi="Times New Roman" w:cs="Times New Roman"/>
                <w:sz w:val="18"/>
                <w:szCs w:val="18"/>
              </w:rPr>
            </w:pPr>
            <w:r w:rsidRPr="00D34C2B">
              <w:rPr>
                <w:rFonts w:ascii="Times New Roman" w:hAnsi="Times New Roman" w:cs="Times New Roman"/>
                <w:sz w:val="18"/>
                <w:szCs w:val="18"/>
              </w:rPr>
              <w:t>Прекратить введение НФГ за 4-6 часов до</w:t>
            </w:r>
            <w:r w:rsidR="00D56472">
              <w:rPr>
                <w:rFonts w:ascii="Times New Roman" w:hAnsi="Times New Roman" w:cs="Times New Roman"/>
                <w:sz w:val="18"/>
                <w:szCs w:val="18"/>
              </w:rPr>
              <w:t xml:space="preserve"> родов и возобновить через 4-6 </w:t>
            </w:r>
            <w:r w:rsidRPr="00D34C2B">
              <w:rPr>
                <w:rFonts w:ascii="Times New Roman" w:hAnsi="Times New Roman" w:cs="Times New Roman"/>
                <w:sz w:val="18"/>
                <w:szCs w:val="18"/>
              </w:rPr>
              <w:t>часов после родов при отсутствии кровотечения.</w:t>
            </w:r>
          </w:p>
          <w:p w:rsidR="00D56472" w:rsidRPr="00D56472" w:rsidRDefault="00D56472" w:rsidP="00D34C2B">
            <w:pPr>
              <w:widowControl w:val="0"/>
              <w:autoSpaceDE w:val="0"/>
              <w:autoSpaceDN w:val="0"/>
              <w:adjustRightInd w:val="0"/>
              <w:spacing w:line="360" w:lineRule="auto"/>
              <w:contextualSpacing/>
              <w:rPr>
                <w:rFonts w:ascii="Times New Roman" w:hAnsi="Times New Roman" w:cs="Times New Roman"/>
                <w:sz w:val="18"/>
                <w:szCs w:val="18"/>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rPr>
            </w:pPr>
            <w:r w:rsidRPr="00D34C2B">
              <w:rPr>
                <w:rFonts w:ascii="Times New Roman" w:hAnsi="Times New Roman" w:cs="Times New Roman"/>
                <w:sz w:val="18"/>
                <w:szCs w:val="18"/>
              </w:rPr>
              <w:t>В случае начала родовой деятельности на фоне приема АВК роды</w:t>
            </w:r>
            <w:r w:rsidR="00D56472">
              <w:rPr>
                <w:rFonts w:ascii="Times New Roman" w:hAnsi="Times New Roman" w:cs="Times New Roman"/>
                <w:sz w:val="18"/>
                <w:szCs w:val="18"/>
              </w:rPr>
              <w:t xml:space="preserve"> </w:t>
            </w:r>
            <w:r w:rsidRPr="00D34C2B">
              <w:rPr>
                <w:rFonts w:ascii="Times New Roman" w:hAnsi="Times New Roman" w:cs="Times New Roman"/>
                <w:sz w:val="18"/>
                <w:szCs w:val="18"/>
              </w:rPr>
              <w:t>вести оперативно путем кесарева сечения.</w:t>
            </w:r>
          </w:p>
        </w:tc>
        <w:tc>
          <w:tcPr>
            <w:tcW w:w="1023" w:type="dxa"/>
          </w:tcPr>
          <w:p w:rsidR="00C73269"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V</w:t>
            </w:r>
          </w:p>
          <w:p w:rsidR="00D34C2B" w:rsidRPr="00D34C2B" w:rsidRDefault="00D34C2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V</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C</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D56472" w:rsidRPr="00D34C2B" w:rsidRDefault="00D56472"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C</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D56472" w:rsidRPr="00D34C2B" w:rsidRDefault="00D56472"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D56472" w:rsidRPr="00D34C2B" w:rsidRDefault="00D56472"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V</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D56472" w:rsidRDefault="00D56472"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D56472" w:rsidRPr="00D34C2B" w:rsidRDefault="00D56472"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rPr>
            </w:pPr>
          </w:p>
          <w:p w:rsidR="0055013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D56472" w:rsidRDefault="00D56472"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D56472" w:rsidRPr="00D34C2B" w:rsidRDefault="00D56472" w:rsidP="00D34C2B">
            <w:pPr>
              <w:widowControl w:val="0"/>
              <w:autoSpaceDE w:val="0"/>
              <w:autoSpaceDN w:val="0"/>
              <w:adjustRightInd w:val="0"/>
              <w:spacing w:line="360" w:lineRule="auto"/>
              <w:contextualSpacing/>
              <w:rPr>
                <w:rFonts w:ascii="Times New Roman" w:hAnsi="Times New Roman" w:cs="Times New Roman"/>
                <w:sz w:val="18"/>
                <w:szCs w:val="18"/>
                <w:lang w:val="en-US"/>
              </w:rPr>
            </w:pP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lang w:val="en-US"/>
              </w:rPr>
            </w:pPr>
            <w:r w:rsidRPr="00D34C2B">
              <w:rPr>
                <w:rFonts w:ascii="Times New Roman" w:hAnsi="Times New Roman" w:cs="Times New Roman"/>
                <w:sz w:val="18"/>
                <w:szCs w:val="18"/>
                <w:lang w:val="en-US"/>
              </w:rPr>
              <w:t>B</w:t>
            </w:r>
          </w:p>
          <w:p w:rsidR="0055013B" w:rsidRPr="00D34C2B" w:rsidRDefault="0055013B" w:rsidP="00D34C2B">
            <w:pPr>
              <w:widowControl w:val="0"/>
              <w:autoSpaceDE w:val="0"/>
              <w:autoSpaceDN w:val="0"/>
              <w:adjustRightInd w:val="0"/>
              <w:spacing w:line="360" w:lineRule="auto"/>
              <w:contextualSpacing/>
              <w:rPr>
                <w:rFonts w:ascii="Times New Roman" w:hAnsi="Times New Roman" w:cs="Times New Roman"/>
                <w:sz w:val="18"/>
                <w:szCs w:val="18"/>
              </w:rPr>
            </w:pPr>
          </w:p>
        </w:tc>
      </w:tr>
    </w:tbl>
    <w:p w:rsidR="00D34C2B" w:rsidRPr="00D34C2B" w:rsidRDefault="00D34C2B"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p w:rsidR="0055013B" w:rsidRPr="003533EC" w:rsidRDefault="0055013B" w:rsidP="0055013B">
      <w:pPr>
        <w:widowControl w:val="0"/>
        <w:autoSpaceDE w:val="0"/>
        <w:autoSpaceDN w:val="0"/>
        <w:adjustRightInd w:val="0"/>
        <w:spacing w:after="0" w:line="360" w:lineRule="auto"/>
        <w:jc w:val="center"/>
        <w:rPr>
          <w:rFonts w:ascii="Times New Roman" w:hAnsi="Times New Roman" w:cs="Times New Roman"/>
          <w:b/>
          <w:bCs/>
          <w:sz w:val="16"/>
          <w:szCs w:val="16"/>
        </w:rPr>
      </w:pPr>
      <w:r w:rsidRPr="003533EC">
        <w:rPr>
          <w:rFonts w:ascii="Times New Roman" w:hAnsi="Times New Roman" w:cs="Times New Roman"/>
          <w:b/>
          <w:bCs/>
          <w:sz w:val="16"/>
          <w:szCs w:val="16"/>
        </w:rPr>
        <w:t xml:space="preserve">ПРОФИЛАКТИКА ВТЭО ВО ВРЕМЯ РОДОВ, В ТОМ ЧИСЛЕ ПРИ </w:t>
      </w:r>
      <w:r w:rsidRPr="003533EC">
        <w:rPr>
          <w:rFonts w:ascii="Times New Roman" w:hAnsi="Times New Roman" w:cs="Times New Roman"/>
          <w:b/>
          <w:bCs/>
          <w:sz w:val="16"/>
          <w:szCs w:val="16"/>
        </w:rPr>
        <w:br/>
        <w:t xml:space="preserve">ИСПОЛЬЗОВАНИИ РЕГИОНАЛЬНОЙ АНЕСТЕЗИИ И АНАЛЬГЕЗИИ </w:t>
      </w:r>
      <w:proofErr w:type="gramStart"/>
      <w:r w:rsidRPr="003533EC">
        <w:rPr>
          <w:rFonts w:ascii="Times New Roman" w:hAnsi="Times New Roman" w:cs="Times New Roman"/>
          <w:b/>
          <w:bCs/>
          <w:sz w:val="16"/>
          <w:szCs w:val="16"/>
        </w:rPr>
        <w:t>В</w:t>
      </w:r>
      <w:proofErr w:type="gramEnd"/>
    </w:p>
    <w:p w:rsidR="0055013B" w:rsidRPr="003533EC" w:rsidRDefault="0055013B" w:rsidP="0055013B">
      <w:pPr>
        <w:widowControl w:val="0"/>
        <w:autoSpaceDE w:val="0"/>
        <w:autoSpaceDN w:val="0"/>
        <w:adjustRightInd w:val="0"/>
        <w:spacing w:before="42" w:after="0" w:line="360" w:lineRule="auto"/>
        <w:ind w:left="1748" w:right="1178"/>
        <w:jc w:val="both"/>
        <w:rPr>
          <w:rFonts w:ascii="Times New Roman" w:hAnsi="Times New Roman" w:cs="Times New Roman"/>
          <w:b/>
          <w:bCs/>
          <w:sz w:val="16"/>
          <w:szCs w:val="16"/>
        </w:rPr>
      </w:pPr>
      <w:proofErr w:type="gramStart"/>
      <w:r w:rsidRPr="003533EC">
        <w:rPr>
          <w:rFonts w:ascii="Times New Roman" w:hAnsi="Times New Roman" w:cs="Times New Roman"/>
          <w:b/>
          <w:bCs/>
          <w:sz w:val="16"/>
          <w:szCs w:val="16"/>
        </w:rPr>
        <w:t>РОДАХ</w:t>
      </w:r>
      <w:proofErr w:type="gramEnd"/>
      <w:r w:rsidRPr="003533EC">
        <w:rPr>
          <w:rFonts w:ascii="Times New Roman" w:hAnsi="Times New Roman" w:cs="Times New Roman"/>
          <w:b/>
          <w:bCs/>
          <w:sz w:val="16"/>
          <w:szCs w:val="16"/>
        </w:rPr>
        <w:t xml:space="preserve"> И ПОСЛЕРОДОВОМ ПЕРИОДЕ </w:t>
      </w:r>
    </w:p>
    <w:p w:rsidR="0055013B" w:rsidRPr="003533EC" w:rsidRDefault="0055013B" w:rsidP="0055013B">
      <w:pPr>
        <w:widowControl w:val="0"/>
        <w:autoSpaceDE w:val="0"/>
        <w:autoSpaceDN w:val="0"/>
        <w:adjustRightInd w:val="0"/>
        <w:spacing w:before="43" w:after="0" w:line="360" w:lineRule="auto"/>
        <w:ind w:firstLine="510"/>
        <w:rPr>
          <w:rFonts w:ascii="Times New Roman" w:hAnsi="Times New Roman" w:cs="Times New Roman"/>
          <w:sz w:val="16"/>
          <w:szCs w:val="16"/>
        </w:rPr>
      </w:pPr>
      <w:r w:rsidRPr="003533EC">
        <w:rPr>
          <w:rFonts w:ascii="Times New Roman" w:hAnsi="Times New Roman" w:cs="Times New Roman"/>
          <w:i/>
          <w:iCs/>
          <w:sz w:val="16"/>
          <w:szCs w:val="16"/>
        </w:rPr>
        <w:t xml:space="preserve">Во время родов всем женщинам следует рекомендовать </w:t>
      </w:r>
      <w:r w:rsidRPr="003533EC">
        <w:rPr>
          <w:rFonts w:ascii="Times New Roman" w:hAnsi="Times New Roman" w:cs="Times New Roman"/>
          <w:sz w:val="16"/>
          <w:szCs w:val="16"/>
        </w:rPr>
        <w:t xml:space="preserve">(RCOG </w:t>
      </w:r>
      <w:proofErr w:type="spellStart"/>
      <w:r w:rsidRPr="003533EC">
        <w:rPr>
          <w:rFonts w:ascii="Times New Roman" w:hAnsi="Times New Roman" w:cs="Times New Roman"/>
          <w:i/>
          <w:iCs/>
          <w:sz w:val="16"/>
          <w:szCs w:val="16"/>
        </w:rPr>
        <w:t>Green-top</w:t>
      </w:r>
      <w:proofErr w:type="spellEnd"/>
      <w:r w:rsidRPr="003533EC">
        <w:rPr>
          <w:rFonts w:ascii="Times New Roman" w:hAnsi="Times New Roman" w:cs="Times New Roman"/>
          <w:i/>
          <w:iCs/>
          <w:sz w:val="16"/>
          <w:szCs w:val="16"/>
        </w:rPr>
        <w:t xml:space="preserve"> </w:t>
      </w:r>
      <w:r w:rsidRPr="003533EC">
        <w:rPr>
          <w:rFonts w:ascii="Times New Roman" w:hAnsi="Times New Roman" w:cs="Times New Roman"/>
          <w:i/>
          <w:iCs/>
          <w:sz w:val="16"/>
          <w:szCs w:val="16"/>
        </w:rPr>
        <w:br/>
      </w:r>
      <w:proofErr w:type="spellStart"/>
      <w:r w:rsidRPr="003533EC">
        <w:rPr>
          <w:rFonts w:ascii="Times New Roman" w:hAnsi="Times New Roman" w:cs="Times New Roman"/>
          <w:i/>
          <w:iCs/>
          <w:sz w:val="16"/>
          <w:szCs w:val="16"/>
        </w:rPr>
        <w:t>Guideline</w:t>
      </w:r>
      <w:proofErr w:type="spellEnd"/>
      <w:r w:rsidRPr="003533EC">
        <w:rPr>
          <w:rFonts w:ascii="Times New Roman" w:hAnsi="Times New Roman" w:cs="Times New Roman"/>
          <w:i/>
          <w:iCs/>
          <w:sz w:val="16"/>
          <w:szCs w:val="16"/>
        </w:rPr>
        <w:t xml:space="preserve"> No.37а &amp; No.37b, </w:t>
      </w:r>
      <w:r w:rsidRPr="003533EC">
        <w:rPr>
          <w:rFonts w:ascii="Times New Roman" w:hAnsi="Times New Roman" w:cs="Times New Roman"/>
          <w:sz w:val="16"/>
          <w:szCs w:val="16"/>
        </w:rPr>
        <w:t xml:space="preserve">АС06 </w:t>
      </w:r>
      <w:proofErr w:type="spellStart"/>
      <w:r w:rsidRPr="003533EC">
        <w:rPr>
          <w:rFonts w:ascii="Times New Roman" w:hAnsi="Times New Roman" w:cs="Times New Roman"/>
          <w:i/>
          <w:iCs/>
          <w:sz w:val="16"/>
          <w:szCs w:val="16"/>
        </w:rPr>
        <w:t>Practicebulletin</w:t>
      </w:r>
      <w:proofErr w:type="spellEnd"/>
      <w:r w:rsidRPr="003533EC">
        <w:rPr>
          <w:rFonts w:ascii="Times New Roman" w:hAnsi="Times New Roman" w:cs="Times New Roman"/>
          <w:i/>
          <w:iCs/>
          <w:sz w:val="16"/>
          <w:szCs w:val="16"/>
        </w:rPr>
        <w:t xml:space="preserve"> No.123; АССР2012; ЕЯА2010; </w:t>
      </w:r>
      <w:r w:rsidRPr="003533EC">
        <w:rPr>
          <w:rFonts w:ascii="Times New Roman" w:hAnsi="Times New Roman" w:cs="Times New Roman"/>
          <w:i/>
          <w:iCs/>
          <w:sz w:val="16"/>
          <w:szCs w:val="16"/>
        </w:rPr>
        <w:br/>
      </w:r>
      <w:r w:rsidRPr="003533EC">
        <w:rPr>
          <w:rFonts w:ascii="Times New Roman" w:hAnsi="Times New Roman" w:cs="Times New Roman"/>
          <w:sz w:val="16"/>
          <w:szCs w:val="16"/>
        </w:rPr>
        <w:t>АЯАА201О):</w:t>
      </w:r>
    </w:p>
    <w:tbl>
      <w:tblPr>
        <w:tblStyle w:val="a6"/>
        <w:tblW w:w="0" w:type="auto"/>
        <w:tblLook w:val="04A0"/>
      </w:tblPr>
      <w:tblGrid>
        <w:gridCol w:w="6500"/>
        <w:gridCol w:w="988"/>
      </w:tblGrid>
      <w:tr w:rsidR="00D56472" w:rsidRPr="003533EC" w:rsidTr="00D56472">
        <w:trPr>
          <w:trHeight w:val="1833"/>
        </w:trPr>
        <w:tc>
          <w:tcPr>
            <w:tcW w:w="6771" w:type="dxa"/>
          </w:tcPr>
          <w:p w:rsidR="0055013B" w:rsidRPr="003533EC" w:rsidRDefault="0055013B" w:rsidP="00D56472">
            <w:pPr>
              <w:widowControl w:val="0"/>
              <w:autoSpaceDE w:val="0"/>
              <w:autoSpaceDN w:val="0"/>
              <w:adjustRightInd w:val="0"/>
              <w:spacing w:line="264" w:lineRule="auto"/>
              <w:jc w:val="both"/>
              <w:rPr>
                <w:rFonts w:ascii="Times New Roman" w:hAnsi="Times New Roman" w:cs="Times New Roman"/>
                <w:sz w:val="16"/>
                <w:szCs w:val="16"/>
              </w:rPr>
            </w:pPr>
            <w:r w:rsidRPr="003533EC">
              <w:rPr>
                <w:rFonts w:ascii="Times New Roman" w:hAnsi="Times New Roman" w:cs="Times New Roman"/>
                <w:sz w:val="16"/>
                <w:szCs w:val="16"/>
              </w:rPr>
              <w:t xml:space="preserve">При появлении наружного кровотечения, в т.ч. вагинального, или при </w:t>
            </w:r>
            <w:r w:rsidRPr="003533EC">
              <w:rPr>
                <w:rFonts w:ascii="Times New Roman" w:hAnsi="Times New Roman" w:cs="Times New Roman"/>
                <w:sz w:val="16"/>
                <w:szCs w:val="16"/>
              </w:rPr>
              <w:br/>
              <w:t>начале родовой деятельности, показано прекращение применения НМГ.</w:t>
            </w:r>
          </w:p>
          <w:p w:rsidR="0055013B" w:rsidRPr="003533EC" w:rsidRDefault="0055013B" w:rsidP="00D56472">
            <w:pPr>
              <w:widowControl w:val="0"/>
              <w:autoSpaceDE w:val="0"/>
              <w:autoSpaceDN w:val="0"/>
              <w:adjustRightInd w:val="0"/>
              <w:spacing w:line="264" w:lineRule="auto"/>
              <w:jc w:val="both"/>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jc w:val="both"/>
              <w:rPr>
                <w:rFonts w:ascii="Times New Roman" w:hAnsi="Times New Roman" w:cs="Times New Roman"/>
                <w:sz w:val="16"/>
                <w:szCs w:val="16"/>
              </w:rPr>
            </w:pPr>
            <w:r w:rsidRPr="003533EC">
              <w:rPr>
                <w:rFonts w:ascii="Times New Roman" w:hAnsi="Times New Roman" w:cs="Times New Roman"/>
                <w:sz w:val="16"/>
                <w:szCs w:val="16"/>
              </w:rPr>
              <w:t xml:space="preserve">При появлении признаков угрожающих </w:t>
            </w:r>
            <w:proofErr w:type="gramStart"/>
            <w:r w:rsidRPr="003533EC">
              <w:rPr>
                <w:rFonts w:ascii="Times New Roman" w:hAnsi="Times New Roman" w:cs="Times New Roman"/>
                <w:sz w:val="16"/>
                <w:szCs w:val="16"/>
              </w:rPr>
              <w:t>ПР</w:t>
            </w:r>
            <w:proofErr w:type="gramEnd"/>
            <w:r w:rsidRPr="003533EC">
              <w:rPr>
                <w:rFonts w:ascii="Times New Roman" w:hAnsi="Times New Roman" w:cs="Times New Roman"/>
                <w:sz w:val="16"/>
                <w:szCs w:val="16"/>
              </w:rPr>
              <w:t xml:space="preserve"> в сроках беременности </w:t>
            </w:r>
            <w:r w:rsidRPr="003533EC">
              <w:rPr>
                <w:rFonts w:ascii="Times New Roman" w:hAnsi="Times New Roman" w:cs="Times New Roman"/>
                <w:sz w:val="16"/>
                <w:szCs w:val="16"/>
              </w:rPr>
              <w:br/>
              <w:t xml:space="preserve">&lt;35-36 </w:t>
            </w:r>
            <w:proofErr w:type="spellStart"/>
            <w:r w:rsidRPr="003533EC">
              <w:rPr>
                <w:rFonts w:ascii="Times New Roman" w:hAnsi="Times New Roman" w:cs="Times New Roman"/>
                <w:sz w:val="16"/>
                <w:szCs w:val="16"/>
              </w:rPr>
              <w:t>нед</w:t>
            </w:r>
            <w:proofErr w:type="spellEnd"/>
            <w:r w:rsidRPr="003533EC">
              <w:rPr>
                <w:rFonts w:ascii="Times New Roman" w:hAnsi="Times New Roman" w:cs="Times New Roman"/>
                <w:sz w:val="16"/>
                <w:szCs w:val="16"/>
              </w:rPr>
              <w:t xml:space="preserve">. пациенткам, ранее применявшим АВК в терапевтических или </w:t>
            </w:r>
            <w:r w:rsidRPr="003533EC">
              <w:rPr>
                <w:rFonts w:ascii="Times New Roman" w:hAnsi="Times New Roman" w:cs="Times New Roman"/>
                <w:sz w:val="16"/>
                <w:szCs w:val="16"/>
              </w:rPr>
              <w:br/>
              <w:t>профилактических дозах, показана их отмена и переход на НФГ или НМГ.</w:t>
            </w:r>
          </w:p>
          <w:p w:rsidR="0055013B" w:rsidRPr="003533EC" w:rsidRDefault="0055013B" w:rsidP="00D56472">
            <w:pPr>
              <w:widowControl w:val="0"/>
              <w:autoSpaceDE w:val="0"/>
              <w:autoSpaceDN w:val="0"/>
              <w:adjustRightInd w:val="0"/>
              <w:spacing w:line="264" w:lineRule="auto"/>
              <w:jc w:val="both"/>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jc w:val="both"/>
              <w:rPr>
                <w:rFonts w:ascii="Times New Roman" w:hAnsi="Times New Roman" w:cs="Times New Roman"/>
                <w:sz w:val="16"/>
                <w:szCs w:val="16"/>
              </w:rPr>
            </w:pPr>
            <w:r w:rsidRPr="003533EC">
              <w:rPr>
                <w:rFonts w:ascii="Times New Roman" w:hAnsi="Times New Roman" w:cs="Times New Roman"/>
                <w:sz w:val="16"/>
                <w:szCs w:val="16"/>
              </w:rPr>
              <w:t xml:space="preserve">При появлении признаков угрожающих </w:t>
            </w:r>
            <w:proofErr w:type="gramStart"/>
            <w:r w:rsidRPr="003533EC">
              <w:rPr>
                <w:rFonts w:ascii="Times New Roman" w:hAnsi="Times New Roman" w:cs="Times New Roman"/>
                <w:sz w:val="16"/>
                <w:szCs w:val="16"/>
              </w:rPr>
              <w:t>ПР</w:t>
            </w:r>
            <w:proofErr w:type="gramEnd"/>
            <w:r w:rsidRPr="003533EC">
              <w:rPr>
                <w:rFonts w:ascii="Times New Roman" w:hAnsi="Times New Roman" w:cs="Times New Roman"/>
                <w:sz w:val="16"/>
                <w:szCs w:val="16"/>
              </w:rPr>
              <w:t xml:space="preserve"> в сроках беременности </w:t>
            </w:r>
            <w:r w:rsidRPr="003533EC">
              <w:rPr>
                <w:rFonts w:ascii="Times New Roman" w:hAnsi="Times New Roman" w:cs="Times New Roman"/>
                <w:sz w:val="16"/>
                <w:szCs w:val="16"/>
              </w:rPr>
              <w:br/>
              <w:t xml:space="preserve">&lt;35-36 </w:t>
            </w:r>
            <w:proofErr w:type="spellStart"/>
            <w:r w:rsidRPr="003533EC">
              <w:rPr>
                <w:rFonts w:ascii="Times New Roman" w:hAnsi="Times New Roman" w:cs="Times New Roman"/>
                <w:sz w:val="16"/>
                <w:szCs w:val="16"/>
              </w:rPr>
              <w:t>нед</w:t>
            </w:r>
            <w:proofErr w:type="spellEnd"/>
            <w:r w:rsidRPr="003533EC">
              <w:rPr>
                <w:rFonts w:ascii="Times New Roman" w:hAnsi="Times New Roman" w:cs="Times New Roman"/>
                <w:sz w:val="16"/>
                <w:szCs w:val="16"/>
              </w:rPr>
              <w:t xml:space="preserve">. пациенткам, ранее применявшим НМГ в терапевтических или </w:t>
            </w:r>
            <w:r w:rsidRPr="003533EC">
              <w:rPr>
                <w:rFonts w:ascii="Times New Roman" w:hAnsi="Times New Roman" w:cs="Times New Roman"/>
                <w:sz w:val="16"/>
                <w:szCs w:val="16"/>
              </w:rPr>
              <w:br/>
              <w:t xml:space="preserve">профилактических дозах, продолжить их применение или перейти на НФГ, </w:t>
            </w:r>
            <w:r w:rsidRPr="003533EC">
              <w:rPr>
                <w:rFonts w:ascii="Times New Roman" w:hAnsi="Times New Roman" w:cs="Times New Roman"/>
                <w:sz w:val="16"/>
                <w:szCs w:val="16"/>
              </w:rPr>
              <w:br/>
              <w:t>как препарат, обладающий более коротким периодом полувыведения.</w:t>
            </w:r>
          </w:p>
          <w:p w:rsidR="0055013B" w:rsidRPr="003533EC" w:rsidRDefault="0055013B" w:rsidP="00D56472">
            <w:pPr>
              <w:widowControl w:val="0"/>
              <w:autoSpaceDE w:val="0"/>
              <w:autoSpaceDN w:val="0"/>
              <w:adjustRightInd w:val="0"/>
              <w:spacing w:line="264" w:lineRule="auto"/>
              <w:jc w:val="both"/>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jc w:val="both"/>
              <w:rPr>
                <w:rFonts w:ascii="Times New Roman" w:hAnsi="Times New Roman" w:cs="Times New Roman"/>
                <w:sz w:val="16"/>
                <w:szCs w:val="16"/>
              </w:rPr>
            </w:pPr>
            <w:r w:rsidRPr="003533EC">
              <w:rPr>
                <w:rFonts w:ascii="Times New Roman" w:hAnsi="Times New Roman" w:cs="Times New Roman"/>
                <w:sz w:val="16"/>
                <w:szCs w:val="16"/>
              </w:rPr>
              <w:t>При наличии массивной кровопотери, гемотрансфузии начинать или возобновлять медикаментозную профилактику ВТЭО сразу после снижения риска кровотечения.</w:t>
            </w:r>
            <w:r w:rsidRPr="003533EC">
              <w:rPr>
                <w:rFonts w:ascii="Times New Roman" w:hAnsi="Times New Roman" w:cs="Times New Roman"/>
                <w:sz w:val="16"/>
                <w:szCs w:val="16"/>
              </w:rPr>
              <w:br/>
            </w:r>
          </w:p>
          <w:p w:rsidR="00D56472" w:rsidRPr="00D56472" w:rsidRDefault="0055013B" w:rsidP="00D56472">
            <w:pPr>
              <w:widowControl w:val="0"/>
              <w:autoSpaceDE w:val="0"/>
              <w:autoSpaceDN w:val="0"/>
              <w:adjustRightInd w:val="0"/>
              <w:spacing w:line="264" w:lineRule="auto"/>
              <w:jc w:val="both"/>
              <w:rPr>
                <w:rFonts w:ascii="Times New Roman" w:hAnsi="Times New Roman" w:cs="Times New Roman"/>
                <w:sz w:val="16"/>
                <w:szCs w:val="16"/>
              </w:rPr>
            </w:pPr>
            <w:r w:rsidRPr="003533EC">
              <w:rPr>
                <w:rFonts w:ascii="Times New Roman" w:hAnsi="Times New Roman" w:cs="Times New Roman"/>
                <w:sz w:val="16"/>
                <w:szCs w:val="16"/>
              </w:rPr>
              <w:t>При наличии высокого риска кровотечения (Приложение 4) использовать для профилактики</w:t>
            </w:r>
            <w:proofErr w:type="gramStart"/>
            <w:r w:rsidRPr="003533EC">
              <w:rPr>
                <w:rFonts w:ascii="Times New Roman" w:hAnsi="Times New Roman" w:cs="Times New Roman"/>
                <w:sz w:val="16"/>
                <w:szCs w:val="16"/>
              </w:rPr>
              <w:t xml:space="preserve"> В</w:t>
            </w:r>
            <w:proofErr w:type="gramEnd"/>
            <w:r w:rsidRPr="003533EC">
              <w:rPr>
                <w:rFonts w:ascii="Times New Roman" w:hAnsi="Times New Roman" w:cs="Times New Roman"/>
                <w:sz w:val="16"/>
                <w:szCs w:val="16"/>
              </w:rPr>
              <w:t xml:space="preserve"> ТЭО НФГ или ношение градуированного компрессионного трикотажа и/</w:t>
            </w:r>
            <w:r w:rsidR="00D56472">
              <w:rPr>
                <w:rFonts w:ascii="Times New Roman" w:hAnsi="Times New Roman" w:cs="Times New Roman"/>
                <w:sz w:val="16"/>
                <w:szCs w:val="16"/>
              </w:rPr>
              <w:t xml:space="preserve">или применение </w:t>
            </w:r>
            <w:proofErr w:type="spellStart"/>
            <w:r w:rsidR="00D56472">
              <w:rPr>
                <w:rFonts w:ascii="Times New Roman" w:hAnsi="Times New Roman" w:cs="Times New Roman"/>
                <w:sz w:val="16"/>
                <w:szCs w:val="16"/>
              </w:rPr>
              <w:t>пневмокомпрессии</w:t>
            </w:r>
            <w:proofErr w:type="spellEnd"/>
          </w:p>
          <w:p w:rsidR="00D56472" w:rsidRPr="00FE00DE" w:rsidRDefault="00D56472" w:rsidP="00D56472">
            <w:pPr>
              <w:widowControl w:val="0"/>
              <w:autoSpaceDE w:val="0"/>
              <w:autoSpaceDN w:val="0"/>
              <w:adjustRightInd w:val="0"/>
              <w:spacing w:line="264" w:lineRule="auto"/>
              <w:jc w:val="both"/>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jc w:val="both"/>
              <w:rPr>
                <w:rFonts w:ascii="Times New Roman" w:hAnsi="Times New Roman" w:cs="Times New Roman"/>
                <w:sz w:val="16"/>
                <w:szCs w:val="16"/>
              </w:rPr>
            </w:pPr>
            <w:r w:rsidRPr="003533EC">
              <w:rPr>
                <w:rFonts w:ascii="Times New Roman" w:hAnsi="Times New Roman" w:cs="Times New Roman"/>
                <w:sz w:val="16"/>
                <w:szCs w:val="16"/>
              </w:rPr>
              <w:t>В случае применения пациенткой НМГ стимуляцию родов, кесарево сечение, региональные методики анестезии и анальгезии отложить на минимум 24 часа после введения последней терапевтической дозы НМГ или 12 часов после введения последней профилактической дозы НМГ</w:t>
            </w:r>
          </w:p>
        </w:tc>
        <w:tc>
          <w:tcPr>
            <w:tcW w:w="1023" w:type="dxa"/>
          </w:tcPr>
          <w:p w:rsidR="0055013B" w:rsidRPr="00D56472" w:rsidRDefault="0055013B" w:rsidP="00D56472">
            <w:pPr>
              <w:widowControl w:val="0"/>
              <w:autoSpaceDE w:val="0"/>
              <w:autoSpaceDN w:val="0"/>
              <w:adjustRightInd w:val="0"/>
              <w:spacing w:line="264" w:lineRule="auto"/>
              <w:rPr>
                <w:rFonts w:ascii="Times New Roman" w:hAnsi="Times New Roman" w:cs="Times New Roman"/>
                <w:sz w:val="18"/>
                <w:szCs w:val="18"/>
              </w:rPr>
            </w:pPr>
            <w:r w:rsidRPr="003533EC">
              <w:rPr>
                <w:rFonts w:ascii="Times New Roman" w:hAnsi="Times New Roman" w:cs="Times New Roman"/>
                <w:sz w:val="18"/>
                <w:szCs w:val="18"/>
                <w:lang w:val="en-US"/>
              </w:rPr>
              <w:t>B</w:t>
            </w: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Pr="00D56472" w:rsidRDefault="0055013B" w:rsidP="00D56472">
            <w:pPr>
              <w:widowControl w:val="0"/>
              <w:autoSpaceDE w:val="0"/>
              <w:autoSpaceDN w:val="0"/>
              <w:adjustRightInd w:val="0"/>
              <w:spacing w:line="264" w:lineRule="auto"/>
              <w:rPr>
                <w:rFonts w:ascii="Times New Roman" w:hAnsi="Times New Roman" w:cs="Times New Roman"/>
                <w:sz w:val="18"/>
                <w:szCs w:val="18"/>
              </w:rPr>
            </w:pPr>
            <w:r w:rsidRPr="003533EC">
              <w:rPr>
                <w:rFonts w:ascii="Times New Roman" w:hAnsi="Times New Roman" w:cs="Times New Roman"/>
                <w:sz w:val="18"/>
                <w:szCs w:val="18"/>
                <w:lang w:val="en-US"/>
              </w:rPr>
              <w:t>C</w:t>
            </w: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Default="0055013B" w:rsidP="00D56472">
            <w:pPr>
              <w:widowControl w:val="0"/>
              <w:autoSpaceDE w:val="0"/>
              <w:autoSpaceDN w:val="0"/>
              <w:adjustRightInd w:val="0"/>
              <w:spacing w:line="264" w:lineRule="auto"/>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264" w:lineRule="auto"/>
              <w:rPr>
                <w:rFonts w:ascii="Times New Roman" w:hAnsi="Times New Roman" w:cs="Times New Roman"/>
                <w:sz w:val="16"/>
                <w:szCs w:val="16"/>
                <w:lang w:val="en-US"/>
              </w:rPr>
            </w:pPr>
          </w:p>
          <w:p w:rsidR="0055013B" w:rsidRPr="00D56472" w:rsidRDefault="0055013B" w:rsidP="00D56472">
            <w:pPr>
              <w:widowControl w:val="0"/>
              <w:autoSpaceDE w:val="0"/>
              <w:autoSpaceDN w:val="0"/>
              <w:adjustRightInd w:val="0"/>
              <w:spacing w:line="264" w:lineRule="auto"/>
              <w:rPr>
                <w:rFonts w:ascii="Times New Roman" w:hAnsi="Times New Roman" w:cs="Times New Roman"/>
                <w:sz w:val="18"/>
                <w:szCs w:val="18"/>
              </w:rPr>
            </w:pPr>
            <w:r w:rsidRPr="003533EC">
              <w:rPr>
                <w:rFonts w:ascii="Times New Roman" w:hAnsi="Times New Roman" w:cs="Times New Roman"/>
                <w:sz w:val="18"/>
                <w:szCs w:val="18"/>
                <w:lang w:val="en-US"/>
              </w:rPr>
              <w:t>C</w:t>
            </w: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Default="0055013B" w:rsidP="00D56472">
            <w:pPr>
              <w:widowControl w:val="0"/>
              <w:autoSpaceDE w:val="0"/>
              <w:autoSpaceDN w:val="0"/>
              <w:adjustRightInd w:val="0"/>
              <w:spacing w:line="264" w:lineRule="auto"/>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264" w:lineRule="auto"/>
              <w:rPr>
                <w:rFonts w:ascii="Times New Roman" w:hAnsi="Times New Roman" w:cs="Times New Roman"/>
                <w:sz w:val="16"/>
                <w:szCs w:val="16"/>
                <w:lang w:val="en-US"/>
              </w:rPr>
            </w:pPr>
          </w:p>
          <w:p w:rsidR="0055013B" w:rsidRPr="00D56472" w:rsidRDefault="0055013B" w:rsidP="00D56472">
            <w:pPr>
              <w:widowControl w:val="0"/>
              <w:autoSpaceDE w:val="0"/>
              <w:autoSpaceDN w:val="0"/>
              <w:adjustRightInd w:val="0"/>
              <w:spacing w:line="264" w:lineRule="auto"/>
              <w:rPr>
                <w:rFonts w:ascii="Times New Roman" w:hAnsi="Times New Roman" w:cs="Times New Roman"/>
                <w:sz w:val="18"/>
                <w:szCs w:val="18"/>
              </w:rPr>
            </w:pPr>
            <w:r w:rsidRPr="003533EC">
              <w:rPr>
                <w:rFonts w:ascii="Times New Roman" w:hAnsi="Times New Roman" w:cs="Times New Roman"/>
                <w:sz w:val="18"/>
                <w:szCs w:val="18"/>
                <w:lang w:val="en-US"/>
              </w:rPr>
              <w:t>C</w:t>
            </w: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Default="0055013B" w:rsidP="00D56472">
            <w:pPr>
              <w:widowControl w:val="0"/>
              <w:autoSpaceDE w:val="0"/>
              <w:autoSpaceDN w:val="0"/>
              <w:adjustRightInd w:val="0"/>
              <w:spacing w:line="264" w:lineRule="auto"/>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264" w:lineRule="auto"/>
              <w:rPr>
                <w:rFonts w:ascii="Times New Roman" w:hAnsi="Times New Roman" w:cs="Times New Roman"/>
                <w:sz w:val="16"/>
                <w:szCs w:val="16"/>
                <w:lang w:val="en-US"/>
              </w:rPr>
            </w:pPr>
          </w:p>
          <w:p w:rsidR="0055013B" w:rsidRPr="00D56472" w:rsidRDefault="0055013B" w:rsidP="00D56472">
            <w:pPr>
              <w:widowControl w:val="0"/>
              <w:autoSpaceDE w:val="0"/>
              <w:autoSpaceDN w:val="0"/>
              <w:adjustRightInd w:val="0"/>
              <w:spacing w:line="264" w:lineRule="auto"/>
              <w:rPr>
                <w:rFonts w:ascii="Times New Roman" w:hAnsi="Times New Roman" w:cs="Times New Roman"/>
                <w:sz w:val="18"/>
                <w:szCs w:val="18"/>
              </w:rPr>
            </w:pPr>
            <w:r w:rsidRPr="003533EC">
              <w:rPr>
                <w:rFonts w:ascii="Times New Roman" w:hAnsi="Times New Roman" w:cs="Times New Roman"/>
                <w:sz w:val="18"/>
                <w:szCs w:val="18"/>
                <w:lang w:val="en-US"/>
              </w:rPr>
              <w:t>C</w:t>
            </w: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rPr>
                <w:rFonts w:ascii="Times New Roman" w:hAnsi="Times New Roman" w:cs="Times New Roman"/>
                <w:sz w:val="18"/>
                <w:szCs w:val="18"/>
              </w:rPr>
            </w:pPr>
            <w:r w:rsidRPr="003533EC">
              <w:rPr>
                <w:rFonts w:ascii="Times New Roman" w:hAnsi="Times New Roman" w:cs="Times New Roman"/>
                <w:sz w:val="18"/>
                <w:szCs w:val="18"/>
                <w:lang w:val="en-US"/>
              </w:rPr>
              <w:t>B</w:t>
            </w:r>
          </w:p>
          <w:p w:rsidR="0055013B" w:rsidRPr="003533EC" w:rsidRDefault="0055013B" w:rsidP="00D56472">
            <w:pPr>
              <w:widowControl w:val="0"/>
              <w:autoSpaceDE w:val="0"/>
              <w:autoSpaceDN w:val="0"/>
              <w:adjustRightInd w:val="0"/>
              <w:spacing w:line="264" w:lineRule="auto"/>
              <w:rPr>
                <w:rFonts w:ascii="Times New Roman" w:hAnsi="Times New Roman" w:cs="Times New Roman"/>
                <w:sz w:val="16"/>
                <w:szCs w:val="16"/>
              </w:rPr>
            </w:pPr>
          </w:p>
        </w:tc>
      </w:tr>
    </w:tbl>
    <w:p w:rsidR="0055013B" w:rsidRPr="00D56472" w:rsidRDefault="0055013B"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tbl>
      <w:tblPr>
        <w:tblStyle w:val="a6"/>
        <w:tblW w:w="0" w:type="auto"/>
        <w:tblLook w:val="04A0"/>
      </w:tblPr>
      <w:tblGrid>
        <w:gridCol w:w="6441"/>
        <w:gridCol w:w="975"/>
      </w:tblGrid>
      <w:tr w:rsidR="00D56472" w:rsidRPr="003533EC" w:rsidTr="00D56472">
        <w:trPr>
          <w:trHeight w:val="5800"/>
        </w:trPr>
        <w:tc>
          <w:tcPr>
            <w:tcW w:w="6771" w:type="dxa"/>
          </w:tcPr>
          <w:p w:rsidR="0055013B" w:rsidRPr="00D56472" w:rsidRDefault="0055013B" w:rsidP="00D56472">
            <w:pPr>
              <w:widowControl w:val="0"/>
              <w:autoSpaceDE w:val="0"/>
              <w:autoSpaceDN w:val="0"/>
              <w:adjustRightInd w:val="0"/>
              <w:spacing w:line="264" w:lineRule="auto"/>
              <w:contextualSpacing/>
              <w:jc w:val="both"/>
              <w:rPr>
                <w:rFonts w:ascii="Times New Roman" w:hAnsi="Times New Roman" w:cs="Times New Roman"/>
                <w:sz w:val="18"/>
                <w:szCs w:val="18"/>
              </w:rPr>
            </w:pPr>
            <w:r w:rsidRPr="00D56472">
              <w:rPr>
                <w:rFonts w:ascii="Times New Roman" w:hAnsi="Times New Roman" w:cs="Times New Roman"/>
                <w:sz w:val="18"/>
                <w:szCs w:val="18"/>
              </w:rPr>
              <w:lastRenderedPageBreak/>
              <w:t xml:space="preserve"> </w:t>
            </w:r>
            <w:proofErr w:type="gramStart"/>
            <w:r w:rsidRPr="00D56472">
              <w:rPr>
                <w:rFonts w:ascii="Times New Roman" w:hAnsi="Times New Roman" w:cs="Times New Roman"/>
                <w:sz w:val="18"/>
                <w:szCs w:val="18"/>
              </w:rPr>
              <w:t>случае</w:t>
            </w:r>
            <w:proofErr w:type="gramEnd"/>
            <w:r w:rsidRPr="00D56472">
              <w:rPr>
                <w:rFonts w:ascii="Times New Roman" w:hAnsi="Times New Roman" w:cs="Times New Roman"/>
                <w:sz w:val="18"/>
                <w:szCs w:val="18"/>
              </w:rPr>
              <w:t xml:space="preserve"> применения пациенткой НФГ стимуляцию родов, кесарево </w:t>
            </w:r>
            <w:r w:rsidRPr="00D56472">
              <w:rPr>
                <w:rFonts w:ascii="Times New Roman" w:hAnsi="Times New Roman" w:cs="Times New Roman"/>
                <w:sz w:val="18"/>
                <w:szCs w:val="18"/>
              </w:rPr>
              <w:br/>
              <w:t xml:space="preserve">сечение, регионарные методики анестезии и анальгезии отложить на как </w:t>
            </w:r>
            <w:r w:rsidRPr="00D56472">
              <w:rPr>
                <w:rFonts w:ascii="Times New Roman" w:hAnsi="Times New Roman" w:cs="Times New Roman"/>
                <w:sz w:val="18"/>
                <w:szCs w:val="18"/>
              </w:rPr>
              <w:br/>
              <w:t>минимум 4-6 часов после введения НФГ.</w:t>
            </w:r>
          </w:p>
          <w:p w:rsidR="0055013B" w:rsidRPr="00D56472" w:rsidRDefault="0055013B" w:rsidP="00D56472">
            <w:pPr>
              <w:widowControl w:val="0"/>
              <w:autoSpaceDE w:val="0"/>
              <w:autoSpaceDN w:val="0"/>
              <w:adjustRightInd w:val="0"/>
              <w:spacing w:line="264" w:lineRule="auto"/>
              <w:contextualSpacing/>
              <w:jc w:val="both"/>
              <w:rPr>
                <w:rFonts w:ascii="Times New Roman" w:hAnsi="Times New Roman" w:cs="Times New Roman"/>
                <w:sz w:val="18"/>
                <w:szCs w:val="18"/>
              </w:rPr>
            </w:pPr>
          </w:p>
          <w:p w:rsidR="0055013B" w:rsidRPr="00D56472" w:rsidRDefault="0055013B" w:rsidP="00D56472">
            <w:pPr>
              <w:widowControl w:val="0"/>
              <w:autoSpaceDE w:val="0"/>
              <w:autoSpaceDN w:val="0"/>
              <w:adjustRightInd w:val="0"/>
              <w:spacing w:line="264" w:lineRule="auto"/>
              <w:contextualSpacing/>
              <w:jc w:val="both"/>
              <w:rPr>
                <w:rFonts w:ascii="Times New Roman" w:hAnsi="Times New Roman" w:cs="Times New Roman"/>
                <w:sz w:val="18"/>
                <w:szCs w:val="18"/>
              </w:rPr>
            </w:pPr>
            <w:r w:rsidRPr="00D56472">
              <w:rPr>
                <w:rFonts w:ascii="Times New Roman" w:hAnsi="Times New Roman" w:cs="Times New Roman"/>
                <w:sz w:val="18"/>
                <w:szCs w:val="18"/>
              </w:rPr>
              <w:t xml:space="preserve">Удаление </w:t>
            </w:r>
            <w:proofErr w:type="spellStart"/>
            <w:r w:rsidRPr="00D56472">
              <w:rPr>
                <w:rFonts w:ascii="Times New Roman" w:hAnsi="Times New Roman" w:cs="Times New Roman"/>
                <w:sz w:val="18"/>
                <w:szCs w:val="18"/>
              </w:rPr>
              <w:t>эпидурального</w:t>
            </w:r>
            <w:proofErr w:type="spellEnd"/>
            <w:r w:rsidRPr="00D56472">
              <w:rPr>
                <w:rFonts w:ascii="Times New Roman" w:hAnsi="Times New Roman" w:cs="Times New Roman"/>
                <w:sz w:val="18"/>
                <w:szCs w:val="18"/>
              </w:rPr>
              <w:t xml:space="preserve"> катетера проводить не раньше чем через 12 часов </w:t>
            </w:r>
            <w:r w:rsidRPr="00D56472">
              <w:rPr>
                <w:rFonts w:ascii="Times New Roman" w:hAnsi="Times New Roman" w:cs="Times New Roman"/>
                <w:sz w:val="18"/>
                <w:szCs w:val="18"/>
              </w:rPr>
              <w:br/>
              <w:t xml:space="preserve">после введения профилактических доз НМГ или 4 часа после введения </w:t>
            </w:r>
            <w:r w:rsidRPr="00D56472">
              <w:rPr>
                <w:rFonts w:ascii="Times New Roman" w:hAnsi="Times New Roman" w:cs="Times New Roman"/>
                <w:sz w:val="18"/>
                <w:szCs w:val="18"/>
              </w:rPr>
              <w:br/>
              <w:t>профилактических доз НФГ.</w:t>
            </w:r>
            <w:r w:rsidRPr="00D56472">
              <w:rPr>
                <w:rFonts w:ascii="Times New Roman" w:hAnsi="Times New Roman" w:cs="Times New Roman"/>
                <w:sz w:val="18"/>
                <w:szCs w:val="18"/>
              </w:rPr>
              <w:br/>
            </w:r>
          </w:p>
          <w:p w:rsidR="0055013B" w:rsidRPr="00D56472" w:rsidRDefault="0055013B" w:rsidP="00D56472">
            <w:pPr>
              <w:widowControl w:val="0"/>
              <w:autoSpaceDE w:val="0"/>
              <w:autoSpaceDN w:val="0"/>
              <w:adjustRightInd w:val="0"/>
              <w:spacing w:line="264" w:lineRule="auto"/>
              <w:contextualSpacing/>
              <w:jc w:val="both"/>
              <w:rPr>
                <w:rFonts w:ascii="Times New Roman" w:hAnsi="Times New Roman" w:cs="Times New Roman"/>
                <w:sz w:val="18"/>
                <w:szCs w:val="18"/>
              </w:rPr>
            </w:pPr>
            <w:r w:rsidRPr="00D56472">
              <w:rPr>
                <w:rFonts w:ascii="Times New Roman" w:hAnsi="Times New Roman" w:cs="Times New Roman"/>
                <w:sz w:val="18"/>
                <w:szCs w:val="18"/>
              </w:rPr>
              <w:t xml:space="preserve">Введение НМГ и НФГ возобновлять не раньше, чем через 4-6 часов после </w:t>
            </w:r>
            <w:r w:rsidRPr="00D56472">
              <w:rPr>
                <w:rFonts w:ascii="Times New Roman" w:hAnsi="Times New Roman" w:cs="Times New Roman"/>
                <w:sz w:val="18"/>
                <w:szCs w:val="18"/>
              </w:rPr>
              <w:br/>
              <w:t xml:space="preserve">применения спинномозговой анестезии или после удаления </w:t>
            </w:r>
            <w:proofErr w:type="spellStart"/>
            <w:r w:rsidRPr="00D56472">
              <w:rPr>
                <w:rFonts w:ascii="Times New Roman" w:hAnsi="Times New Roman" w:cs="Times New Roman"/>
                <w:sz w:val="18"/>
                <w:szCs w:val="18"/>
              </w:rPr>
              <w:t>эпидурального</w:t>
            </w:r>
            <w:proofErr w:type="spellEnd"/>
            <w:r w:rsidRPr="00D56472">
              <w:rPr>
                <w:rFonts w:ascii="Times New Roman" w:hAnsi="Times New Roman" w:cs="Times New Roman"/>
                <w:sz w:val="18"/>
                <w:szCs w:val="18"/>
              </w:rPr>
              <w:t xml:space="preserve"> </w:t>
            </w:r>
            <w:r w:rsidRPr="00D56472">
              <w:rPr>
                <w:rFonts w:ascii="Times New Roman" w:hAnsi="Times New Roman" w:cs="Times New Roman"/>
                <w:sz w:val="18"/>
                <w:szCs w:val="18"/>
              </w:rPr>
              <w:br/>
              <w:t>катетера.</w:t>
            </w:r>
            <w:r w:rsidRPr="00D56472">
              <w:rPr>
                <w:rFonts w:ascii="Times New Roman" w:hAnsi="Times New Roman" w:cs="Times New Roman"/>
                <w:sz w:val="18"/>
                <w:szCs w:val="18"/>
              </w:rPr>
              <w:br/>
            </w:r>
          </w:p>
          <w:p w:rsidR="00D56472" w:rsidRPr="00D56472" w:rsidRDefault="0055013B" w:rsidP="00D56472">
            <w:pPr>
              <w:widowControl w:val="0"/>
              <w:autoSpaceDE w:val="0"/>
              <w:autoSpaceDN w:val="0"/>
              <w:adjustRightInd w:val="0"/>
              <w:spacing w:line="264" w:lineRule="auto"/>
              <w:contextualSpacing/>
              <w:jc w:val="both"/>
              <w:rPr>
                <w:rFonts w:ascii="Times New Roman" w:hAnsi="Times New Roman" w:cs="Times New Roman"/>
                <w:sz w:val="18"/>
                <w:szCs w:val="18"/>
              </w:rPr>
            </w:pPr>
            <w:r w:rsidRPr="00D56472">
              <w:rPr>
                <w:rFonts w:ascii="Times New Roman" w:hAnsi="Times New Roman" w:cs="Times New Roman"/>
                <w:sz w:val="18"/>
                <w:szCs w:val="18"/>
              </w:rPr>
              <w:t xml:space="preserve">В случае невозможности прекращения введения НМГ или НФГ в родах (например, у женщин с самопроизвольными родами в течение 12 часов после введения последней дозы НМГ), не назначать методики регионарной анальгезии, а использовать альтернативные методы анальгезии, например, управляемую внутривенную анальгезию на основе опиатов. </w:t>
            </w:r>
          </w:p>
          <w:p w:rsidR="0055013B" w:rsidRPr="00D56472" w:rsidRDefault="0055013B" w:rsidP="00D56472">
            <w:pPr>
              <w:widowControl w:val="0"/>
              <w:autoSpaceDE w:val="0"/>
              <w:autoSpaceDN w:val="0"/>
              <w:adjustRightInd w:val="0"/>
              <w:spacing w:line="264" w:lineRule="auto"/>
              <w:contextualSpacing/>
              <w:jc w:val="both"/>
              <w:rPr>
                <w:rFonts w:ascii="Times New Roman" w:hAnsi="Times New Roman" w:cs="Times New Roman"/>
                <w:sz w:val="18"/>
                <w:szCs w:val="18"/>
              </w:rPr>
            </w:pPr>
            <w:r w:rsidRPr="00D56472">
              <w:rPr>
                <w:rFonts w:ascii="Times New Roman" w:hAnsi="Times New Roman" w:cs="Times New Roman"/>
                <w:sz w:val="18"/>
                <w:szCs w:val="18"/>
              </w:rPr>
              <w:t>В случае изолированного применения нестероидных противовоспалительных средств (НПВС) (например, аспирина) проводить регионарную анестезию и анальгезию без предварительной отмены препаратов (применение НПВС не является противопоказанием к регионарным методикам).</w:t>
            </w:r>
            <w:r w:rsidRPr="00D56472">
              <w:rPr>
                <w:rFonts w:ascii="Times New Roman" w:hAnsi="Times New Roman" w:cs="Times New Roman"/>
                <w:sz w:val="18"/>
                <w:szCs w:val="18"/>
              </w:rPr>
              <w:br/>
            </w:r>
          </w:p>
          <w:p w:rsidR="0055013B" w:rsidRPr="00D56472" w:rsidRDefault="0055013B" w:rsidP="00D56472">
            <w:pPr>
              <w:widowControl w:val="0"/>
              <w:autoSpaceDE w:val="0"/>
              <w:autoSpaceDN w:val="0"/>
              <w:adjustRightInd w:val="0"/>
              <w:spacing w:line="264" w:lineRule="auto"/>
              <w:contextualSpacing/>
              <w:jc w:val="both"/>
              <w:rPr>
                <w:rFonts w:ascii="Times New Roman" w:hAnsi="Times New Roman" w:cs="Times New Roman"/>
                <w:sz w:val="16"/>
                <w:szCs w:val="16"/>
              </w:rPr>
            </w:pPr>
            <w:r w:rsidRPr="00D56472">
              <w:rPr>
                <w:rFonts w:ascii="Times New Roman" w:hAnsi="Times New Roman" w:cs="Times New Roman"/>
                <w:sz w:val="18"/>
                <w:szCs w:val="18"/>
              </w:rPr>
              <w:t xml:space="preserve">В случае изолированного применения нестероидных противовоспалительных средств (НПВС) (например, аспирина) назначать спинальную анестезию как более предпочтительную методику по сравнению с </w:t>
            </w:r>
            <w:proofErr w:type="spellStart"/>
            <w:r w:rsidRPr="00D56472">
              <w:rPr>
                <w:rFonts w:ascii="Times New Roman" w:hAnsi="Times New Roman" w:cs="Times New Roman"/>
                <w:sz w:val="18"/>
                <w:szCs w:val="18"/>
              </w:rPr>
              <w:t>эпидуральной</w:t>
            </w:r>
            <w:proofErr w:type="spellEnd"/>
            <w:r w:rsidRPr="00D56472">
              <w:rPr>
                <w:rFonts w:ascii="Times New Roman" w:hAnsi="Times New Roman" w:cs="Times New Roman"/>
                <w:sz w:val="18"/>
                <w:szCs w:val="18"/>
              </w:rPr>
              <w:t xml:space="preserve"> анестезией.</w:t>
            </w:r>
          </w:p>
        </w:tc>
        <w:tc>
          <w:tcPr>
            <w:tcW w:w="1023" w:type="dxa"/>
          </w:tcPr>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8"/>
                <w:szCs w:val="18"/>
                <w:lang w:val="en-US"/>
              </w:rPr>
            </w:pPr>
            <w:r w:rsidRPr="003533EC">
              <w:rPr>
                <w:rFonts w:ascii="Times New Roman" w:hAnsi="Times New Roman" w:cs="Times New Roman"/>
                <w:sz w:val="18"/>
                <w:szCs w:val="18"/>
                <w:lang w:val="en-US"/>
              </w:rPr>
              <w:t>B</w:t>
            </w: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6"/>
                <w:szCs w:val="16"/>
              </w:rPr>
            </w:pPr>
          </w:p>
          <w:p w:rsidR="0055013B" w:rsidRDefault="0055013B"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6"/>
                <w:szCs w:val="16"/>
              </w:rPr>
            </w:pP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8"/>
                <w:szCs w:val="18"/>
                <w:lang w:val="en-US"/>
              </w:rPr>
            </w:pPr>
            <w:r w:rsidRPr="003533EC">
              <w:rPr>
                <w:rFonts w:ascii="Times New Roman" w:hAnsi="Times New Roman" w:cs="Times New Roman"/>
                <w:sz w:val="18"/>
                <w:szCs w:val="18"/>
                <w:lang w:val="en-US"/>
              </w:rPr>
              <w:t>B</w:t>
            </w: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6"/>
                <w:szCs w:val="16"/>
              </w:rPr>
            </w:pPr>
          </w:p>
          <w:p w:rsidR="0055013B" w:rsidRDefault="0055013B"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3533EC" w:rsidRPr="003533EC" w:rsidRDefault="003533EC" w:rsidP="00D56472">
            <w:pPr>
              <w:widowControl w:val="0"/>
              <w:autoSpaceDE w:val="0"/>
              <w:autoSpaceDN w:val="0"/>
              <w:adjustRightInd w:val="0"/>
              <w:spacing w:line="264" w:lineRule="auto"/>
              <w:contextualSpacing/>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55013B" w:rsidRPr="003533EC" w:rsidRDefault="0055013B" w:rsidP="00D56472">
            <w:pPr>
              <w:widowControl w:val="0"/>
              <w:autoSpaceDE w:val="0"/>
              <w:autoSpaceDN w:val="0"/>
              <w:adjustRightInd w:val="0"/>
              <w:spacing w:line="264" w:lineRule="auto"/>
              <w:contextualSpacing/>
              <w:rPr>
                <w:rFonts w:ascii="Times New Roman" w:hAnsi="Times New Roman" w:cs="Times New Roman"/>
                <w:sz w:val="16"/>
                <w:szCs w:val="16"/>
              </w:rPr>
            </w:pPr>
          </w:p>
          <w:p w:rsidR="003533EC" w:rsidRDefault="003533EC"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D56472" w:rsidRDefault="00D56472"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3533EC" w:rsidRPr="003533EC" w:rsidRDefault="003533EC" w:rsidP="00D56472">
            <w:pPr>
              <w:widowControl w:val="0"/>
              <w:autoSpaceDE w:val="0"/>
              <w:autoSpaceDN w:val="0"/>
              <w:adjustRightInd w:val="0"/>
              <w:spacing w:line="264" w:lineRule="auto"/>
              <w:contextualSpacing/>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264" w:lineRule="auto"/>
              <w:contextualSpacing/>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3533EC" w:rsidRPr="003533EC" w:rsidRDefault="003533EC" w:rsidP="00D56472">
            <w:pPr>
              <w:widowControl w:val="0"/>
              <w:autoSpaceDE w:val="0"/>
              <w:autoSpaceDN w:val="0"/>
              <w:adjustRightInd w:val="0"/>
              <w:spacing w:line="264" w:lineRule="auto"/>
              <w:contextualSpacing/>
              <w:rPr>
                <w:rFonts w:ascii="Times New Roman" w:hAnsi="Times New Roman" w:cs="Times New Roman"/>
                <w:sz w:val="16"/>
                <w:szCs w:val="16"/>
              </w:rPr>
            </w:pPr>
          </w:p>
          <w:p w:rsidR="003533EC" w:rsidRDefault="003533EC"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264" w:lineRule="auto"/>
              <w:contextualSpacing/>
              <w:rPr>
                <w:rFonts w:ascii="Times New Roman" w:hAnsi="Times New Roman" w:cs="Times New Roman"/>
                <w:sz w:val="16"/>
                <w:szCs w:val="16"/>
                <w:lang w:val="en-US"/>
              </w:rPr>
            </w:pPr>
          </w:p>
          <w:p w:rsidR="003533EC" w:rsidRPr="003533EC" w:rsidRDefault="003533EC" w:rsidP="00D56472">
            <w:pPr>
              <w:widowControl w:val="0"/>
              <w:autoSpaceDE w:val="0"/>
              <w:autoSpaceDN w:val="0"/>
              <w:adjustRightInd w:val="0"/>
              <w:spacing w:line="264" w:lineRule="auto"/>
              <w:contextualSpacing/>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264" w:lineRule="auto"/>
              <w:contextualSpacing/>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3533EC" w:rsidRPr="003533EC" w:rsidRDefault="003533EC" w:rsidP="00D56472">
            <w:pPr>
              <w:widowControl w:val="0"/>
              <w:autoSpaceDE w:val="0"/>
              <w:autoSpaceDN w:val="0"/>
              <w:adjustRightInd w:val="0"/>
              <w:spacing w:line="264" w:lineRule="auto"/>
              <w:contextualSpacing/>
              <w:rPr>
                <w:rFonts w:ascii="Times New Roman" w:hAnsi="Times New Roman" w:cs="Times New Roman"/>
                <w:sz w:val="16"/>
                <w:szCs w:val="16"/>
              </w:rPr>
            </w:pPr>
          </w:p>
        </w:tc>
      </w:tr>
    </w:tbl>
    <w:p w:rsidR="0055013B" w:rsidRPr="003533EC" w:rsidRDefault="0055013B" w:rsidP="00D56472">
      <w:pPr>
        <w:widowControl w:val="0"/>
        <w:autoSpaceDE w:val="0"/>
        <w:autoSpaceDN w:val="0"/>
        <w:adjustRightInd w:val="0"/>
        <w:spacing w:after="0" w:line="264" w:lineRule="auto"/>
        <w:contextualSpacing/>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after="0" w:line="240" w:lineRule="auto"/>
        <w:jc w:val="center"/>
        <w:rPr>
          <w:rFonts w:ascii="Times New Roman" w:hAnsi="Times New Roman" w:cs="Times New Roman"/>
          <w:b/>
          <w:bCs/>
          <w:sz w:val="16"/>
          <w:szCs w:val="16"/>
        </w:rPr>
      </w:pPr>
      <w:r w:rsidRPr="003533EC">
        <w:rPr>
          <w:rFonts w:ascii="Times New Roman" w:hAnsi="Times New Roman" w:cs="Times New Roman"/>
          <w:b/>
          <w:bCs/>
          <w:sz w:val="16"/>
          <w:szCs w:val="16"/>
        </w:rPr>
        <w:t>ПРОФИЛАКТИКА ВТЭО ПОСЛЕ РОДОВ</w:t>
      </w:r>
    </w:p>
    <w:p w:rsidR="003533EC" w:rsidRPr="003533EC" w:rsidRDefault="003533EC" w:rsidP="00D56472">
      <w:pPr>
        <w:widowControl w:val="0"/>
        <w:autoSpaceDE w:val="0"/>
        <w:autoSpaceDN w:val="0"/>
        <w:adjustRightInd w:val="0"/>
        <w:spacing w:before="225" w:after="0" w:line="360" w:lineRule="auto"/>
        <w:ind w:left="476"/>
        <w:jc w:val="both"/>
        <w:rPr>
          <w:rFonts w:ascii="Times New Roman" w:hAnsi="Times New Roman" w:cs="Times New Roman"/>
          <w:i/>
          <w:iCs/>
          <w:sz w:val="18"/>
          <w:szCs w:val="18"/>
        </w:rPr>
      </w:pPr>
      <w:proofErr w:type="gramStart"/>
      <w:r w:rsidRPr="003533EC">
        <w:rPr>
          <w:rFonts w:ascii="Times New Roman" w:hAnsi="Times New Roman" w:cs="Times New Roman"/>
          <w:i/>
          <w:iCs/>
          <w:sz w:val="18"/>
          <w:szCs w:val="18"/>
        </w:rPr>
        <w:t xml:space="preserve">После родов всем женщинам следует рекомендовать (RCOG </w:t>
      </w:r>
      <w:proofErr w:type="spellStart"/>
      <w:r w:rsidRPr="003533EC">
        <w:rPr>
          <w:rFonts w:ascii="Times New Roman" w:hAnsi="Times New Roman" w:cs="Times New Roman"/>
          <w:i/>
          <w:iCs/>
          <w:sz w:val="18"/>
          <w:szCs w:val="18"/>
        </w:rPr>
        <w:t>Green-top</w:t>
      </w:r>
      <w:proofErr w:type="spellEnd"/>
      <w:r w:rsidRPr="003533EC">
        <w:rPr>
          <w:rFonts w:ascii="Times New Roman" w:hAnsi="Times New Roman" w:cs="Times New Roman"/>
          <w:i/>
          <w:iCs/>
          <w:sz w:val="18"/>
          <w:szCs w:val="18"/>
        </w:rPr>
        <w:t xml:space="preserve"> </w:t>
      </w:r>
      <w:proofErr w:type="gramEnd"/>
    </w:p>
    <w:p w:rsidR="0055013B" w:rsidRPr="000541C6" w:rsidRDefault="003533EC" w:rsidP="00D56472">
      <w:pPr>
        <w:widowControl w:val="0"/>
        <w:autoSpaceDE w:val="0"/>
        <w:autoSpaceDN w:val="0"/>
        <w:adjustRightInd w:val="0"/>
        <w:spacing w:before="41" w:after="0" w:line="240" w:lineRule="auto"/>
        <w:jc w:val="both"/>
        <w:rPr>
          <w:rFonts w:ascii="Times New Roman" w:hAnsi="Times New Roman" w:cs="Times New Roman"/>
          <w:i/>
          <w:iCs/>
          <w:sz w:val="18"/>
          <w:szCs w:val="18"/>
          <w:lang w:val="en-US"/>
        </w:rPr>
      </w:pPr>
      <w:r w:rsidRPr="003533EC">
        <w:rPr>
          <w:rFonts w:ascii="Times New Roman" w:hAnsi="Times New Roman" w:cs="Times New Roman"/>
          <w:i/>
          <w:iCs/>
          <w:sz w:val="18"/>
          <w:szCs w:val="18"/>
          <w:lang w:val="en-US"/>
        </w:rPr>
        <w:t>Guideline No.37</w:t>
      </w:r>
      <w:r w:rsidRPr="003533EC">
        <w:rPr>
          <w:rFonts w:ascii="Times New Roman" w:hAnsi="Times New Roman" w:cs="Times New Roman"/>
          <w:i/>
          <w:iCs/>
          <w:sz w:val="18"/>
          <w:szCs w:val="18"/>
        </w:rPr>
        <w:t>а</w:t>
      </w:r>
      <w:r w:rsidRPr="003533EC">
        <w:rPr>
          <w:rFonts w:ascii="Times New Roman" w:hAnsi="Times New Roman" w:cs="Times New Roman"/>
          <w:i/>
          <w:iCs/>
          <w:sz w:val="18"/>
          <w:szCs w:val="18"/>
          <w:lang w:val="en-US"/>
        </w:rPr>
        <w:t xml:space="preserve"> </w:t>
      </w:r>
      <w:r w:rsidRPr="003533EC">
        <w:rPr>
          <w:rFonts w:ascii="Times New Roman" w:hAnsi="Times New Roman" w:cs="Times New Roman"/>
          <w:sz w:val="18"/>
          <w:szCs w:val="18"/>
          <w:lang w:val="en-US"/>
        </w:rPr>
        <w:t xml:space="preserve">dc </w:t>
      </w:r>
      <w:r w:rsidRPr="003533EC">
        <w:rPr>
          <w:rFonts w:ascii="Times New Roman" w:hAnsi="Times New Roman" w:cs="Times New Roman"/>
          <w:i/>
          <w:iCs/>
          <w:sz w:val="18"/>
          <w:szCs w:val="18"/>
          <w:lang w:val="en-US"/>
        </w:rPr>
        <w:t xml:space="preserve">№.37b; A COG </w:t>
      </w:r>
      <w:proofErr w:type="spellStart"/>
      <w:r w:rsidRPr="003533EC">
        <w:rPr>
          <w:rFonts w:ascii="Times New Roman" w:hAnsi="Times New Roman" w:cs="Times New Roman"/>
          <w:i/>
          <w:iCs/>
          <w:sz w:val="18"/>
          <w:szCs w:val="18"/>
          <w:lang w:val="en-US"/>
        </w:rPr>
        <w:t>Practicebulletin</w:t>
      </w:r>
      <w:proofErr w:type="spellEnd"/>
      <w:r w:rsidRPr="003533EC">
        <w:rPr>
          <w:rFonts w:ascii="Times New Roman" w:hAnsi="Times New Roman" w:cs="Times New Roman"/>
          <w:i/>
          <w:iCs/>
          <w:sz w:val="18"/>
          <w:szCs w:val="18"/>
          <w:lang w:val="en-US"/>
        </w:rPr>
        <w:t xml:space="preserve"> No.123; </w:t>
      </w:r>
      <w:r w:rsidRPr="003533EC">
        <w:rPr>
          <w:rFonts w:ascii="Times New Roman" w:hAnsi="Times New Roman" w:cs="Times New Roman"/>
          <w:i/>
          <w:iCs/>
          <w:sz w:val="18"/>
          <w:szCs w:val="18"/>
        </w:rPr>
        <w:t>АССР</w:t>
      </w:r>
      <w:r w:rsidRPr="003533EC">
        <w:rPr>
          <w:rFonts w:ascii="Times New Roman" w:hAnsi="Times New Roman" w:cs="Times New Roman"/>
          <w:i/>
          <w:iCs/>
          <w:sz w:val="18"/>
          <w:szCs w:val="18"/>
          <w:lang w:val="en-US"/>
        </w:rPr>
        <w:t>2012):</w:t>
      </w:r>
    </w:p>
    <w:tbl>
      <w:tblPr>
        <w:tblStyle w:val="a6"/>
        <w:tblW w:w="7488" w:type="dxa"/>
        <w:tblLook w:val="04A0"/>
      </w:tblPr>
      <w:tblGrid>
        <w:gridCol w:w="6502"/>
        <w:gridCol w:w="986"/>
      </w:tblGrid>
      <w:tr w:rsidR="00D56472" w:rsidRPr="003533EC" w:rsidTr="00D56472">
        <w:tc>
          <w:tcPr>
            <w:tcW w:w="6502" w:type="dxa"/>
          </w:tcPr>
          <w:p w:rsidR="003533EC" w:rsidRPr="003533EC" w:rsidRDefault="003533EC" w:rsidP="00D56472">
            <w:pPr>
              <w:widowControl w:val="0"/>
              <w:autoSpaceDE w:val="0"/>
              <w:autoSpaceDN w:val="0"/>
              <w:adjustRightInd w:val="0"/>
              <w:spacing w:line="360" w:lineRule="auto"/>
              <w:jc w:val="both"/>
              <w:rPr>
                <w:rFonts w:ascii="Times New Roman" w:hAnsi="Times New Roman" w:cs="Times New Roman"/>
                <w:sz w:val="18"/>
                <w:szCs w:val="18"/>
              </w:rPr>
            </w:pPr>
            <w:r w:rsidRPr="003533EC">
              <w:rPr>
                <w:rFonts w:ascii="Times New Roman" w:hAnsi="Times New Roman" w:cs="Times New Roman"/>
                <w:sz w:val="18"/>
                <w:szCs w:val="18"/>
              </w:rPr>
              <w:t xml:space="preserve">Документированную оценку факторов риска в отношении ВТЭО после родов. При проведении </w:t>
            </w:r>
            <w:proofErr w:type="spellStart"/>
            <w:r w:rsidRPr="003533EC">
              <w:rPr>
                <w:rFonts w:ascii="Times New Roman" w:hAnsi="Times New Roman" w:cs="Times New Roman"/>
                <w:sz w:val="18"/>
                <w:szCs w:val="18"/>
              </w:rPr>
              <w:t>антикоагулянтной</w:t>
            </w:r>
            <w:proofErr w:type="spellEnd"/>
            <w:r w:rsidRPr="003533EC">
              <w:rPr>
                <w:rFonts w:ascii="Times New Roman" w:hAnsi="Times New Roman" w:cs="Times New Roman"/>
                <w:sz w:val="18"/>
                <w:szCs w:val="18"/>
              </w:rPr>
              <w:t xml:space="preserve"> терапии во время беременности возобновить ее не ранее чем через 4-6 часов после самопроизвольных родов и через 8-12 после операции кесарева сечения «для минимизации геморрагических осложнений. </w:t>
            </w:r>
          </w:p>
          <w:p w:rsidR="003533EC" w:rsidRPr="003533EC" w:rsidRDefault="003533EC" w:rsidP="00D56472">
            <w:pPr>
              <w:widowControl w:val="0"/>
              <w:autoSpaceDE w:val="0"/>
              <w:autoSpaceDN w:val="0"/>
              <w:adjustRightInd w:val="0"/>
              <w:spacing w:line="360" w:lineRule="auto"/>
              <w:jc w:val="both"/>
              <w:rPr>
                <w:rFonts w:ascii="Times New Roman" w:hAnsi="Times New Roman" w:cs="Times New Roman"/>
                <w:sz w:val="18"/>
                <w:szCs w:val="18"/>
              </w:rPr>
            </w:pPr>
            <w:r w:rsidRPr="003533EC">
              <w:rPr>
                <w:rFonts w:ascii="Times New Roman" w:hAnsi="Times New Roman" w:cs="Times New Roman"/>
                <w:sz w:val="18"/>
                <w:szCs w:val="18"/>
              </w:rPr>
              <w:t xml:space="preserve">В случае высокого риска послеродовых ВТЭО (Приложение 3) проводить профилактику ВТЭО в течение 6 недель после родов; </w:t>
            </w:r>
          </w:p>
          <w:p w:rsidR="003533EC" w:rsidRPr="003533EC" w:rsidRDefault="003533EC" w:rsidP="00D56472">
            <w:pPr>
              <w:widowControl w:val="0"/>
              <w:autoSpaceDE w:val="0"/>
              <w:autoSpaceDN w:val="0"/>
              <w:adjustRightInd w:val="0"/>
              <w:spacing w:line="360" w:lineRule="auto"/>
              <w:jc w:val="both"/>
              <w:rPr>
                <w:rFonts w:ascii="Times New Roman" w:hAnsi="Times New Roman" w:cs="Times New Roman"/>
                <w:sz w:val="18"/>
                <w:szCs w:val="18"/>
              </w:rPr>
            </w:pPr>
            <w:r w:rsidRPr="003533EC">
              <w:rPr>
                <w:rFonts w:ascii="Times New Roman" w:hAnsi="Times New Roman" w:cs="Times New Roman"/>
                <w:sz w:val="18"/>
                <w:szCs w:val="18"/>
              </w:rPr>
              <w:t>В случае умеренного риска ВТЭО проводить профилактику ВТЭО в течение 1 недели после родов</w:t>
            </w:r>
          </w:p>
          <w:p w:rsidR="00D56472" w:rsidRPr="00FE00DE" w:rsidRDefault="00D56472" w:rsidP="00D56472">
            <w:pPr>
              <w:widowControl w:val="0"/>
              <w:autoSpaceDE w:val="0"/>
              <w:autoSpaceDN w:val="0"/>
              <w:adjustRightInd w:val="0"/>
              <w:spacing w:line="360" w:lineRule="auto"/>
              <w:jc w:val="both"/>
              <w:rPr>
                <w:rFonts w:ascii="Times New Roman" w:hAnsi="Times New Roman" w:cs="Times New Roman"/>
                <w:sz w:val="16"/>
                <w:szCs w:val="16"/>
              </w:rPr>
            </w:pPr>
          </w:p>
          <w:p w:rsidR="00D56472" w:rsidRPr="00FE00DE" w:rsidRDefault="00D56472" w:rsidP="00D56472">
            <w:pPr>
              <w:widowControl w:val="0"/>
              <w:autoSpaceDE w:val="0"/>
              <w:autoSpaceDN w:val="0"/>
              <w:adjustRightInd w:val="0"/>
              <w:spacing w:line="360" w:lineRule="auto"/>
              <w:jc w:val="both"/>
              <w:rPr>
                <w:rFonts w:ascii="Times New Roman" w:hAnsi="Times New Roman" w:cs="Times New Roman"/>
                <w:sz w:val="16"/>
                <w:szCs w:val="16"/>
              </w:rPr>
            </w:pPr>
          </w:p>
          <w:p w:rsidR="00D56472" w:rsidRPr="00FE00DE" w:rsidRDefault="00D56472" w:rsidP="00D56472">
            <w:pPr>
              <w:widowControl w:val="0"/>
              <w:autoSpaceDE w:val="0"/>
              <w:autoSpaceDN w:val="0"/>
              <w:adjustRightInd w:val="0"/>
              <w:spacing w:line="360" w:lineRule="auto"/>
              <w:jc w:val="both"/>
              <w:rPr>
                <w:rFonts w:ascii="Times New Roman" w:hAnsi="Times New Roman" w:cs="Times New Roman"/>
                <w:sz w:val="16"/>
                <w:szCs w:val="16"/>
              </w:rPr>
            </w:pPr>
          </w:p>
          <w:p w:rsidR="00D56472" w:rsidRPr="00FE00DE" w:rsidRDefault="00D56472" w:rsidP="00D56472">
            <w:pPr>
              <w:widowControl w:val="0"/>
              <w:autoSpaceDE w:val="0"/>
              <w:autoSpaceDN w:val="0"/>
              <w:adjustRightInd w:val="0"/>
              <w:spacing w:line="360" w:lineRule="auto"/>
              <w:jc w:val="both"/>
              <w:rPr>
                <w:rFonts w:ascii="Times New Roman" w:hAnsi="Times New Roman" w:cs="Times New Roman"/>
                <w:sz w:val="16"/>
                <w:szCs w:val="16"/>
              </w:rPr>
            </w:pPr>
          </w:p>
          <w:p w:rsidR="00D56472" w:rsidRPr="00FE00DE" w:rsidRDefault="00D56472" w:rsidP="00D56472">
            <w:pPr>
              <w:widowControl w:val="0"/>
              <w:autoSpaceDE w:val="0"/>
              <w:autoSpaceDN w:val="0"/>
              <w:adjustRightInd w:val="0"/>
              <w:spacing w:line="360" w:lineRule="auto"/>
              <w:jc w:val="both"/>
              <w:rPr>
                <w:rFonts w:ascii="Times New Roman" w:hAnsi="Times New Roman" w:cs="Times New Roman"/>
                <w:sz w:val="16"/>
                <w:szCs w:val="16"/>
              </w:rPr>
            </w:pPr>
          </w:p>
          <w:p w:rsidR="003533EC" w:rsidRPr="00D56472" w:rsidRDefault="003533EC" w:rsidP="00D56472">
            <w:pPr>
              <w:widowControl w:val="0"/>
              <w:autoSpaceDE w:val="0"/>
              <w:autoSpaceDN w:val="0"/>
              <w:adjustRightInd w:val="0"/>
              <w:spacing w:line="360" w:lineRule="auto"/>
              <w:jc w:val="both"/>
              <w:rPr>
                <w:rFonts w:ascii="Times New Roman" w:hAnsi="Times New Roman" w:cs="Times New Roman"/>
                <w:sz w:val="18"/>
                <w:szCs w:val="18"/>
              </w:rPr>
            </w:pPr>
            <w:r w:rsidRPr="00D56472">
              <w:rPr>
                <w:rFonts w:ascii="Times New Roman" w:hAnsi="Times New Roman" w:cs="Times New Roman"/>
                <w:sz w:val="18"/>
                <w:szCs w:val="18"/>
              </w:rPr>
              <w:lastRenderedPageBreak/>
              <w:t>Во время периода лактации проводить</w:t>
            </w:r>
            <w:r w:rsidR="00D56472" w:rsidRPr="00D56472">
              <w:rPr>
                <w:rFonts w:ascii="Times New Roman" w:hAnsi="Times New Roman" w:cs="Times New Roman"/>
                <w:sz w:val="18"/>
                <w:szCs w:val="18"/>
              </w:rPr>
              <w:t xml:space="preserve"> профилактику ВТЭО НМГ или НФГ </w:t>
            </w:r>
            <w:r w:rsidRPr="00D56472">
              <w:rPr>
                <w:rFonts w:ascii="Times New Roman" w:hAnsi="Times New Roman" w:cs="Times New Roman"/>
                <w:sz w:val="18"/>
                <w:szCs w:val="18"/>
              </w:rPr>
              <w:t xml:space="preserve">или </w:t>
            </w:r>
            <w:proofErr w:type="spellStart"/>
            <w:r w:rsidRPr="00D56472">
              <w:rPr>
                <w:rFonts w:ascii="Times New Roman" w:hAnsi="Times New Roman" w:cs="Times New Roman"/>
                <w:sz w:val="18"/>
                <w:szCs w:val="18"/>
              </w:rPr>
              <w:t>Варфарином</w:t>
            </w:r>
            <w:proofErr w:type="spellEnd"/>
            <w:r w:rsidRPr="00D56472">
              <w:rPr>
                <w:rFonts w:ascii="Times New Roman" w:hAnsi="Times New Roman" w:cs="Times New Roman"/>
                <w:sz w:val="18"/>
                <w:szCs w:val="18"/>
              </w:rPr>
              <w:t xml:space="preserve"> как препаратами, безопасными для новорожденного.</w:t>
            </w:r>
          </w:p>
          <w:p w:rsidR="003533EC" w:rsidRPr="00D56472" w:rsidRDefault="003533EC" w:rsidP="00D56472">
            <w:pPr>
              <w:widowControl w:val="0"/>
              <w:autoSpaceDE w:val="0"/>
              <w:autoSpaceDN w:val="0"/>
              <w:adjustRightInd w:val="0"/>
              <w:spacing w:line="360" w:lineRule="auto"/>
              <w:jc w:val="both"/>
              <w:rPr>
                <w:rFonts w:ascii="Times New Roman" w:hAnsi="Times New Roman" w:cs="Times New Roman"/>
                <w:sz w:val="18"/>
                <w:szCs w:val="18"/>
              </w:rPr>
            </w:pPr>
            <w:r w:rsidRPr="00D56472">
              <w:rPr>
                <w:rFonts w:ascii="Times New Roman" w:hAnsi="Times New Roman" w:cs="Times New Roman"/>
                <w:sz w:val="18"/>
                <w:szCs w:val="18"/>
              </w:rPr>
              <w:t xml:space="preserve"> </w:t>
            </w:r>
            <w:r w:rsidRPr="00D56472">
              <w:rPr>
                <w:rFonts w:ascii="Times New Roman" w:hAnsi="Times New Roman" w:cs="Times New Roman"/>
                <w:sz w:val="18"/>
                <w:szCs w:val="18"/>
              </w:rPr>
              <w:br/>
              <w:t>Во время периода лактации заменить при</w:t>
            </w:r>
            <w:r w:rsidR="00D56472" w:rsidRPr="00D56472">
              <w:rPr>
                <w:rFonts w:ascii="Times New Roman" w:hAnsi="Times New Roman" w:cs="Times New Roman"/>
                <w:sz w:val="18"/>
                <w:szCs w:val="18"/>
              </w:rPr>
              <w:t xml:space="preserve">ем </w:t>
            </w:r>
            <w:proofErr w:type="spellStart"/>
            <w:r w:rsidR="00D56472" w:rsidRPr="00D56472">
              <w:rPr>
                <w:rFonts w:ascii="Times New Roman" w:hAnsi="Times New Roman" w:cs="Times New Roman"/>
                <w:sz w:val="18"/>
                <w:szCs w:val="18"/>
              </w:rPr>
              <w:t>Фондапаринукса</w:t>
            </w:r>
            <w:proofErr w:type="spellEnd"/>
            <w:r w:rsidR="00D56472" w:rsidRPr="00D56472">
              <w:rPr>
                <w:rFonts w:ascii="Times New Roman" w:hAnsi="Times New Roman" w:cs="Times New Roman"/>
                <w:sz w:val="18"/>
                <w:szCs w:val="18"/>
              </w:rPr>
              <w:t xml:space="preserve"> в случае его </w:t>
            </w:r>
            <w:r w:rsidRPr="00D56472">
              <w:rPr>
                <w:rFonts w:ascii="Times New Roman" w:hAnsi="Times New Roman" w:cs="Times New Roman"/>
                <w:sz w:val="18"/>
                <w:szCs w:val="18"/>
              </w:rPr>
              <w:t xml:space="preserve">применения до родов на НФГ или </w:t>
            </w:r>
            <w:proofErr w:type="spellStart"/>
            <w:r w:rsidRPr="00D56472">
              <w:rPr>
                <w:rFonts w:ascii="Times New Roman" w:hAnsi="Times New Roman" w:cs="Times New Roman"/>
                <w:sz w:val="18"/>
                <w:szCs w:val="18"/>
              </w:rPr>
              <w:t>Варфарин</w:t>
            </w:r>
            <w:proofErr w:type="spellEnd"/>
            <w:r w:rsidRPr="00D56472">
              <w:rPr>
                <w:rFonts w:ascii="Times New Roman" w:hAnsi="Times New Roman" w:cs="Times New Roman"/>
                <w:sz w:val="18"/>
                <w:szCs w:val="18"/>
              </w:rPr>
              <w:t xml:space="preserve">, как более безопасные </w:t>
            </w:r>
            <w:r w:rsidRPr="00D56472">
              <w:rPr>
                <w:rFonts w:ascii="Times New Roman" w:hAnsi="Times New Roman" w:cs="Times New Roman"/>
                <w:sz w:val="18"/>
                <w:szCs w:val="18"/>
              </w:rPr>
              <w:br/>
              <w:t xml:space="preserve">препараты. </w:t>
            </w:r>
          </w:p>
          <w:p w:rsidR="003533EC" w:rsidRPr="00D56472" w:rsidRDefault="003533EC" w:rsidP="00D56472">
            <w:pPr>
              <w:widowControl w:val="0"/>
              <w:autoSpaceDE w:val="0"/>
              <w:autoSpaceDN w:val="0"/>
              <w:adjustRightInd w:val="0"/>
              <w:spacing w:line="360" w:lineRule="auto"/>
              <w:jc w:val="both"/>
              <w:rPr>
                <w:rFonts w:ascii="Times New Roman" w:hAnsi="Times New Roman" w:cs="Times New Roman"/>
                <w:sz w:val="18"/>
                <w:szCs w:val="18"/>
              </w:rPr>
            </w:pPr>
            <w:r w:rsidRPr="00D56472">
              <w:rPr>
                <w:rFonts w:ascii="Times New Roman" w:hAnsi="Times New Roman" w:cs="Times New Roman"/>
                <w:sz w:val="18"/>
                <w:szCs w:val="18"/>
              </w:rPr>
              <w:br/>
              <w:t xml:space="preserve">Во время периода лактации продолжить прием низких доз Аспирина. В </w:t>
            </w:r>
            <w:r w:rsidRPr="00D56472">
              <w:rPr>
                <w:rFonts w:ascii="Times New Roman" w:hAnsi="Times New Roman" w:cs="Times New Roman"/>
                <w:sz w:val="18"/>
                <w:szCs w:val="18"/>
              </w:rPr>
              <w:br/>
              <w:t xml:space="preserve">случае его приема до родов по </w:t>
            </w:r>
            <w:proofErr w:type="spellStart"/>
            <w:proofErr w:type="gramStart"/>
            <w:r w:rsidRPr="00D56472">
              <w:rPr>
                <w:rFonts w:ascii="Times New Roman" w:hAnsi="Times New Roman" w:cs="Times New Roman"/>
                <w:sz w:val="18"/>
                <w:szCs w:val="18"/>
              </w:rPr>
              <w:t>сердечно-сосудистым</w:t>
            </w:r>
            <w:proofErr w:type="spellEnd"/>
            <w:proofErr w:type="gramEnd"/>
            <w:r w:rsidRPr="00D56472">
              <w:rPr>
                <w:rFonts w:ascii="Times New Roman" w:hAnsi="Times New Roman" w:cs="Times New Roman"/>
                <w:sz w:val="18"/>
                <w:szCs w:val="18"/>
              </w:rPr>
              <w:t xml:space="preserve"> показаниям. </w:t>
            </w:r>
          </w:p>
          <w:p w:rsidR="003533EC" w:rsidRPr="00D56472" w:rsidRDefault="003533EC" w:rsidP="00D56472">
            <w:pPr>
              <w:widowControl w:val="0"/>
              <w:autoSpaceDE w:val="0"/>
              <w:autoSpaceDN w:val="0"/>
              <w:adjustRightInd w:val="0"/>
              <w:spacing w:line="360" w:lineRule="auto"/>
              <w:jc w:val="both"/>
              <w:rPr>
                <w:rFonts w:ascii="Times New Roman" w:hAnsi="Times New Roman" w:cs="Times New Roman"/>
                <w:sz w:val="18"/>
                <w:szCs w:val="18"/>
              </w:rPr>
            </w:pPr>
            <w:r w:rsidRPr="00D56472">
              <w:rPr>
                <w:rFonts w:ascii="Times New Roman" w:hAnsi="Times New Roman" w:cs="Times New Roman"/>
                <w:sz w:val="18"/>
                <w:szCs w:val="18"/>
              </w:rPr>
              <w:t>При наличии ожирения 3 степени (ИМТ выше 40 кг/м</w:t>
            </w:r>
            <w:proofErr w:type="gramStart"/>
            <w:r w:rsidRPr="00D56472">
              <w:rPr>
                <w:rFonts w:ascii="Times New Roman" w:hAnsi="Times New Roman" w:cs="Times New Roman"/>
                <w:sz w:val="18"/>
                <w:szCs w:val="18"/>
              </w:rPr>
              <w:t xml:space="preserve"> )</w:t>
            </w:r>
            <w:proofErr w:type="gramEnd"/>
            <w:r w:rsidRPr="00D56472">
              <w:rPr>
                <w:rFonts w:ascii="Times New Roman" w:hAnsi="Times New Roman" w:cs="Times New Roman"/>
                <w:sz w:val="18"/>
                <w:szCs w:val="18"/>
              </w:rPr>
              <w:t xml:space="preserve"> применять НМГ в </w:t>
            </w:r>
            <w:r w:rsidRPr="00D56472">
              <w:rPr>
                <w:rFonts w:ascii="Times New Roman" w:hAnsi="Times New Roman" w:cs="Times New Roman"/>
                <w:sz w:val="18"/>
                <w:szCs w:val="18"/>
              </w:rPr>
              <w:br/>
              <w:t xml:space="preserve">профилактических дозах в течение 7 дней после родов. </w:t>
            </w:r>
            <w:r w:rsidRPr="00D56472">
              <w:rPr>
                <w:rFonts w:ascii="Times New Roman" w:hAnsi="Times New Roman" w:cs="Times New Roman"/>
                <w:sz w:val="18"/>
                <w:szCs w:val="18"/>
              </w:rPr>
              <w:br/>
            </w:r>
          </w:p>
          <w:p w:rsidR="003533EC" w:rsidRPr="003533EC" w:rsidRDefault="003533EC" w:rsidP="00D56472">
            <w:pPr>
              <w:widowControl w:val="0"/>
              <w:autoSpaceDE w:val="0"/>
              <w:autoSpaceDN w:val="0"/>
              <w:adjustRightInd w:val="0"/>
              <w:spacing w:line="360" w:lineRule="auto"/>
              <w:jc w:val="both"/>
              <w:rPr>
                <w:rFonts w:ascii="Times New Roman" w:hAnsi="Times New Roman" w:cs="Times New Roman"/>
                <w:sz w:val="16"/>
                <w:szCs w:val="16"/>
              </w:rPr>
            </w:pPr>
            <w:r w:rsidRPr="00D56472">
              <w:rPr>
                <w:rFonts w:ascii="Times New Roman" w:hAnsi="Times New Roman" w:cs="Times New Roman"/>
                <w:sz w:val="18"/>
                <w:szCs w:val="18"/>
              </w:rPr>
              <w:t xml:space="preserve">При наличии дополнительных факторов риска, сохраняющихся более 7 </w:t>
            </w:r>
            <w:r w:rsidRPr="00D56472">
              <w:rPr>
                <w:rFonts w:ascii="Times New Roman" w:hAnsi="Times New Roman" w:cs="Times New Roman"/>
                <w:sz w:val="18"/>
                <w:szCs w:val="18"/>
              </w:rPr>
              <w:br/>
              <w:t xml:space="preserve">дней после родов (Приложение 2), таких как длительная иммобилизация </w:t>
            </w:r>
            <w:r w:rsidRPr="00D56472">
              <w:rPr>
                <w:rFonts w:ascii="Times New Roman" w:hAnsi="Times New Roman" w:cs="Times New Roman"/>
                <w:sz w:val="18"/>
                <w:szCs w:val="18"/>
              </w:rPr>
              <w:br/>
              <w:t>или раневая инфекция, проводить профи</w:t>
            </w:r>
            <w:r w:rsidR="00D56472" w:rsidRPr="00D56472">
              <w:rPr>
                <w:rFonts w:ascii="Times New Roman" w:hAnsi="Times New Roman" w:cs="Times New Roman"/>
                <w:sz w:val="18"/>
                <w:szCs w:val="18"/>
              </w:rPr>
              <w:t xml:space="preserve">лактику ВТЭО до 6 недель после </w:t>
            </w:r>
            <w:r w:rsidRPr="00D56472">
              <w:rPr>
                <w:rFonts w:ascii="Times New Roman" w:hAnsi="Times New Roman" w:cs="Times New Roman"/>
                <w:sz w:val="18"/>
                <w:szCs w:val="18"/>
              </w:rPr>
              <w:t>родов или до момента, когда допо</w:t>
            </w:r>
            <w:r w:rsidR="00D56472" w:rsidRPr="00D56472">
              <w:rPr>
                <w:rFonts w:ascii="Times New Roman" w:hAnsi="Times New Roman" w:cs="Times New Roman"/>
                <w:sz w:val="18"/>
                <w:szCs w:val="18"/>
              </w:rPr>
              <w:t xml:space="preserve">лнительные факторы риска будут </w:t>
            </w:r>
            <w:r w:rsidRPr="00D56472">
              <w:rPr>
                <w:rFonts w:ascii="Times New Roman" w:hAnsi="Times New Roman" w:cs="Times New Roman"/>
                <w:sz w:val="18"/>
                <w:szCs w:val="18"/>
              </w:rPr>
              <w:t>полностью устранены</w:t>
            </w:r>
            <w:r w:rsidRPr="003533EC">
              <w:rPr>
                <w:rFonts w:ascii="Times New Roman" w:hAnsi="Times New Roman" w:cs="Times New Roman"/>
                <w:sz w:val="20"/>
                <w:szCs w:val="20"/>
              </w:rPr>
              <w:t>.</w:t>
            </w:r>
          </w:p>
        </w:tc>
        <w:tc>
          <w:tcPr>
            <w:tcW w:w="986" w:type="dxa"/>
          </w:tcPr>
          <w:p w:rsidR="003533EC" w:rsidRPr="003533EC" w:rsidRDefault="003533EC" w:rsidP="00D56472">
            <w:pPr>
              <w:widowControl w:val="0"/>
              <w:autoSpaceDE w:val="0"/>
              <w:autoSpaceDN w:val="0"/>
              <w:adjustRightInd w:val="0"/>
              <w:spacing w:line="360" w:lineRule="auto"/>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Default="003533EC" w:rsidP="00D56472">
            <w:pPr>
              <w:widowControl w:val="0"/>
              <w:autoSpaceDE w:val="0"/>
              <w:autoSpaceDN w:val="0"/>
              <w:adjustRightInd w:val="0"/>
              <w:spacing w:line="360" w:lineRule="auto"/>
              <w:rPr>
                <w:rFonts w:ascii="Times New Roman" w:hAnsi="Times New Roman" w:cs="Times New Roman"/>
                <w:sz w:val="16"/>
                <w:szCs w:val="16"/>
                <w:lang w:val="en-US"/>
              </w:rPr>
            </w:pPr>
          </w:p>
          <w:p w:rsidR="00D56472" w:rsidRDefault="00D56472" w:rsidP="00D56472">
            <w:pPr>
              <w:widowControl w:val="0"/>
              <w:autoSpaceDE w:val="0"/>
              <w:autoSpaceDN w:val="0"/>
              <w:adjustRightInd w:val="0"/>
              <w:spacing w:line="360" w:lineRule="auto"/>
              <w:rPr>
                <w:rFonts w:ascii="Times New Roman" w:hAnsi="Times New Roman" w:cs="Times New Roman"/>
                <w:sz w:val="16"/>
                <w:szCs w:val="16"/>
                <w:lang w:val="en-US"/>
              </w:rPr>
            </w:pPr>
          </w:p>
          <w:p w:rsidR="00D56472" w:rsidRDefault="00D56472" w:rsidP="00D56472">
            <w:pPr>
              <w:widowControl w:val="0"/>
              <w:autoSpaceDE w:val="0"/>
              <w:autoSpaceDN w:val="0"/>
              <w:adjustRightInd w:val="0"/>
              <w:spacing w:line="360" w:lineRule="auto"/>
              <w:rPr>
                <w:rFonts w:ascii="Times New Roman" w:hAnsi="Times New Roman" w:cs="Times New Roman"/>
                <w:sz w:val="16"/>
                <w:szCs w:val="16"/>
                <w:lang w:val="en-US"/>
              </w:rPr>
            </w:pPr>
          </w:p>
          <w:p w:rsidR="00D56472" w:rsidRDefault="00D56472" w:rsidP="00D56472">
            <w:pPr>
              <w:widowControl w:val="0"/>
              <w:autoSpaceDE w:val="0"/>
              <w:autoSpaceDN w:val="0"/>
              <w:adjustRightInd w:val="0"/>
              <w:spacing w:line="360" w:lineRule="auto"/>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360" w:lineRule="auto"/>
              <w:rPr>
                <w:rFonts w:ascii="Times New Roman" w:hAnsi="Times New Roman" w:cs="Times New Roman"/>
                <w:sz w:val="16"/>
                <w:szCs w:val="16"/>
                <w:lang w:val="en-US"/>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8"/>
                <w:szCs w:val="18"/>
                <w:lang w:val="en-US"/>
              </w:rPr>
            </w:pPr>
            <w:r w:rsidRPr="003533EC">
              <w:rPr>
                <w:rFonts w:ascii="Times New Roman" w:hAnsi="Times New Roman" w:cs="Times New Roman"/>
                <w:sz w:val="18"/>
                <w:szCs w:val="18"/>
                <w:lang w:val="en-US"/>
              </w:rPr>
              <w:t>B</w:t>
            </w: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8"/>
                <w:szCs w:val="18"/>
                <w:lang w:val="en-US"/>
              </w:rPr>
            </w:pPr>
            <w:r w:rsidRPr="003533EC">
              <w:rPr>
                <w:rFonts w:ascii="Times New Roman" w:hAnsi="Times New Roman" w:cs="Times New Roman"/>
                <w:sz w:val="18"/>
                <w:szCs w:val="18"/>
                <w:lang w:val="en-US"/>
              </w:rPr>
              <w:t>B</w:t>
            </w: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Default="003533EC" w:rsidP="00D56472">
            <w:pPr>
              <w:widowControl w:val="0"/>
              <w:autoSpaceDE w:val="0"/>
              <w:autoSpaceDN w:val="0"/>
              <w:adjustRightInd w:val="0"/>
              <w:spacing w:line="360" w:lineRule="auto"/>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spacing w:line="360" w:lineRule="auto"/>
              <w:rPr>
                <w:rFonts w:ascii="Times New Roman" w:hAnsi="Times New Roman" w:cs="Times New Roman"/>
                <w:sz w:val="16"/>
                <w:szCs w:val="16"/>
                <w:lang w:val="en-US"/>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8"/>
                <w:szCs w:val="18"/>
                <w:lang w:val="en-US"/>
              </w:rPr>
            </w:pPr>
            <w:r w:rsidRPr="003533EC">
              <w:rPr>
                <w:rFonts w:ascii="Times New Roman" w:hAnsi="Times New Roman" w:cs="Times New Roman"/>
                <w:sz w:val="18"/>
                <w:szCs w:val="18"/>
                <w:lang w:val="en-US"/>
              </w:rPr>
              <w:t>B</w:t>
            </w: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p w:rsidR="003533EC" w:rsidRPr="003533EC" w:rsidRDefault="003533EC" w:rsidP="00D56472">
            <w:pPr>
              <w:widowControl w:val="0"/>
              <w:autoSpaceDE w:val="0"/>
              <w:autoSpaceDN w:val="0"/>
              <w:adjustRightInd w:val="0"/>
              <w:spacing w:line="360" w:lineRule="auto"/>
              <w:rPr>
                <w:rFonts w:ascii="Times New Roman" w:hAnsi="Times New Roman" w:cs="Times New Roman"/>
                <w:sz w:val="18"/>
                <w:szCs w:val="18"/>
                <w:lang w:val="en-US"/>
              </w:rPr>
            </w:pPr>
            <w:r w:rsidRPr="003533EC">
              <w:rPr>
                <w:rFonts w:ascii="Times New Roman" w:hAnsi="Times New Roman" w:cs="Times New Roman"/>
                <w:sz w:val="18"/>
                <w:szCs w:val="18"/>
                <w:lang w:val="en-US"/>
              </w:rPr>
              <w:t>V</w:t>
            </w:r>
          </w:p>
          <w:p w:rsidR="003533EC" w:rsidRPr="003533EC" w:rsidRDefault="003533EC" w:rsidP="00D56472">
            <w:pPr>
              <w:widowControl w:val="0"/>
              <w:autoSpaceDE w:val="0"/>
              <w:autoSpaceDN w:val="0"/>
              <w:adjustRightInd w:val="0"/>
              <w:spacing w:line="360" w:lineRule="auto"/>
              <w:rPr>
                <w:rFonts w:ascii="Times New Roman" w:hAnsi="Times New Roman" w:cs="Times New Roman"/>
                <w:sz w:val="16"/>
                <w:szCs w:val="16"/>
              </w:rPr>
            </w:pPr>
          </w:p>
        </w:tc>
      </w:tr>
    </w:tbl>
    <w:p w:rsidR="0055013B" w:rsidRPr="00D56472" w:rsidRDefault="0055013B"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p w:rsidR="00D56472" w:rsidRDefault="003533EC" w:rsidP="00D56472">
      <w:pPr>
        <w:widowControl w:val="0"/>
        <w:autoSpaceDE w:val="0"/>
        <w:autoSpaceDN w:val="0"/>
        <w:adjustRightInd w:val="0"/>
        <w:spacing w:after="0" w:line="240" w:lineRule="auto"/>
        <w:rPr>
          <w:rFonts w:ascii="Times New Roman" w:hAnsi="Times New Roman" w:cs="Times New Roman"/>
          <w:b/>
          <w:bCs/>
          <w:sz w:val="20"/>
          <w:szCs w:val="20"/>
          <w:lang w:val="en-US"/>
        </w:rPr>
      </w:pPr>
      <w:r w:rsidRPr="003533EC">
        <w:rPr>
          <w:rFonts w:ascii="Times New Roman" w:hAnsi="Times New Roman" w:cs="Times New Roman"/>
          <w:b/>
          <w:bCs/>
          <w:sz w:val="20"/>
          <w:szCs w:val="20"/>
        </w:rPr>
        <w:t xml:space="preserve">ВТЭО в анамнезе </w:t>
      </w:r>
    </w:p>
    <w:p w:rsidR="0055013B" w:rsidRPr="00FE00DE" w:rsidRDefault="003533EC" w:rsidP="00D56472">
      <w:pPr>
        <w:widowControl w:val="0"/>
        <w:autoSpaceDE w:val="0"/>
        <w:autoSpaceDN w:val="0"/>
        <w:adjustRightInd w:val="0"/>
        <w:spacing w:after="0" w:line="240" w:lineRule="auto"/>
        <w:jc w:val="both"/>
        <w:rPr>
          <w:rFonts w:ascii="Times New Roman" w:hAnsi="Times New Roman" w:cs="Times New Roman"/>
          <w:b/>
          <w:bCs/>
          <w:sz w:val="18"/>
          <w:szCs w:val="18"/>
        </w:rPr>
      </w:pPr>
      <w:r w:rsidRPr="003533EC">
        <w:rPr>
          <w:rFonts w:ascii="Times New Roman" w:hAnsi="Times New Roman" w:cs="Times New Roman"/>
          <w:b/>
          <w:bCs/>
          <w:sz w:val="20"/>
          <w:szCs w:val="20"/>
        </w:rPr>
        <w:br/>
      </w:r>
      <w:r w:rsidRPr="00D56472">
        <w:rPr>
          <w:rFonts w:ascii="Times New Roman" w:hAnsi="Times New Roman" w:cs="Times New Roman"/>
          <w:sz w:val="18"/>
          <w:szCs w:val="18"/>
        </w:rPr>
        <w:t xml:space="preserve">Ранее перенесенные ВТЭО являются доказанными факторами риска развития </w:t>
      </w:r>
      <w:r w:rsidRPr="00D56472">
        <w:rPr>
          <w:rFonts w:ascii="Times New Roman" w:hAnsi="Times New Roman" w:cs="Times New Roman"/>
          <w:sz w:val="18"/>
          <w:szCs w:val="18"/>
        </w:rPr>
        <w:br/>
      </w:r>
      <w:proofErr w:type="gramStart"/>
      <w:r w:rsidRPr="00D56472">
        <w:rPr>
          <w:rFonts w:ascii="Times New Roman" w:hAnsi="Times New Roman" w:cs="Times New Roman"/>
          <w:sz w:val="18"/>
          <w:szCs w:val="18"/>
        </w:rPr>
        <w:t>повторных</w:t>
      </w:r>
      <w:proofErr w:type="gramEnd"/>
      <w:r w:rsidRPr="00D56472">
        <w:rPr>
          <w:rFonts w:ascii="Times New Roman" w:hAnsi="Times New Roman" w:cs="Times New Roman"/>
          <w:sz w:val="18"/>
          <w:szCs w:val="18"/>
        </w:rPr>
        <w:t xml:space="preserve"> ВТЭО в послеродовом периоде, превышая таковой во время </w:t>
      </w:r>
      <w:r w:rsidRPr="00D56472">
        <w:rPr>
          <w:rFonts w:ascii="Times New Roman" w:hAnsi="Times New Roman" w:cs="Times New Roman"/>
          <w:sz w:val="18"/>
          <w:szCs w:val="18"/>
        </w:rPr>
        <w:br/>
        <w:t xml:space="preserve">беременности. </w:t>
      </w:r>
      <w:r w:rsidRPr="00D56472">
        <w:rPr>
          <w:rFonts w:ascii="Times New Roman" w:hAnsi="Times New Roman" w:cs="Times New Roman"/>
          <w:sz w:val="18"/>
          <w:szCs w:val="18"/>
        </w:rPr>
        <w:br/>
      </w:r>
      <w:r w:rsidRPr="00D56472">
        <w:rPr>
          <w:rFonts w:ascii="Times New Roman" w:hAnsi="Times New Roman" w:cs="Times New Roman"/>
          <w:i/>
          <w:iCs/>
          <w:sz w:val="18"/>
          <w:szCs w:val="18"/>
        </w:rPr>
        <w:t xml:space="preserve">Пациенткам с ВТЭО в анамнезе следует рекомендовать (RCOG </w:t>
      </w:r>
      <w:proofErr w:type="spellStart"/>
      <w:r w:rsidRPr="00D56472">
        <w:rPr>
          <w:rFonts w:ascii="Times New Roman" w:hAnsi="Times New Roman" w:cs="Times New Roman"/>
          <w:i/>
          <w:iCs/>
          <w:sz w:val="18"/>
          <w:szCs w:val="18"/>
        </w:rPr>
        <w:t>Green-top</w:t>
      </w:r>
      <w:proofErr w:type="spellEnd"/>
      <w:r w:rsidRPr="00D56472">
        <w:rPr>
          <w:rFonts w:ascii="Times New Roman" w:hAnsi="Times New Roman" w:cs="Times New Roman"/>
          <w:i/>
          <w:iCs/>
          <w:sz w:val="18"/>
          <w:szCs w:val="18"/>
        </w:rPr>
        <w:t xml:space="preserve"> </w:t>
      </w:r>
      <w:r w:rsidRPr="00D56472">
        <w:rPr>
          <w:rFonts w:ascii="Times New Roman" w:hAnsi="Times New Roman" w:cs="Times New Roman"/>
          <w:i/>
          <w:iCs/>
          <w:sz w:val="18"/>
          <w:szCs w:val="18"/>
        </w:rPr>
        <w:br/>
      </w:r>
      <w:proofErr w:type="spellStart"/>
      <w:r w:rsidRPr="00D56472">
        <w:rPr>
          <w:rFonts w:ascii="Times New Roman" w:hAnsi="Times New Roman" w:cs="Times New Roman"/>
          <w:i/>
          <w:iCs/>
          <w:sz w:val="18"/>
          <w:szCs w:val="18"/>
        </w:rPr>
        <w:t>Guideline</w:t>
      </w:r>
      <w:proofErr w:type="spellEnd"/>
      <w:r w:rsidRPr="00D56472">
        <w:rPr>
          <w:rFonts w:ascii="Times New Roman" w:hAnsi="Times New Roman" w:cs="Times New Roman"/>
          <w:i/>
          <w:iCs/>
          <w:sz w:val="18"/>
          <w:szCs w:val="18"/>
        </w:rPr>
        <w:t xml:space="preserve"> №.37а):</w:t>
      </w:r>
    </w:p>
    <w:tbl>
      <w:tblPr>
        <w:tblStyle w:val="a6"/>
        <w:tblW w:w="0" w:type="auto"/>
        <w:tblLook w:val="04A0"/>
      </w:tblPr>
      <w:tblGrid>
        <w:gridCol w:w="6500"/>
        <w:gridCol w:w="988"/>
      </w:tblGrid>
      <w:tr w:rsidR="003533EC" w:rsidRPr="003533EC" w:rsidTr="003533EC">
        <w:tc>
          <w:tcPr>
            <w:tcW w:w="6771" w:type="dxa"/>
          </w:tcPr>
          <w:p w:rsidR="003533EC" w:rsidRPr="00D56472" w:rsidRDefault="003533EC" w:rsidP="003533EC">
            <w:pPr>
              <w:widowControl w:val="0"/>
              <w:autoSpaceDE w:val="0"/>
              <w:autoSpaceDN w:val="0"/>
              <w:adjustRightInd w:val="0"/>
              <w:spacing w:before="41" w:line="360" w:lineRule="auto"/>
              <w:jc w:val="both"/>
              <w:rPr>
                <w:rFonts w:ascii="Times New Roman" w:hAnsi="Times New Roman" w:cs="Times New Roman"/>
                <w:sz w:val="18"/>
                <w:szCs w:val="18"/>
              </w:rPr>
            </w:pPr>
            <w:r w:rsidRPr="00D56472">
              <w:rPr>
                <w:rFonts w:ascii="Times New Roman" w:hAnsi="Times New Roman" w:cs="Times New Roman"/>
                <w:sz w:val="18"/>
                <w:szCs w:val="18"/>
              </w:rPr>
              <w:t xml:space="preserve">Назначить НМГ или АВК в течение 6 недель после родов независимо от </w:t>
            </w:r>
            <w:r w:rsidRPr="00D56472">
              <w:rPr>
                <w:rFonts w:ascii="Times New Roman" w:hAnsi="Times New Roman" w:cs="Times New Roman"/>
                <w:sz w:val="18"/>
                <w:szCs w:val="18"/>
              </w:rPr>
              <w:br/>
              <w:t>способа родоразрешения</w:t>
            </w:r>
          </w:p>
          <w:p w:rsidR="003533EC" w:rsidRPr="003533EC" w:rsidRDefault="003533EC" w:rsidP="003533EC">
            <w:pPr>
              <w:widowControl w:val="0"/>
              <w:autoSpaceDE w:val="0"/>
              <w:autoSpaceDN w:val="0"/>
              <w:adjustRightInd w:val="0"/>
              <w:jc w:val="both"/>
              <w:rPr>
                <w:rFonts w:ascii="Times New Roman" w:hAnsi="Times New Roman" w:cs="Times New Roman"/>
                <w:sz w:val="18"/>
                <w:szCs w:val="18"/>
              </w:rPr>
            </w:pPr>
            <w:r w:rsidRPr="00D56472">
              <w:rPr>
                <w:rFonts w:ascii="Times New Roman" w:hAnsi="Times New Roman" w:cs="Times New Roman"/>
                <w:sz w:val="18"/>
                <w:szCs w:val="18"/>
              </w:rPr>
              <w:t xml:space="preserve">При назначении АВК подбирать дозу АВК с контролем МНО целевым </w:t>
            </w:r>
            <w:r w:rsidRPr="00D56472">
              <w:rPr>
                <w:rFonts w:ascii="Times New Roman" w:hAnsi="Times New Roman" w:cs="Times New Roman"/>
                <w:sz w:val="18"/>
                <w:szCs w:val="18"/>
              </w:rPr>
              <w:br/>
              <w:t>уровнем МНО от 2.0 до 3.0</w:t>
            </w:r>
          </w:p>
        </w:tc>
        <w:tc>
          <w:tcPr>
            <w:tcW w:w="1023" w:type="dxa"/>
          </w:tcPr>
          <w:p w:rsidR="003533EC" w:rsidRPr="003533EC" w:rsidRDefault="003533EC" w:rsidP="003533EC">
            <w:pPr>
              <w:widowControl w:val="0"/>
              <w:autoSpaceDE w:val="0"/>
              <w:autoSpaceDN w:val="0"/>
              <w:adjustRightInd w:val="0"/>
              <w:spacing w:before="41" w:line="360" w:lineRule="auto"/>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3533EC" w:rsidRPr="003533EC" w:rsidRDefault="003533EC" w:rsidP="003533EC">
            <w:pPr>
              <w:widowControl w:val="0"/>
              <w:autoSpaceDE w:val="0"/>
              <w:autoSpaceDN w:val="0"/>
              <w:adjustRightInd w:val="0"/>
              <w:spacing w:before="41" w:line="360" w:lineRule="auto"/>
              <w:rPr>
                <w:rFonts w:ascii="Times New Roman" w:hAnsi="Times New Roman" w:cs="Times New Roman"/>
                <w:sz w:val="16"/>
                <w:szCs w:val="16"/>
              </w:rPr>
            </w:pPr>
          </w:p>
          <w:p w:rsidR="003533EC" w:rsidRPr="003533EC" w:rsidRDefault="003533EC" w:rsidP="003533EC">
            <w:pPr>
              <w:widowControl w:val="0"/>
              <w:autoSpaceDE w:val="0"/>
              <w:autoSpaceDN w:val="0"/>
              <w:adjustRightInd w:val="0"/>
              <w:spacing w:before="41"/>
              <w:rPr>
                <w:rFonts w:ascii="Times New Roman" w:hAnsi="Times New Roman" w:cs="Times New Roman"/>
                <w:sz w:val="18"/>
                <w:szCs w:val="18"/>
              </w:rPr>
            </w:pPr>
            <w:r w:rsidRPr="003533EC">
              <w:rPr>
                <w:rFonts w:ascii="Times New Roman" w:hAnsi="Times New Roman" w:cs="Times New Roman"/>
                <w:sz w:val="18"/>
                <w:szCs w:val="18"/>
                <w:lang w:val="en-US"/>
              </w:rPr>
              <w:t>B</w:t>
            </w:r>
          </w:p>
        </w:tc>
      </w:tr>
    </w:tbl>
    <w:p w:rsidR="00D56472" w:rsidRDefault="003533EC" w:rsidP="003533EC">
      <w:pPr>
        <w:widowControl w:val="0"/>
        <w:autoSpaceDE w:val="0"/>
        <w:autoSpaceDN w:val="0"/>
        <w:adjustRightInd w:val="0"/>
        <w:spacing w:before="240" w:after="0" w:line="240" w:lineRule="auto"/>
        <w:ind w:left="486" w:right="946" w:firstLine="14"/>
        <w:jc w:val="both"/>
        <w:rPr>
          <w:rFonts w:ascii="Times New Roman" w:hAnsi="Times New Roman" w:cs="Times New Roman"/>
          <w:b/>
          <w:bCs/>
          <w:sz w:val="18"/>
          <w:szCs w:val="18"/>
          <w:lang w:val="en-US"/>
        </w:rPr>
      </w:pPr>
      <w:r w:rsidRPr="003533EC">
        <w:rPr>
          <w:rFonts w:ascii="Times New Roman" w:hAnsi="Times New Roman" w:cs="Times New Roman"/>
          <w:b/>
          <w:bCs/>
          <w:sz w:val="18"/>
          <w:szCs w:val="18"/>
        </w:rPr>
        <w:t xml:space="preserve">Наследственная и приобретенная тромбофилия </w:t>
      </w:r>
    </w:p>
    <w:p w:rsidR="003533EC" w:rsidRPr="003533EC" w:rsidRDefault="003533EC" w:rsidP="00D56472">
      <w:pPr>
        <w:widowControl w:val="0"/>
        <w:autoSpaceDE w:val="0"/>
        <w:autoSpaceDN w:val="0"/>
        <w:adjustRightInd w:val="0"/>
        <w:spacing w:after="0" w:line="240" w:lineRule="auto"/>
        <w:ind w:right="946"/>
        <w:jc w:val="both"/>
        <w:rPr>
          <w:rFonts w:ascii="Times New Roman" w:hAnsi="Times New Roman" w:cs="Times New Roman"/>
          <w:i/>
          <w:iCs/>
          <w:sz w:val="18"/>
          <w:szCs w:val="18"/>
        </w:rPr>
      </w:pPr>
      <w:r w:rsidRPr="003533EC">
        <w:rPr>
          <w:rFonts w:ascii="Times New Roman" w:hAnsi="Times New Roman" w:cs="Times New Roman"/>
          <w:i/>
          <w:iCs/>
          <w:sz w:val="18"/>
          <w:szCs w:val="18"/>
        </w:rPr>
        <w:t xml:space="preserve">Пациенткам с </w:t>
      </w:r>
      <w:proofErr w:type="gramStart"/>
      <w:r w:rsidRPr="003533EC">
        <w:rPr>
          <w:rFonts w:ascii="Times New Roman" w:hAnsi="Times New Roman" w:cs="Times New Roman"/>
          <w:i/>
          <w:iCs/>
          <w:sz w:val="18"/>
          <w:szCs w:val="18"/>
        </w:rPr>
        <w:t>наследственной</w:t>
      </w:r>
      <w:proofErr w:type="gramEnd"/>
      <w:r w:rsidRPr="003533EC">
        <w:rPr>
          <w:rFonts w:ascii="Times New Roman" w:hAnsi="Times New Roman" w:cs="Times New Roman"/>
          <w:i/>
          <w:iCs/>
          <w:sz w:val="18"/>
          <w:szCs w:val="18"/>
        </w:rPr>
        <w:t xml:space="preserve"> тромбофилией высокого риска </w:t>
      </w:r>
      <w:r w:rsidRPr="003533EC">
        <w:rPr>
          <w:rFonts w:ascii="Times New Roman" w:hAnsi="Times New Roman" w:cs="Times New Roman"/>
          <w:sz w:val="18"/>
          <w:szCs w:val="18"/>
        </w:rPr>
        <w:t xml:space="preserve">(см. </w:t>
      </w:r>
      <w:r w:rsidRPr="003533EC">
        <w:rPr>
          <w:rFonts w:ascii="Times New Roman" w:hAnsi="Times New Roman" w:cs="Times New Roman"/>
          <w:i/>
          <w:iCs/>
          <w:sz w:val="18"/>
          <w:szCs w:val="18"/>
        </w:rPr>
        <w:t xml:space="preserve">выше) или </w:t>
      </w:r>
    </w:p>
    <w:p w:rsidR="0055013B" w:rsidRPr="003533EC" w:rsidRDefault="003533EC" w:rsidP="00D56472">
      <w:pPr>
        <w:widowControl w:val="0"/>
        <w:autoSpaceDE w:val="0"/>
        <w:autoSpaceDN w:val="0"/>
        <w:adjustRightInd w:val="0"/>
        <w:spacing w:after="0" w:line="240" w:lineRule="auto"/>
        <w:ind w:right="43"/>
        <w:jc w:val="both"/>
        <w:rPr>
          <w:rFonts w:ascii="Times New Roman" w:hAnsi="Times New Roman" w:cs="Times New Roman"/>
          <w:i/>
          <w:iCs/>
          <w:sz w:val="18"/>
          <w:szCs w:val="18"/>
        </w:rPr>
      </w:pPr>
      <w:r w:rsidRPr="003533EC">
        <w:rPr>
          <w:rFonts w:ascii="Times New Roman" w:hAnsi="Times New Roman" w:cs="Times New Roman"/>
          <w:i/>
          <w:iCs/>
          <w:sz w:val="18"/>
          <w:szCs w:val="18"/>
        </w:rPr>
        <w:t xml:space="preserve">приобретенной (АФС) следует рекомендовать (RCOG </w:t>
      </w:r>
      <w:proofErr w:type="spellStart"/>
      <w:r w:rsidRPr="003533EC">
        <w:rPr>
          <w:rFonts w:ascii="Times New Roman" w:hAnsi="Times New Roman" w:cs="Times New Roman"/>
          <w:i/>
          <w:iCs/>
          <w:sz w:val="18"/>
          <w:szCs w:val="18"/>
        </w:rPr>
        <w:t>Green-top</w:t>
      </w:r>
      <w:proofErr w:type="spellEnd"/>
      <w:r w:rsidRPr="003533EC">
        <w:rPr>
          <w:rFonts w:ascii="Times New Roman" w:hAnsi="Times New Roman" w:cs="Times New Roman"/>
          <w:i/>
          <w:iCs/>
          <w:sz w:val="18"/>
          <w:szCs w:val="18"/>
        </w:rPr>
        <w:t xml:space="preserve"> </w:t>
      </w:r>
      <w:proofErr w:type="spellStart"/>
      <w:r w:rsidRPr="003533EC">
        <w:rPr>
          <w:rFonts w:ascii="Times New Roman" w:hAnsi="Times New Roman" w:cs="Times New Roman"/>
          <w:i/>
          <w:iCs/>
          <w:sz w:val="18"/>
          <w:szCs w:val="18"/>
        </w:rPr>
        <w:t>Guideline</w:t>
      </w:r>
      <w:proofErr w:type="spellEnd"/>
      <w:r w:rsidRPr="003533EC">
        <w:rPr>
          <w:rFonts w:ascii="Times New Roman" w:hAnsi="Times New Roman" w:cs="Times New Roman"/>
          <w:i/>
          <w:iCs/>
          <w:sz w:val="18"/>
          <w:szCs w:val="18"/>
        </w:rPr>
        <w:t xml:space="preserve"> </w:t>
      </w:r>
      <w:proofErr w:type="spellStart"/>
      <w:r w:rsidRPr="003533EC">
        <w:rPr>
          <w:rFonts w:ascii="Times New Roman" w:hAnsi="Times New Roman" w:cs="Times New Roman"/>
          <w:i/>
          <w:iCs/>
          <w:sz w:val="18"/>
          <w:szCs w:val="18"/>
        </w:rPr>
        <w:t>No</w:t>
      </w:r>
      <w:proofErr w:type="spellEnd"/>
      <w:r w:rsidRPr="003533EC">
        <w:rPr>
          <w:rFonts w:ascii="Times New Roman" w:hAnsi="Times New Roman" w:cs="Times New Roman"/>
          <w:i/>
          <w:iCs/>
          <w:sz w:val="18"/>
          <w:szCs w:val="18"/>
        </w:rPr>
        <w:t xml:space="preserve">. 37а): </w:t>
      </w:r>
    </w:p>
    <w:tbl>
      <w:tblPr>
        <w:tblStyle w:val="a6"/>
        <w:tblW w:w="0" w:type="auto"/>
        <w:tblLook w:val="04A0"/>
      </w:tblPr>
      <w:tblGrid>
        <w:gridCol w:w="6500"/>
        <w:gridCol w:w="988"/>
      </w:tblGrid>
      <w:tr w:rsidR="003533EC" w:rsidTr="00E6344F">
        <w:tc>
          <w:tcPr>
            <w:tcW w:w="6771" w:type="dxa"/>
          </w:tcPr>
          <w:p w:rsidR="003533EC" w:rsidRPr="00FE00DE" w:rsidRDefault="003533EC" w:rsidP="00D56472">
            <w:pPr>
              <w:widowControl w:val="0"/>
              <w:autoSpaceDE w:val="0"/>
              <w:autoSpaceDN w:val="0"/>
              <w:adjustRightInd w:val="0"/>
              <w:jc w:val="both"/>
              <w:rPr>
                <w:rFonts w:ascii="Times New Roman" w:hAnsi="Times New Roman" w:cs="Times New Roman"/>
                <w:sz w:val="18"/>
                <w:szCs w:val="18"/>
              </w:rPr>
            </w:pPr>
            <w:r w:rsidRPr="003533EC">
              <w:rPr>
                <w:rFonts w:ascii="Times New Roman" w:hAnsi="Times New Roman" w:cs="Times New Roman"/>
                <w:sz w:val="18"/>
                <w:szCs w:val="18"/>
              </w:rPr>
              <w:t xml:space="preserve">Назначить НМГ в </w:t>
            </w:r>
            <w:proofErr w:type="gramStart"/>
            <w:r w:rsidRPr="003533EC">
              <w:rPr>
                <w:rFonts w:ascii="Times New Roman" w:hAnsi="Times New Roman" w:cs="Times New Roman"/>
                <w:sz w:val="18"/>
                <w:szCs w:val="18"/>
              </w:rPr>
              <w:t>течение</w:t>
            </w:r>
            <w:proofErr w:type="gramEnd"/>
            <w:r w:rsidRPr="003533EC">
              <w:rPr>
                <w:rFonts w:ascii="Times New Roman" w:hAnsi="Times New Roman" w:cs="Times New Roman"/>
                <w:sz w:val="18"/>
                <w:szCs w:val="18"/>
              </w:rPr>
              <w:t xml:space="preserve"> по меньшей мере 7 дней после родов, независимо от способа родоразрешения, даже если профилактика ВТЭО не проводилась в дородовом периоде.</w:t>
            </w:r>
          </w:p>
          <w:p w:rsidR="00D56472" w:rsidRPr="00FE00DE" w:rsidRDefault="00D56472" w:rsidP="00D56472">
            <w:pPr>
              <w:widowControl w:val="0"/>
              <w:autoSpaceDE w:val="0"/>
              <w:autoSpaceDN w:val="0"/>
              <w:adjustRightInd w:val="0"/>
              <w:jc w:val="both"/>
              <w:rPr>
                <w:rFonts w:ascii="Times New Roman" w:hAnsi="Times New Roman" w:cs="Times New Roman"/>
                <w:sz w:val="18"/>
                <w:szCs w:val="18"/>
              </w:rPr>
            </w:pPr>
          </w:p>
          <w:p w:rsidR="003533EC" w:rsidRPr="003533EC" w:rsidRDefault="003533EC" w:rsidP="00D56472">
            <w:pPr>
              <w:widowControl w:val="0"/>
              <w:autoSpaceDE w:val="0"/>
              <w:autoSpaceDN w:val="0"/>
              <w:adjustRightInd w:val="0"/>
              <w:rPr>
                <w:rFonts w:ascii="Times New Roman" w:hAnsi="Times New Roman" w:cs="Times New Roman"/>
                <w:sz w:val="18"/>
                <w:szCs w:val="18"/>
              </w:rPr>
            </w:pPr>
            <w:r w:rsidRPr="003533EC">
              <w:rPr>
                <w:rFonts w:ascii="Times New Roman" w:hAnsi="Times New Roman" w:cs="Times New Roman"/>
                <w:sz w:val="18"/>
                <w:szCs w:val="18"/>
              </w:rPr>
              <w:t xml:space="preserve">В случае наличия ВТЭО у родственников первой линии или других </w:t>
            </w:r>
            <w:r w:rsidRPr="003533EC">
              <w:rPr>
                <w:rFonts w:ascii="Times New Roman" w:hAnsi="Times New Roman" w:cs="Times New Roman"/>
                <w:sz w:val="18"/>
                <w:szCs w:val="18"/>
              </w:rPr>
              <w:br/>
              <w:t>факторов риска продлить профилактику ВТЭО до 6 недель после родов.</w:t>
            </w:r>
          </w:p>
        </w:tc>
        <w:tc>
          <w:tcPr>
            <w:tcW w:w="1023" w:type="dxa"/>
          </w:tcPr>
          <w:p w:rsidR="003533EC" w:rsidRPr="003533EC" w:rsidRDefault="003533EC" w:rsidP="00D56472">
            <w:pPr>
              <w:widowControl w:val="0"/>
              <w:autoSpaceDE w:val="0"/>
              <w:autoSpaceDN w:val="0"/>
              <w:adjustRightInd w:val="0"/>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3533EC" w:rsidRPr="003533EC" w:rsidRDefault="003533EC" w:rsidP="00D56472">
            <w:pPr>
              <w:widowControl w:val="0"/>
              <w:autoSpaceDE w:val="0"/>
              <w:autoSpaceDN w:val="0"/>
              <w:adjustRightInd w:val="0"/>
              <w:jc w:val="both"/>
              <w:rPr>
                <w:rFonts w:ascii="Times New Roman" w:hAnsi="Times New Roman" w:cs="Times New Roman"/>
                <w:sz w:val="16"/>
                <w:szCs w:val="16"/>
              </w:rPr>
            </w:pPr>
          </w:p>
          <w:p w:rsidR="003533EC" w:rsidRDefault="003533EC" w:rsidP="00D56472">
            <w:pPr>
              <w:widowControl w:val="0"/>
              <w:autoSpaceDE w:val="0"/>
              <w:autoSpaceDN w:val="0"/>
              <w:adjustRightInd w:val="0"/>
              <w:jc w:val="both"/>
              <w:rPr>
                <w:rFonts w:ascii="Times New Roman" w:hAnsi="Times New Roman" w:cs="Times New Roman"/>
                <w:sz w:val="16"/>
                <w:szCs w:val="16"/>
                <w:lang w:val="en-US"/>
              </w:rPr>
            </w:pPr>
          </w:p>
          <w:p w:rsidR="00D56472" w:rsidRPr="00D56472" w:rsidRDefault="00D56472" w:rsidP="00D56472">
            <w:pPr>
              <w:widowControl w:val="0"/>
              <w:autoSpaceDE w:val="0"/>
              <w:autoSpaceDN w:val="0"/>
              <w:adjustRightInd w:val="0"/>
              <w:jc w:val="both"/>
              <w:rPr>
                <w:rFonts w:ascii="Times New Roman" w:hAnsi="Times New Roman" w:cs="Times New Roman"/>
                <w:sz w:val="16"/>
                <w:szCs w:val="16"/>
                <w:lang w:val="en-US"/>
              </w:rPr>
            </w:pPr>
          </w:p>
          <w:p w:rsidR="003533EC" w:rsidRPr="0055013B" w:rsidRDefault="003533EC" w:rsidP="00D56472">
            <w:pPr>
              <w:widowControl w:val="0"/>
              <w:autoSpaceDE w:val="0"/>
              <w:autoSpaceDN w:val="0"/>
              <w:adjustRightInd w:val="0"/>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3533EC" w:rsidRDefault="003533EC" w:rsidP="00D56472">
            <w:pPr>
              <w:widowControl w:val="0"/>
              <w:autoSpaceDE w:val="0"/>
              <w:autoSpaceDN w:val="0"/>
              <w:adjustRightInd w:val="0"/>
              <w:jc w:val="both"/>
              <w:rPr>
                <w:rFonts w:ascii="Times New Roman" w:hAnsi="Times New Roman" w:cs="Times New Roman"/>
                <w:sz w:val="16"/>
                <w:szCs w:val="16"/>
              </w:rPr>
            </w:pPr>
          </w:p>
        </w:tc>
      </w:tr>
    </w:tbl>
    <w:p w:rsidR="0055013B" w:rsidRDefault="0055013B"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p w:rsidR="00D56472" w:rsidRPr="00D56472" w:rsidRDefault="00D56472"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p w:rsidR="0055013B" w:rsidRPr="00E6344F" w:rsidRDefault="0055013B" w:rsidP="00C73269">
      <w:pPr>
        <w:widowControl w:val="0"/>
        <w:autoSpaceDE w:val="0"/>
        <w:autoSpaceDN w:val="0"/>
        <w:adjustRightInd w:val="0"/>
        <w:spacing w:before="41" w:after="0" w:line="360" w:lineRule="auto"/>
        <w:rPr>
          <w:rFonts w:ascii="Times New Roman" w:hAnsi="Times New Roman" w:cs="Times New Roman"/>
          <w:b/>
          <w:sz w:val="16"/>
          <w:szCs w:val="16"/>
        </w:rPr>
      </w:pPr>
    </w:p>
    <w:p w:rsidR="00E6344F" w:rsidRPr="00E6344F" w:rsidRDefault="00E6344F" w:rsidP="00E6344F">
      <w:pPr>
        <w:widowControl w:val="0"/>
        <w:autoSpaceDE w:val="0"/>
        <w:autoSpaceDN w:val="0"/>
        <w:adjustRightInd w:val="0"/>
        <w:spacing w:after="0" w:line="360" w:lineRule="auto"/>
        <w:ind w:firstLine="539"/>
        <w:rPr>
          <w:rFonts w:ascii="Times New Roman" w:hAnsi="Times New Roman" w:cs="Times New Roman"/>
          <w:b/>
          <w:sz w:val="18"/>
          <w:szCs w:val="18"/>
        </w:rPr>
      </w:pPr>
      <w:r w:rsidRPr="00E6344F">
        <w:rPr>
          <w:rFonts w:ascii="Times New Roman" w:hAnsi="Times New Roman" w:cs="Times New Roman"/>
          <w:b/>
          <w:sz w:val="18"/>
          <w:szCs w:val="18"/>
        </w:rPr>
        <w:lastRenderedPageBreak/>
        <w:t xml:space="preserve">Кесарево сечение </w:t>
      </w:r>
    </w:p>
    <w:p w:rsidR="00E6344F" w:rsidRPr="00E6344F" w:rsidRDefault="00E6344F" w:rsidP="00D56472">
      <w:pPr>
        <w:widowControl w:val="0"/>
        <w:autoSpaceDE w:val="0"/>
        <w:autoSpaceDN w:val="0"/>
        <w:adjustRightInd w:val="0"/>
        <w:spacing w:after="0" w:line="360" w:lineRule="auto"/>
        <w:ind w:firstLine="510"/>
        <w:jc w:val="both"/>
        <w:rPr>
          <w:rFonts w:ascii="Times New Roman" w:hAnsi="Times New Roman" w:cs="Times New Roman"/>
          <w:sz w:val="18"/>
          <w:szCs w:val="18"/>
        </w:rPr>
      </w:pPr>
      <w:proofErr w:type="spellStart"/>
      <w:r w:rsidRPr="00E6344F">
        <w:rPr>
          <w:rFonts w:ascii="Times New Roman" w:hAnsi="Times New Roman" w:cs="Times New Roman"/>
          <w:sz w:val="18"/>
          <w:szCs w:val="18"/>
        </w:rPr>
        <w:t>Родоразрешение</w:t>
      </w:r>
      <w:proofErr w:type="spellEnd"/>
      <w:r w:rsidRPr="00E6344F">
        <w:rPr>
          <w:rFonts w:ascii="Times New Roman" w:hAnsi="Times New Roman" w:cs="Times New Roman"/>
          <w:sz w:val="18"/>
          <w:szCs w:val="18"/>
        </w:rPr>
        <w:t xml:space="preserve"> путем планового кесарева сечения удваивает риск ВТЭО по </w:t>
      </w:r>
      <w:r w:rsidRPr="00E6344F">
        <w:rPr>
          <w:rFonts w:ascii="Times New Roman" w:hAnsi="Times New Roman" w:cs="Times New Roman"/>
          <w:sz w:val="18"/>
          <w:szCs w:val="18"/>
        </w:rPr>
        <w:br/>
        <w:t xml:space="preserve">сравнению с родами через естественные родовые пути. </w:t>
      </w:r>
      <w:proofErr w:type="spellStart"/>
      <w:r w:rsidRPr="00E6344F">
        <w:rPr>
          <w:rFonts w:ascii="Times New Roman" w:hAnsi="Times New Roman" w:cs="Times New Roman"/>
          <w:sz w:val="18"/>
          <w:szCs w:val="18"/>
        </w:rPr>
        <w:t>Родоразрешение</w:t>
      </w:r>
      <w:proofErr w:type="spellEnd"/>
      <w:r w:rsidRPr="00E6344F">
        <w:rPr>
          <w:rFonts w:ascii="Times New Roman" w:hAnsi="Times New Roman" w:cs="Times New Roman"/>
          <w:sz w:val="18"/>
          <w:szCs w:val="18"/>
        </w:rPr>
        <w:t xml:space="preserve"> путем </w:t>
      </w:r>
      <w:r w:rsidRPr="00E6344F">
        <w:rPr>
          <w:rFonts w:ascii="Times New Roman" w:hAnsi="Times New Roman" w:cs="Times New Roman"/>
          <w:sz w:val="18"/>
          <w:szCs w:val="18"/>
        </w:rPr>
        <w:br/>
        <w:t xml:space="preserve">экстренного кесарева сечения удваивает риск ВТЭО по сравнению с плановым </w:t>
      </w:r>
      <w:r w:rsidRPr="00E6344F">
        <w:rPr>
          <w:rFonts w:ascii="Times New Roman" w:hAnsi="Times New Roman" w:cs="Times New Roman"/>
          <w:sz w:val="18"/>
          <w:szCs w:val="18"/>
        </w:rPr>
        <w:br/>
        <w:t xml:space="preserve">кесаревым сечением. Таким образом, риск ВТЭО у женщин, родоразрешенных </w:t>
      </w:r>
      <w:r w:rsidRPr="00E6344F">
        <w:rPr>
          <w:rFonts w:ascii="Times New Roman" w:hAnsi="Times New Roman" w:cs="Times New Roman"/>
          <w:sz w:val="18"/>
          <w:szCs w:val="18"/>
        </w:rPr>
        <w:br/>
        <w:t xml:space="preserve">путем кесарева сечения в экстренном порядке, в четыре раза превышает риск ВТЭО </w:t>
      </w:r>
      <w:r w:rsidRPr="00E6344F">
        <w:rPr>
          <w:rFonts w:ascii="Times New Roman" w:hAnsi="Times New Roman" w:cs="Times New Roman"/>
          <w:sz w:val="18"/>
          <w:szCs w:val="18"/>
        </w:rPr>
        <w:br/>
        <w:t>у женщин, родоразрешенных через естественные родовые пути.</w:t>
      </w:r>
    </w:p>
    <w:p w:rsidR="00E6344F" w:rsidRPr="00E6344F" w:rsidRDefault="00E6344F" w:rsidP="00D56472">
      <w:pPr>
        <w:widowControl w:val="0"/>
        <w:autoSpaceDE w:val="0"/>
        <w:autoSpaceDN w:val="0"/>
        <w:adjustRightInd w:val="0"/>
        <w:spacing w:before="220" w:after="0" w:line="360" w:lineRule="auto"/>
        <w:ind w:left="520" w:right="19"/>
        <w:jc w:val="both"/>
        <w:rPr>
          <w:rFonts w:ascii="Times New Roman" w:hAnsi="Times New Roman" w:cs="Times New Roman"/>
          <w:i/>
          <w:iCs/>
          <w:sz w:val="18"/>
          <w:szCs w:val="18"/>
        </w:rPr>
      </w:pPr>
      <w:r w:rsidRPr="00E6344F">
        <w:rPr>
          <w:rFonts w:ascii="Times New Roman" w:hAnsi="Times New Roman" w:cs="Times New Roman"/>
          <w:i/>
          <w:iCs/>
          <w:sz w:val="18"/>
          <w:szCs w:val="18"/>
        </w:rPr>
        <w:t xml:space="preserve">Пациенткам, </w:t>
      </w:r>
      <w:proofErr w:type="spellStart"/>
      <w:r w:rsidRPr="00E6344F">
        <w:rPr>
          <w:rFonts w:ascii="Times New Roman" w:hAnsi="Times New Roman" w:cs="Times New Roman"/>
          <w:i/>
          <w:iCs/>
          <w:sz w:val="18"/>
          <w:szCs w:val="18"/>
        </w:rPr>
        <w:t>родоразрешенным</w:t>
      </w:r>
      <w:proofErr w:type="spellEnd"/>
      <w:r w:rsidRPr="00E6344F">
        <w:rPr>
          <w:rFonts w:ascii="Times New Roman" w:hAnsi="Times New Roman" w:cs="Times New Roman"/>
          <w:i/>
          <w:iCs/>
          <w:sz w:val="18"/>
          <w:szCs w:val="18"/>
        </w:rPr>
        <w:t xml:space="preserve"> путем кесарева сечения, следует </w:t>
      </w:r>
    </w:p>
    <w:p w:rsidR="0055013B" w:rsidRPr="000541C6" w:rsidRDefault="00E6344F" w:rsidP="00D56472">
      <w:pPr>
        <w:widowControl w:val="0"/>
        <w:autoSpaceDE w:val="0"/>
        <w:autoSpaceDN w:val="0"/>
        <w:adjustRightInd w:val="0"/>
        <w:spacing w:before="41" w:after="0" w:line="360" w:lineRule="auto"/>
        <w:jc w:val="both"/>
        <w:rPr>
          <w:rFonts w:ascii="Times New Roman" w:hAnsi="Times New Roman" w:cs="Times New Roman"/>
          <w:i/>
          <w:iCs/>
          <w:sz w:val="18"/>
          <w:szCs w:val="18"/>
          <w:lang w:val="en-US"/>
        </w:rPr>
      </w:pPr>
      <w:r w:rsidRPr="00E6344F">
        <w:rPr>
          <w:rFonts w:ascii="Times New Roman" w:hAnsi="Times New Roman" w:cs="Times New Roman"/>
          <w:i/>
          <w:iCs/>
          <w:sz w:val="18"/>
          <w:szCs w:val="18"/>
        </w:rPr>
        <w:t>рекомендовать</w:t>
      </w:r>
      <w:r w:rsidRPr="00E6344F">
        <w:rPr>
          <w:rFonts w:ascii="Times New Roman" w:hAnsi="Times New Roman" w:cs="Times New Roman"/>
          <w:i/>
          <w:iCs/>
          <w:sz w:val="18"/>
          <w:szCs w:val="18"/>
          <w:lang w:val="en-US"/>
        </w:rPr>
        <w:t xml:space="preserve"> </w:t>
      </w:r>
      <w:r w:rsidRPr="00E6344F">
        <w:rPr>
          <w:rFonts w:ascii="Times New Roman" w:hAnsi="Times New Roman" w:cs="Times New Roman"/>
          <w:sz w:val="18"/>
          <w:szCs w:val="18"/>
          <w:lang w:val="en-US"/>
        </w:rPr>
        <w:t xml:space="preserve">(RCOG </w:t>
      </w:r>
      <w:r w:rsidRPr="00E6344F">
        <w:rPr>
          <w:rFonts w:ascii="Times New Roman" w:hAnsi="Times New Roman" w:cs="Times New Roman"/>
          <w:i/>
          <w:iCs/>
          <w:sz w:val="18"/>
          <w:szCs w:val="18"/>
          <w:lang w:val="en-US"/>
        </w:rPr>
        <w:t>Green-r</w:t>
      </w:r>
      <w:proofErr w:type="gramStart"/>
      <w:r w:rsidRPr="00E6344F">
        <w:rPr>
          <w:rFonts w:ascii="Times New Roman" w:hAnsi="Times New Roman" w:cs="Times New Roman"/>
          <w:i/>
          <w:iCs/>
          <w:sz w:val="18"/>
          <w:szCs w:val="18"/>
        </w:rPr>
        <w:t>ор</w:t>
      </w:r>
      <w:proofErr w:type="gramEnd"/>
      <w:r w:rsidRPr="00E6344F">
        <w:rPr>
          <w:rFonts w:ascii="Times New Roman" w:hAnsi="Times New Roman" w:cs="Times New Roman"/>
          <w:i/>
          <w:iCs/>
          <w:sz w:val="18"/>
          <w:szCs w:val="18"/>
          <w:lang w:val="en-US"/>
        </w:rPr>
        <w:t xml:space="preserve"> Guideline No. 37</w:t>
      </w:r>
      <w:r w:rsidRPr="00E6344F">
        <w:rPr>
          <w:rFonts w:ascii="Times New Roman" w:hAnsi="Times New Roman" w:cs="Times New Roman"/>
          <w:i/>
          <w:iCs/>
          <w:sz w:val="18"/>
          <w:szCs w:val="18"/>
        </w:rPr>
        <w:t>а</w:t>
      </w:r>
      <w:r w:rsidRPr="00E6344F">
        <w:rPr>
          <w:rFonts w:ascii="Times New Roman" w:hAnsi="Times New Roman" w:cs="Times New Roman"/>
          <w:i/>
          <w:iCs/>
          <w:sz w:val="18"/>
          <w:szCs w:val="18"/>
          <w:lang w:val="en-US"/>
        </w:rPr>
        <w:t>):</w:t>
      </w:r>
    </w:p>
    <w:tbl>
      <w:tblPr>
        <w:tblStyle w:val="a6"/>
        <w:tblW w:w="0" w:type="auto"/>
        <w:tblLook w:val="04A0"/>
      </w:tblPr>
      <w:tblGrid>
        <w:gridCol w:w="6712"/>
        <w:gridCol w:w="704"/>
      </w:tblGrid>
      <w:tr w:rsidR="00D56472" w:rsidTr="00E6344F">
        <w:tc>
          <w:tcPr>
            <w:tcW w:w="6771" w:type="dxa"/>
          </w:tcPr>
          <w:p w:rsidR="00E6344F" w:rsidRPr="00E6344F" w:rsidRDefault="00E6344F" w:rsidP="00E6344F">
            <w:pPr>
              <w:widowControl w:val="0"/>
              <w:autoSpaceDE w:val="0"/>
              <w:autoSpaceDN w:val="0"/>
              <w:adjustRightInd w:val="0"/>
              <w:rPr>
                <w:rFonts w:ascii="Times New Roman" w:hAnsi="Times New Roman" w:cs="Times New Roman"/>
                <w:sz w:val="18"/>
                <w:szCs w:val="18"/>
              </w:rPr>
            </w:pPr>
            <w:r w:rsidRPr="00E6344F">
              <w:rPr>
                <w:rFonts w:ascii="Times New Roman" w:hAnsi="Times New Roman" w:cs="Times New Roman"/>
                <w:sz w:val="18"/>
                <w:szCs w:val="18"/>
              </w:rPr>
              <w:t xml:space="preserve">В случае кесарева сечения в экстренном порядке проводить профилактику </w:t>
            </w:r>
            <w:r w:rsidRPr="00E6344F">
              <w:rPr>
                <w:rFonts w:ascii="Times New Roman" w:hAnsi="Times New Roman" w:cs="Times New Roman"/>
                <w:sz w:val="18"/>
                <w:szCs w:val="18"/>
              </w:rPr>
              <w:br/>
              <w:t xml:space="preserve">ВТЭО НМГ в течение 7 дней после родов в сочетании с компрессионным </w:t>
            </w:r>
            <w:r w:rsidRPr="00E6344F">
              <w:rPr>
                <w:rFonts w:ascii="Times New Roman" w:hAnsi="Times New Roman" w:cs="Times New Roman"/>
                <w:sz w:val="18"/>
                <w:szCs w:val="18"/>
              </w:rPr>
              <w:br/>
              <w:t>трикотажем и/или перемежающейся пневматической компрессией.</w:t>
            </w:r>
          </w:p>
          <w:p w:rsidR="00E6344F" w:rsidRP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P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roofErr w:type="gramStart"/>
            <w:r w:rsidRPr="00E6344F">
              <w:rPr>
                <w:rFonts w:ascii="Times New Roman" w:hAnsi="Times New Roman" w:cs="Times New Roman"/>
                <w:sz w:val="18"/>
                <w:szCs w:val="18"/>
              </w:rPr>
              <w:t>В случае кесарева сечения в плановом порядке при наличии одного фактора риска (Приложение 2) проводить профилактику ВТЭО НМГ в течение 7 дней, а при наличии более 2 дополнительных факторов риска (Приложение 2) или высокого риска ВТЭО (Приложение 3) проводить профилактику ВТЭО НМГ в течение 6 недель после родов в сочетании с компрессионным трикотажем и/или перемежающейся пневматической компрессией.</w:t>
            </w:r>
            <w:r w:rsidRPr="00E6344F">
              <w:rPr>
                <w:rFonts w:ascii="Times New Roman" w:hAnsi="Times New Roman" w:cs="Times New Roman"/>
                <w:sz w:val="18"/>
                <w:szCs w:val="18"/>
              </w:rPr>
              <w:br/>
            </w:r>
            <w:proofErr w:type="gramEnd"/>
          </w:p>
          <w:p w:rsidR="00E6344F" w:rsidRPr="00E6344F" w:rsidRDefault="00E6344F" w:rsidP="00E6344F">
            <w:pPr>
              <w:widowControl w:val="0"/>
              <w:autoSpaceDE w:val="0"/>
              <w:autoSpaceDN w:val="0"/>
              <w:adjustRightInd w:val="0"/>
              <w:rPr>
                <w:rFonts w:ascii="Times New Roman" w:hAnsi="Times New Roman" w:cs="Times New Roman"/>
                <w:sz w:val="18"/>
                <w:szCs w:val="18"/>
              </w:rPr>
            </w:pPr>
            <w:r w:rsidRPr="00E6344F">
              <w:rPr>
                <w:rFonts w:ascii="Times New Roman" w:hAnsi="Times New Roman" w:cs="Times New Roman"/>
                <w:sz w:val="18"/>
                <w:szCs w:val="18"/>
              </w:rPr>
              <w:t xml:space="preserve">В случае кесарева сечения в плановом порядке проводить профилактику </w:t>
            </w:r>
            <w:r w:rsidRPr="00E6344F">
              <w:rPr>
                <w:rFonts w:ascii="Times New Roman" w:hAnsi="Times New Roman" w:cs="Times New Roman"/>
                <w:sz w:val="18"/>
                <w:szCs w:val="18"/>
              </w:rPr>
              <w:br/>
              <w:t xml:space="preserve">ВТЭО проводить механическую профилактику ВТЭО (компрессионный </w:t>
            </w:r>
            <w:r w:rsidRPr="00E6344F">
              <w:rPr>
                <w:rFonts w:ascii="Times New Roman" w:hAnsi="Times New Roman" w:cs="Times New Roman"/>
                <w:sz w:val="18"/>
                <w:szCs w:val="18"/>
              </w:rPr>
              <w:br/>
              <w:t>трикотаж или перемежающуюся пневматическую компрессию).</w:t>
            </w:r>
          </w:p>
          <w:p w:rsidR="00E6344F" w:rsidRP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r w:rsidRPr="00E6344F">
              <w:rPr>
                <w:rFonts w:ascii="Times New Roman" w:hAnsi="Times New Roman" w:cs="Times New Roman"/>
                <w:sz w:val="18"/>
                <w:szCs w:val="18"/>
              </w:rPr>
              <w:t xml:space="preserve">При наличии высокого риска кровотечения (Приложение 4) проводить </w:t>
            </w:r>
            <w:r w:rsidRPr="00E6344F">
              <w:rPr>
                <w:rFonts w:ascii="Times New Roman" w:hAnsi="Times New Roman" w:cs="Times New Roman"/>
                <w:sz w:val="18"/>
                <w:szCs w:val="18"/>
              </w:rPr>
              <w:br/>
              <w:t xml:space="preserve">механическую профилактику ВТЭО (компрессионный трикотаж или </w:t>
            </w:r>
            <w:r w:rsidRPr="00E6344F">
              <w:rPr>
                <w:rFonts w:ascii="Times New Roman" w:hAnsi="Times New Roman" w:cs="Times New Roman"/>
                <w:sz w:val="18"/>
                <w:szCs w:val="18"/>
              </w:rPr>
              <w:br/>
              <w:t>перемежающуюся пневматическую компрессию).</w:t>
            </w:r>
          </w:p>
        </w:tc>
        <w:tc>
          <w:tcPr>
            <w:tcW w:w="708" w:type="dxa"/>
          </w:tcPr>
          <w:p w:rsidR="00E6344F" w:rsidRPr="003533EC" w:rsidRDefault="00E6344F" w:rsidP="00E6344F">
            <w:pPr>
              <w:widowControl w:val="0"/>
              <w:autoSpaceDE w:val="0"/>
              <w:autoSpaceDN w:val="0"/>
              <w:adjustRightInd w:val="0"/>
              <w:spacing w:before="41"/>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Pr="003533EC" w:rsidRDefault="00E6344F" w:rsidP="00E6344F">
            <w:pPr>
              <w:widowControl w:val="0"/>
              <w:autoSpaceDE w:val="0"/>
              <w:autoSpaceDN w:val="0"/>
              <w:adjustRightInd w:val="0"/>
              <w:spacing w:before="41"/>
              <w:rPr>
                <w:rFonts w:ascii="Times New Roman" w:hAnsi="Times New Roman" w:cs="Times New Roman"/>
                <w:sz w:val="18"/>
                <w:szCs w:val="18"/>
                <w:lang w:val="en-US"/>
              </w:rPr>
            </w:pPr>
            <w:r w:rsidRPr="003533EC">
              <w:rPr>
                <w:rFonts w:ascii="Times New Roman" w:hAnsi="Times New Roman" w:cs="Times New Roman"/>
                <w:sz w:val="18"/>
                <w:szCs w:val="18"/>
                <w:lang w:val="en-US"/>
              </w:rPr>
              <w:t>C</w:t>
            </w: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8"/>
                <w:szCs w:val="18"/>
              </w:rPr>
            </w:pPr>
            <w:r w:rsidRPr="003533EC">
              <w:rPr>
                <w:rFonts w:ascii="Times New Roman" w:hAnsi="Times New Roman" w:cs="Times New Roman"/>
                <w:sz w:val="18"/>
                <w:szCs w:val="18"/>
                <w:lang w:val="en-US"/>
              </w:rPr>
              <w:t>B</w:t>
            </w:r>
          </w:p>
          <w:p w:rsidR="00E6344F" w:rsidRDefault="00E6344F" w:rsidP="00E6344F">
            <w:pPr>
              <w:widowControl w:val="0"/>
              <w:autoSpaceDE w:val="0"/>
              <w:autoSpaceDN w:val="0"/>
              <w:adjustRightInd w:val="0"/>
              <w:spacing w:before="41" w:line="360" w:lineRule="auto"/>
              <w:rPr>
                <w:rFonts w:ascii="Times New Roman" w:hAnsi="Times New Roman" w:cs="Times New Roman"/>
                <w:sz w:val="18"/>
                <w:szCs w:val="18"/>
              </w:rPr>
            </w:pPr>
          </w:p>
          <w:p w:rsidR="00E6344F" w:rsidRDefault="00E6344F" w:rsidP="00E6344F">
            <w:pPr>
              <w:widowControl w:val="0"/>
              <w:autoSpaceDE w:val="0"/>
              <w:autoSpaceDN w:val="0"/>
              <w:adjustRightInd w:val="0"/>
              <w:spacing w:before="41" w:line="360" w:lineRule="auto"/>
              <w:rPr>
                <w:rFonts w:ascii="Times New Roman" w:hAnsi="Times New Roman" w:cs="Times New Roman"/>
                <w:sz w:val="18"/>
                <w:szCs w:val="18"/>
              </w:rPr>
            </w:pPr>
          </w:p>
          <w:p w:rsidR="00E6344F" w:rsidRPr="003533EC" w:rsidRDefault="00E6344F" w:rsidP="00E6344F">
            <w:pPr>
              <w:widowControl w:val="0"/>
              <w:autoSpaceDE w:val="0"/>
              <w:autoSpaceDN w:val="0"/>
              <w:adjustRightInd w:val="0"/>
              <w:spacing w:before="41"/>
              <w:rPr>
                <w:rFonts w:ascii="Times New Roman" w:hAnsi="Times New Roman" w:cs="Times New Roman"/>
                <w:sz w:val="18"/>
                <w:szCs w:val="18"/>
                <w:lang w:val="en-US"/>
              </w:rPr>
            </w:pPr>
            <w:r w:rsidRPr="003533EC">
              <w:rPr>
                <w:rFonts w:ascii="Times New Roman" w:hAnsi="Times New Roman" w:cs="Times New Roman"/>
                <w:sz w:val="18"/>
                <w:szCs w:val="18"/>
                <w:lang w:val="en-US"/>
              </w:rPr>
              <w:t>V</w:t>
            </w:r>
          </w:p>
          <w:p w:rsidR="00E6344F" w:rsidRDefault="00E6344F" w:rsidP="00E6344F">
            <w:pPr>
              <w:widowControl w:val="0"/>
              <w:autoSpaceDE w:val="0"/>
              <w:autoSpaceDN w:val="0"/>
              <w:adjustRightInd w:val="0"/>
              <w:spacing w:before="41" w:line="360" w:lineRule="auto"/>
              <w:rPr>
                <w:rFonts w:ascii="Times New Roman" w:hAnsi="Times New Roman" w:cs="Times New Roman"/>
                <w:sz w:val="18"/>
                <w:szCs w:val="18"/>
              </w:rPr>
            </w:pPr>
          </w:p>
          <w:p w:rsidR="00E6344F" w:rsidRP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tc>
      </w:tr>
    </w:tbl>
    <w:p w:rsidR="00E6344F" w:rsidRPr="00E6344F" w:rsidRDefault="00E6344F" w:rsidP="00E6344F">
      <w:pPr>
        <w:widowControl w:val="0"/>
        <w:autoSpaceDE w:val="0"/>
        <w:autoSpaceDN w:val="0"/>
        <w:adjustRightInd w:val="0"/>
        <w:spacing w:before="41" w:after="0" w:line="360" w:lineRule="auto"/>
        <w:rPr>
          <w:rFonts w:ascii="Times New Roman" w:hAnsi="Times New Roman" w:cs="Times New Roman"/>
          <w:sz w:val="16"/>
          <w:szCs w:val="16"/>
        </w:rPr>
      </w:pPr>
    </w:p>
    <w:p w:rsidR="0055013B" w:rsidRDefault="0055013B"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Pr="00E6344F" w:rsidRDefault="00E6344F" w:rsidP="00E6344F">
      <w:pPr>
        <w:widowControl w:val="0"/>
        <w:autoSpaceDE w:val="0"/>
        <w:autoSpaceDN w:val="0"/>
        <w:adjustRightInd w:val="0"/>
        <w:spacing w:after="0" w:line="240" w:lineRule="auto"/>
        <w:ind w:firstLine="423"/>
        <w:rPr>
          <w:rFonts w:ascii="Times New Roman" w:hAnsi="Times New Roman" w:cs="Times New Roman"/>
          <w:b/>
          <w:bCs/>
          <w:sz w:val="18"/>
          <w:szCs w:val="18"/>
        </w:rPr>
      </w:pPr>
      <w:r w:rsidRPr="00E6344F">
        <w:rPr>
          <w:rFonts w:ascii="Times New Roman" w:hAnsi="Times New Roman" w:cs="Times New Roman"/>
          <w:b/>
          <w:bCs/>
          <w:sz w:val="18"/>
          <w:szCs w:val="18"/>
        </w:rPr>
        <w:lastRenderedPageBreak/>
        <w:t xml:space="preserve">ПРОФИЛАКТИКА ВТЭО В ПРОГРАММАХ ВСПОМОГАТЕЛЬНЫХ </w:t>
      </w:r>
    </w:p>
    <w:p w:rsidR="00E6344F" w:rsidRPr="00E6344F" w:rsidRDefault="00E6344F" w:rsidP="00E6344F">
      <w:pPr>
        <w:widowControl w:val="0"/>
        <w:autoSpaceDE w:val="0"/>
        <w:autoSpaceDN w:val="0"/>
        <w:adjustRightInd w:val="0"/>
        <w:spacing w:before="42" w:after="0" w:line="240" w:lineRule="auto"/>
        <w:ind w:left="1555" w:right="651"/>
        <w:jc w:val="both"/>
        <w:rPr>
          <w:rFonts w:ascii="Times New Roman" w:hAnsi="Times New Roman" w:cs="Times New Roman"/>
          <w:b/>
          <w:bCs/>
          <w:sz w:val="18"/>
          <w:szCs w:val="18"/>
        </w:rPr>
      </w:pPr>
      <w:r w:rsidRPr="00E6344F">
        <w:rPr>
          <w:rFonts w:ascii="Times New Roman" w:hAnsi="Times New Roman" w:cs="Times New Roman"/>
          <w:b/>
          <w:bCs/>
          <w:sz w:val="18"/>
          <w:szCs w:val="18"/>
        </w:rPr>
        <w:t xml:space="preserve">РЕПРОДУКТИВНЫХ ТЕХНОЛОГИЙ (ВРТ) </w:t>
      </w:r>
    </w:p>
    <w:p w:rsidR="00E6344F" w:rsidRPr="00E6344F" w:rsidRDefault="00E6344F" w:rsidP="00E6344F">
      <w:pPr>
        <w:widowControl w:val="0"/>
        <w:autoSpaceDE w:val="0"/>
        <w:autoSpaceDN w:val="0"/>
        <w:adjustRightInd w:val="0"/>
        <w:spacing w:before="40" w:after="0" w:line="360" w:lineRule="auto"/>
        <w:ind w:firstLine="493"/>
        <w:jc w:val="both"/>
        <w:rPr>
          <w:rFonts w:ascii="Times New Roman" w:hAnsi="Times New Roman" w:cs="Times New Roman"/>
          <w:sz w:val="18"/>
          <w:szCs w:val="18"/>
        </w:rPr>
      </w:pPr>
      <w:r w:rsidRPr="00E6344F">
        <w:rPr>
          <w:rFonts w:ascii="Times New Roman" w:hAnsi="Times New Roman" w:cs="Times New Roman"/>
          <w:sz w:val="18"/>
          <w:szCs w:val="18"/>
        </w:rPr>
        <w:t xml:space="preserve">Исследований с высоким уровнем доказательности относительно негативного ~ влияния ВРТ на риск ВТЭО не существует. Все допущения и выводы относительно риска ВТЭО в программах ВРТ базируются на данных исследований низкого качества. </w:t>
      </w:r>
    </w:p>
    <w:p w:rsidR="00E6344F" w:rsidRPr="00E6344F" w:rsidRDefault="00E6344F" w:rsidP="00E6344F">
      <w:pPr>
        <w:widowControl w:val="0"/>
        <w:autoSpaceDE w:val="0"/>
        <w:autoSpaceDN w:val="0"/>
        <w:adjustRightInd w:val="0"/>
        <w:spacing w:after="0" w:line="360" w:lineRule="auto"/>
        <w:ind w:firstLine="493"/>
        <w:jc w:val="both"/>
        <w:rPr>
          <w:rFonts w:ascii="Times New Roman" w:hAnsi="Times New Roman" w:cs="Times New Roman"/>
          <w:i/>
          <w:iCs/>
          <w:sz w:val="18"/>
          <w:szCs w:val="18"/>
        </w:rPr>
      </w:pPr>
      <w:r w:rsidRPr="00E6344F">
        <w:rPr>
          <w:rFonts w:ascii="Times New Roman" w:hAnsi="Times New Roman" w:cs="Times New Roman"/>
          <w:i/>
          <w:iCs/>
          <w:sz w:val="18"/>
          <w:szCs w:val="18"/>
        </w:rPr>
        <w:t>Всем пациенткам в программах ВРТ следует рекомендовать (АССР 2012):</w:t>
      </w:r>
    </w:p>
    <w:p w:rsidR="00E6344F" w:rsidRPr="00E6344F" w:rsidRDefault="00E6344F" w:rsidP="00E6344F">
      <w:pPr>
        <w:widowControl w:val="0"/>
        <w:autoSpaceDE w:val="0"/>
        <w:autoSpaceDN w:val="0"/>
        <w:adjustRightInd w:val="0"/>
        <w:spacing w:after="196" w:line="240" w:lineRule="auto"/>
        <w:rPr>
          <w:rFonts w:ascii="Times New Roman" w:hAnsi="Times New Roman" w:cs="Times New Roman"/>
          <w:i/>
          <w:iCs/>
          <w:sz w:val="6"/>
          <w:szCs w:val="6"/>
        </w:rPr>
      </w:pPr>
    </w:p>
    <w:tbl>
      <w:tblPr>
        <w:tblStyle w:val="a6"/>
        <w:tblW w:w="0" w:type="auto"/>
        <w:tblLook w:val="04A0"/>
      </w:tblPr>
      <w:tblGrid>
        <w:gridCol w:w="6501"/>
        <w:gridCol w:w="987"/>
      </w:tblGrid>
      <w:tr w:rsidR="00EC177E" w:rsidRPr="00E6344F" w:rsidTr="00E6344F">
        <w:tc>
          <w:tcPr>
            <w:tcW w:w="6771" w:type="dxa"/>
          </w:tcPr>
          <w:p w:rsidR="00E6344F" w:rsidRPr="00E6344F" w:rsidRDefault="00E6344F" w:rsidP="00E6344F">
            <w:pPr>
              <w:widowControl w:val="0"/>
              <w:autoSpaceDE w:val="0"/>
              <w:autoSpaceDN w:val="0"/>
              <w:adjustRightInd w:val="0"/>
              <w:spacing w:before="41" w:line="360" w:lineRule="auto"/>
              <w:jc w:val="both"/>
              <w:rPr>
                <w:rFonts w:ascii="Times New Roman" w:hAnsi="Times New Roman" w:cs="Times New Roman"/>
                <w:sz w:val="18"/>
                <w:szCs w:val="16"/>
              </w:rPr>
            </w:pPr>
            <w:r w:rsidRPr="00E6344F">
              <w:rPr>
                <w:rFonts w:ascii="Times New Roman" w:hAnsi="Times New Roman" w:cs="Times New Roman"/>
                <w:sz w:val="18"/>
                <w:szCs w:val="16"/>
              </w:rPr>
              <w:t>Не применять рутинную профилактику ВТЭО</w:t>
            </w:r>
          </w:p>
          <w:p w:rsidR="00E6344F" w:rsidRPr="00E6344F" w:rsidRDefault="00E6344F" w:rsidP="00E6344F">
            <w:pPr>
              <w:widowControl w:val="0"/>
              <w:autoSpaceDE w:val="0"/>
              <w:autoSpaceDN w:val="0"/>
              <w:adjustRightInd w:val="0"/>
              <w:spacing w:before="41" w:line="360" w:lineRule="auto"/>
              <w:jc w:val="both"/>
              <w:rPr>
                <w:rFonts w:ascii="Times New Roman" w:hAnsi="Times New Roman" w:cs="Times New Roman"/>
                <w:sz w:val="18"/>
                <w:szCs w:val="16"/>
              </w:rPr>
            </w:pPr>
          </w:p>
          <w:p w:rsidR="00E6344F" w:rsidRPr="00E6344F" w:rsidRDefault="00E6344F" w:rsidP="00E6344F">
            <w:pPr>
              <w:widowControl w:val="0"/>
              <w:autoSpaceDE w:val="0"/>
              <w:autoSpaceDN w:val="0"/>
              <w:adjustRightInd w:val="0"/>
              <w:spacing w:before="61"/>
              <w:jc w:val="both"/>
              <w:rPr>
                <w:rFonts w:ascii="Times New Roman" w:hAnsi="Times New Roman" w:cs="Times New Roman"/>
                <w:sz w:val="18"/>
                <w:szCs w:val="16"/>
              </w:rPr>
            </w:pPr>
            <w:r w:rsidRPr="00E6344F">
              <w:rPr>
                <w:rFonts w:ascii="Times New Roman" w:hAnsi="Times New Roman" w:cs="Times New Roman"/>
                <w:sz w:val="18"/>
                <w:szCs w:val="16"/>
              </w:rPr>
              <w:t xml:space="preserve">При наличии высокого риска развития ВТЭО (Приложение 3) назначить консультацию и совместное ведение пациентки с гематологом для правильного выбора вида, режима и длительности профилактики ВТЭО. </w:t>
            </w:r>
          </w:p>
          <w:p w:rsidR="00E6344F" w:rsidRPr="00E6344F" w:rsidRDefault="00E6344F" w:rsidP="00E6344F">
            <w:pPr>
              <w:widowControl w:val="0"/>
              <w:autoSpaceDE w:val="0"/>
              <w:autoSpaceDN w:val="0"/>
              <w:adjustRightInd w:val="0"/>
              <w:jc w:val="both"/>
              <w:rPr>
                <w:rFonts w:ascii="Times New Roman" w:hAnsi="Times New Roman" w:cs="Times New Roman"/>
                <w:sz w:val="18"/>
                <w:szCs w:val="16"/>
              </w:rPr>
            </w:pPr>
            <w:r w:rsidRPr="00E6344F">
              <w:rPr>
                <w:rFonts w:ascii="Times New Roman" w:hAnsi="Times New Roman" w:cs="Times New Roman"/>
                <w:sz w:val="18"/>
                <w:szCs w:val="16"/>
              </w:rPr>
              <w:t>При развитии СГЯ средней и тяжелой степени проводить профилактику ВТЭО НМГ в профилактических дозах в течение 3 месяцев после разрешения СГЯ.</w:t>
            </w:r>
          </w:p>
          <w:p w:rsidR="00E6344F" w:rsidRPr="00E6344F" w:rsidRDefault="00E6344F" w:rsidP="00E6344F">
            <w:pPr>
              <w:widowControl w:val="0"/>
              <w:autoSpaceDE w:val="0"/>
              <w:autoSpaceDN w:val="0"/>
              <w:adjustRightInd w:val="0"/>
              <w:spacing w:before="254"/>
              <w:jc w:val="both"/>
              <w:rPr>
                <w:rFonts w:ascii="Times New Roman" w:hAnsi="Times New Roman" w:cs="Times New Roman"/>
                <w:sz w:val="18"/>
                <w:szCs w:val="18"/>
              </w:rPr>
            </w:pPr>
            <w:r w:rsidRPr="00E6344F">
              <w:rPr>
                <w:rFonts w:ascii="Times New Roman" w:hAnsi="Times New Roman" w:cs="Times New Roman"/>
                <w:sz w:val="18"/>
                <w:szCs w:val="16"/>
              </w:rPr>
              <w:t xml:space="preserve">При развитии СГЯ легкой степени не применять рутинную </w:t>
            </w:r>
            <w:r w:rsidRPr="00E6344F">
              <w:rPr>
                <w:rFonts w:ascii="Times New Roman" w:hAnsi="Times New Roman" w:cs="Times New Roman"/>
                <w:sz w:val="18"/>
                <w:szCs w:val="16"/>
              </w:rPr>
              <w:br/>
              <w:t>профилактику ВТЭО.</w:t>
            </w:r>
          </w:p>
        </w:tc>
        <w:tc>
          <w:tcPr>
            <w:tcW w:w="1023" w:type="dxa"/>
          </w:tcPr>
          <w:p w:rsidR="00E6344F" w:rsidRPr="00E6344F" w:rsidRDefault="00E6344F" w:rsidP="00E6344F">
            <w:pPr>
              <w:widowControl w:val="0"/>
              <w:autoSpaceDE w:val="0"/>
              <w:autoSpaceDN w:val="0"/>
              <w:adjustRightInd w:val="0"/>
              <w:spacing w:before="41" w:line="360" w:lineRule="auto"/>
              <w:rPr>
                <w:rFonts w:ascii="Times New Roman" w:hAnsi="Times New Roman" w:cs="Times New Roman"/>
                <w:sz w:val="18"/>
                <w:szCs w:val="18"/>
              </w:rPr>
            </w:pPr>
            <w:r w:rsidRPr="00E6344F">
              <w:rPr>
                <w:rFonts w:ascii="Times New Roman" w:hAnsi="Times New Roman" w:cs="Times New Roman"/>
                <w:sz w:val="18"/>
                <w:szCs w:val="18"/>
                <w:lang w:val="en-US"/>
              </w:rPr>
              <w:t>B</w:t>
            </w:r>
          </w:p>
          <w:p w:rsidR="00E6344F" w:rsidRPr="00E6344F" w:rsidRDefault="00E6344F" w:rsidP="00C73269">
            <w:pPr>
              <w:widowControl w:val="0"/>
              <w:autoSpaceDE w:val="0"/>
              <w:autoSpaceDN w:val="0"/>
              <w:adjustRightInd w:val="0"/>
              <w:spacing w:before="41" w:line="360" w:lineRule="auto"/>
              <w:rPr>
                <w:rFonts w:ascii="Times New Roman" w:hAnsi="Times New Roman" w:cs="Times New Roman"/>
                <w:sz w:val="16"/>
                <w:szCs w:val="16"/>
              </w:rPr>
            </w:pPr>
          </w:p>
          <w:p w:rsidR="00E6344F" w:rsidRPr="00E6344F" w:rsidRDefault="00E6344F" w:rsidP="00E6344F">
            <w:pPr>
              <w:widowControl w:val="0"/>
              <w:autoSpaceDE w:val="0"/>
              <w:autoSpaceDN w:val="0"/>
              <w:adjustRightInd w:val="0"/>
              <w:spacing w:before="41" w:line="360" w:lineRule="auto"/>
              <w:rPr>
                <w:rFonts w:ascii="Times New Roman" w:hAnsi="Times New Roman" w:cs="Times New Roman"/>
                <w:sz w:val="18"/>
                <w:szCs w:val="18"/>
              </w:rPr>
            </w:pPr>
            <w:r w:rsidRPr="00E6344F">
              <w:rPr>
                <w:rFonts w:ascii="Times New Roman" w:hAnsi="Times New Roman" w:cs="Times New Roman"/>
                <w:sz w:val="18"/>
                <w:szCs w:val="18"/>
                <w:lang w:val="en-US"/>
              </w:rPr>
              <w:t>B</w:t>
            </w:r>
          </w:p>
          <w:p w:rsidR="00E6344F" w:rsidRPr="00E6344F" w:rsidRDefault="00E6344F" w:rsidP="00C73269">
            <w:pPr>
              <w:widowControl w:val="0"/>
              <w:autoSpaceDE w:val="0"/>
              <w:autoSpaceDN w:val="0"/>
              <w:adjustRightInd w:val="0"/>
              <w:spacing w:before="41" w:line="360" w:lineRule="auto"/>
              <w:rPr>
                <w:rFonts w:ascii="Times New Roman" w:hAnsi="Times New Roman" w:cs="Times New Roman"/>
                <w:sz w:val="16"/>
                <w:szCs w:val="16"/>
              </w:rPr>
            </w:pPr>
          </w:p>
          <w:p w:rsidR="00E6344F" w:rsidRPr="00E6344F" w:rsidRDefault="00E6344F" w:rsidP="00C73269">
            <w:pPr>
              <w:widowControl w:val="0"/>
              <w:autoSpaceDE w:val="0"/>
              <w:autoSpaceDN w:val="0"/>
              <w:adjustRightInd w:val="0"/>
              <w:spacing w:before="41" w:line="360" w:lineRule="auto"/>
              <w:rPr>
                <w:rFonts w:ascii="Times New Roman" w:hAnsi="Times New Roman" w:cs="Times New Roman"/>
                <w:sz w:val="16"/>
                <w:szCs w:val="16"/>
              </w:rPr>
            </w:pPr>
          </w:p>
          <w:p w:rsidR="00E6344F" w:rsidRPr="00E6344F" w:rsidRDefault="00E6344F" w:rsidP="00C73269">
            <w:pPr>
              <w:widowControl w:val="0"/>
              <w:autoSpaceDE w:val="0"/>
              <w:autoSpaceDN w:val="0"/>
              <w:adjustRightInd w:val="0"/>
              <w:spacing w:before="41" w:line="360" w:lineRule="auto"/>
              <w:rPr>
                <w:rFonts w:ascii="Times New Roman" w:hAnsi="Times New Roman" w:cs="Times New Roman"/>
                <w:sz w:val="16"/>
                <w:szCs w:val="16"/>
              </w:rPr>
            </w:pPr>
          </w:p>
          <w:p w:rsidR="00E6344F" w:rsidRPr="00E6344F" w:rsidRDefault="00E6344F" w:rsidP="00E6344F">
            <w:pPr>
              <w:widowControl w:val="0"/>
              <w:autoSpaceDE w:val="0"/>
              <w:autoSpaceDN w:val="0"/>
              <w:adjustRightInd w:val="0"/>
              <w:spacing w:before="41"/>
              <w:rPr>
                <w:rFonts w:ascii="Times New Roman" w:hAnsi="Times New Roman" w:cs="Times New Roman"/>
                <w:sz w:val="18"/>
                <w:szCs w:val="18"/>
                <w:lang w:val="en-US"/>
              </w:rPr>
            </w:pPr>
            <w:r w:rsidRPr="00E6344F">
              <w:rPr>
                <w:rFonts w:ascii="Times New Roman" w:hAnsi="Times New Roman" w:cs="Times New Roman"/>
                <w:sz w:val="18"/>
                <w:szCs w:val="18"/>
                <w:lang w:val="en-US"/>
              </w:rPr>
              <w:t>V</w:t>
            </w:r>
          </w:p>
          <w:p w:rsidR="00E6344F" w:rsidRPr="00E6344F" w:rsidRDefault="00E6344F" w:rsidP="00E6344F">
            <w:pPr>
              <w:widowControl w:val="0"/>
              <w:autoSpaceDE w:val="0"/>
              <w:autoSpaceDN w:val="0"/>
              <w:adjustRightInd w:val="0"/>
              <w:spacing w:before="41" w:line="360" w:lineRule="auto"/>
              <w:rPr>
                <w:rFonts w:ascii="Times New Roman" w:hAnsi="Times New Roman" w:cs="Times New Roman"/>
                <w:sz w:val="16"/>
                <w:szCs w:val="16"/>
              </w:rPr>
            </w:pPr>
          </w:p>
        </w:tc>
      </w:tr>
    </w:tbl>
    <w:p w:rsidR="00E6344F" w:rsidRPr="00E6344F" w:rsidRDefault="00E6344F" w:rsidP="00C73269">
      <w:pPr>
        <w:widowControl w:val="0"/>
        <w:autoSpaceDE w:val="0"/>
        <w:autoSpaceDN w:val="0"/>
        <w:adjustRightInd w:val="0"/>
        <w:spacing w:before="41" w:after="0" w:line="360" w:lineRule="auto"/>
        <w:rPr>
          <w:rFonts w:ascii="Times New Roman" w:hAnsi="Times New Roman" w:cs="Times New Roman"/>
          <w:sz w:val="16"/>
          <w:szCs w:val="16"/>
        </w:rPr>
      </w:pPr>
    </w:p>
    <w:p w:rsidR="00E6344F" w:rsidRPr="00D56472" w:rsidRDefault="00E6344F" w:rsidP="00D56472">
      <w:pPr>
        <w:widowControl w:val="0"/>
        <w:autoSpaceDE w:val="0"/>
        <w:autoSpaceDN w:val="0"/>
        <w:adjustRightInd w:val="0"/>
        <w:spacing w:before="41" w:after="0" w:line="360" w:lineRule="auto"/>
        <w:rPr>
          <w:rFonts w:ascii="Times New Roman" w:hAnsi="Times New Roman" w:cs="Times New Roman"/>
          <w:sz w:val="16"/>
          <w:szCs w:val="16"/>
          <w:lang w:val="en-US"/>
        </w:rPr>
      </w:pPr>
    </w:p>
    <w:p w:rsidR="00E6344F" w:rsidRPr="00E6344F" w:rsidRDefault="00E6344F" w:rsidP="00E6344F">
      <w:pPr>
        <w:widowControl w:val="0"/>
        <w:autoSpaceDE w:val="0"/>
        <w:autoSpaceDN w:val="0"/>
        <w:adjustRightInd w:val="0"/>
        <w:spacing w:before="41" w:after="0" w:line="360" w:lineRule="auto"/>
        <w:jc w:val="center"/>
        <w:rPr>
          <w:rFonts w:ascii="Times New Roman" w:hAnsi="Times New Roman" w:cs="Times New Roman"/>
          <w:b/>
          <w:bCs/>
          <w:sz w:val="16"/>
          <w:szCs w:val="16"/>
        </w:rPr>
      </w:pPr>
      <w:r w:rsidRPr="00E6344F">
        <w:rPr>
          <w:rFonts w:ascii="Times New Roman" w:hAnsi="Times New Roman" w:cs="Times New Roman"/>
          <w:b/>
          <w:bCs/>
          <w:sz w:val="16"/>
          <w:szCs w:val="16"/>
        </w:rPr>
        <w:t>ПРОФИЛАКТИКА ВТЭО В ГИНЕКОЛОГИИ</w:t>
      </w:r>
    </w:p>
    <w:p w:rsidR="00E6344F" w:rsidRPr="00E6344F" w:rsidRDefault="00E6344F" w:rsidP="00E6344F">
      <w:pPr>
        <w:widowControl w:val="0"/>
        <w:autoSpaceDE w:val="0"/>
        <w:autoSpaceDN w:val="0"/>
        <w:adjustRightInd w:val="0"/>
        <w:spacing w:before="110" w:after="0" w:line="360" w:lineRule="auto"/>
        <w:ind w:firstLine="465"/>
        <w:jc w:val="both"/>
        <w:rPr>
          <w:rFonts w:ascii="Times New Roman" w:hAnsi="Times New Roman" w:cs="Times New Roman"/>
          <w:sz w:val="18"/>
          <w:szCs w:val="18"/>
        </w:rPr>
      </w:pPr>
      <w:r w:rsidRPr="00E6344F">
        <w:rPr>
          <w:rFonts w:ascii="Times New Roman" w:hAnsi="Times New Roman" w:cs="Times New Roman"/>
          <w:sz w:val="18"/>
          <w:szCs w:val="18"/>
        </w:rPr>
        <w:t xml:space="preserve">Исходный риск и факторы риска развития ВТЭО представлены в Приложении 5. Стратификация риска ВТЭО является сложной задачей, но необходима и требует рассмотрения факторов риска, связанных как с особенностями пациентки, так и видом оперативного вмешательства. </w:t>
      </w:r>
    </w:p>
    <w:p w:rsidR="00E6344F" w:rsidRPr="00E6344F" w:rsidRDefault="00E6344F" w:rsidP="00E6344F">
      <w:pPr>
        <w:widowControl w:val="0"/>
        <w:autoSpaceDE w:val="0"/>
        <w:autoSpaceDN w:val="0"/>
        <w:adjustRightInd w:val="0"/>
        <w:spacing w:after="0" w:line="360" w:lineRule="auto"/>
        <w:ind w:firstLine="465"/>
        <w:jc w:val="both"/>
        <w:rPr>
          <w:rFonts w:ascii="Times New Roman" w:hAnsi="Times New Roman" w:cs="Times New Roman"/>
          <w:sz w:val="18"/>
          <w:szCs w:val="18"/>
        </w:rPr>
      </w:pPr>
      <w:r w:rsidRPr="00E6344F">
        <w:rPr>
          <w:rFonts w:ascii="Times New Roman" w:hAnsi="Times New Roman" w:cs="Times New Roman"/>
          <w:sz w:val="18"/>
          <w:szCs w:val="18"/>
        </w:rPr>
        <w:t xml:space="preserve">Модель оценки риска ВТЭО </w:t>
      </w:r>
      <w:proofErr w:type="spellStart"/>
      <w:r w:rsidRPr="00E6344F">
        <w:rPr>
          <w:rFonts w:ascii="Times New Roman" w:hAnsi="Times New Roman" w:cs="Times New Roman"/>
          <w:sz w:val="18"/>
          <w:szCs w:val="18"/>
        </w:rPr>
        <w:t>Caprini</w:t>
      </w:r>
      <w:proofErr w:type="spellEnd"/>
      <w:r w:rsidRPr="00E6344F">
        <w:rPr>
          <w:rFonts w:ascii="Times New Roman" w:hAnsi="Times New Roman" w:cs="Times New Roman"/>
          <w:sz w:val="18"/>
          <w:szCs w:val="18"/>
        </w:rPr>
        <w:t xml:space="preserve"> оценивает риски путем суммирования баллов для различных факторов риска</w:t>
      </w:r>
      <w:proofErr w:type="gramStart"/>
      <w:r w:rsidRPr="00E6344F">
        <w:rPr>
          <w:rFonts w:ascii="Times New Roman" w:hAnsi="Times New Roman" w:cs="Times New Roman"/>
          <w:sz w:val="18"/>
          <w:szCs w:val="18"/>
        </w:rPr>
        <w:t xml:space="preserve"> В</w:t>
      </w:r>
      <w:proofErr w:type="gramEnd"/>
      <w:r w:rsidRPr="00E6344F">
        <w:rPr>
          <w:rFonts w:ascii="Times New Roman" w:hAnsi="Times New Roman" w:cs="Times New Roman"/>
          <w:sz w:val="18"/>
          <w:szCs w:val="18"/>
        </w:rPr>
        <w:t xml:space="preserve"> ТЭО. Согласно представленной классификации риск ВТЭО классифицируется как очень низкий (0-1 балла), низкий (2 балла), умеренный (3-4 балла), или высокий (&gt;5 баллов). Оценка </w:t>
      </w:r>
      <w:proofErr w:type="spellStart"/>
      <w:r w:rsidRPr="00E6344F">
        <w:rPr>
          <w:rFonts w:ascii="Times New Roman" w:hAnsi="Times New Roman" w:cs="Times New Roman"/>
          <w:sz w:val="18"/>
          <w:szCs w:val="18"/>
        </w:rPr>
        <w:t>Caprini</w:t>
      </w:r>
      <w:proofErr w:type="spellEnd"/>
      <w:r w:rsidRPr="00E6344F">
        <w:rPr>
          <w:rFonts w:ascii="Times New Roman" w:hAnsi="Times New Roman" w:cs="Times New Roman"/>
          <w:sz w:val="18"/>
          <w:szCs w:val="18"/>
        </w:rPr>
        <w:t xml:space="preserve"> была </w:t>
      </w:r>
      <w:proofErr w:type="spellStart"/>
      <w:r w:rsidRPr="00E6344F">
        <w:rPr>
          <w:rFonts w:ascii="Times New Roman" w:hAnsi="Times New Roman" w:cs="Times New Roman"/>
          <w:sz w:val="18"/>
          <w:szCs w:val="18"/>
        </w:rPr>
        <w:t>валидизирована</w:t>
      </w:r>
      <w:proofErr w:type="spellEnd"/>
      <w:r w:rsidRPr="00E6344F">
        <w:rPr>
          <w:rFonts w:ascii="Times New Roman" w:hAnsi="Times New Roman" w:cs="Times New Roman"/>
          <w:sz w:val="18"/>
          <w:szCs w:val="18"/>
        </w:rPr>
        <w:t xml:space="preserve"> при проведении крупного ретроспективного исследования с выборкой пациентов из общей, сосудистой и урологической хирургии. Хотя оценка </w:t>
      </w:r>
      <w:proofErr w:type="spellStart"/>
      <w:r w:rsidRPr="00E6344F">
        <w:rPr>
          <w:rFonts w:ascii="Times New Roman" w:hAnsi="Times New Roman" w:cs="Times New Roman"/>
          <w:sz w:val="18"/>
          <w:szCs w:val="18"/>
        </w:rPr>
        <w:t>Сар</w:t>
      </w:r>
      <w:proofErr w:type="gramStart"/>
      <w:r w:rsidRPr="00E6344F">
        <w:rPr>
          <w:rFonts w:ascii="Times New Roman" w:hAnsi="Times New Roman" w:cs="Times New Roman"/>
          <w:sz w:val="18"/>
          <w:szCs w:val="18"/>
        </w:rPr>
        <w:t>г</w:t>
      </w:r>
      <w:proofErr w:type="spellEnd"/>
      <w:r w:rsidRPr="00E6344F">
        <w:rPr>
          <w:rFonts w:ascii="Times New Roman" w:hAnsi="Times New Roman" w:cs="Times New Roman"/>
          <w:sz w:val="18"/>
          <w:szCs w:val="18"/>
        </w:rPr>
        <w:t>(</w:t>
      </w:r>
      <w:proofErr w:type="spellStart"/>
      <w:proofErr w:type="gramEnd"/>
      <w:r w:rsidRPr="00E6344F">
        <w:rPr>
          <w:rFonts w:ascii="Times New Roman" w:hAnsi="Times New Roman" w:cs="Times New Roman"/>
          <w:sz w:val="18"/>
          <w:szCs w:val="18"/>
        </w:rPr>
        <w:t>ш</w:t>
      </w:r>
      <w:proofErr w:type="spellEnd"/>
      <w:r w:rsidRPr="00E6344F">
        <w:rPr>
          <w:rFonts w:ascii="Times New Roman" w:hAnsi="Times New Roman" w:cs="Times New Roman"/>
          <w:sz w:val="18"/>
          <w:szCs w:val="18"/>
        </w:rPr>
        <w:t xml:space="preserve"> пока не </w:t>
      </w:r>
      <w:proofErr w:type="spellStart"/>
      <w:r w:rsidRPr="00E6344F">
        <w:rPr>
          <w:rFonts w:ascii="Times New Roman" w:hAnsi="Times New Roman" w:cs="Times New Roman"/>
          <w:sz w:val="18"/>
          <w:szCs w:val="18"/>
        </w:rPr>
        <w:t>валидизирована</w:t>
      </w:r>
      <w:proofErr w:type="spellEnd"/>
      <w:r w:rsidRPr="00E6344F">
        <w:rPr>
          <w:rFonts w:ascii="Times New Roman" w:hAnsi="Times New Roman" w:cs="Times New Roman"/>
          <w:sz w:val="18"/>
          <w:szCs w:val="18"/>
        </w:rPr>
        <w:t xml:space="preserve"> у гинекологических больных, считается, что эти пациентки похожи на других пациентов, чтобы позволить данное обобщение. </w:t>
      </w:r>
    </w:p>
    <w:p w:rsidR="00E6344F" w:rsidRPr="00FE00DE" w:rsidRDefault="00E6344F" w:rsidP="00E6344F">
      <w:pPr>
        <w:widowControl w:val="0"/>
        <w:autoSpaceDE w:val="0"/>
        <w:autoSpaceDN w:val="0"/>
        <w:adjustRightInd w:val="0"/>
        <w:spacing w:after="0" w:line="360" w:lineRule="auto"/>
        <w:ind w:firstLine="465"/>
        <w:jc w:val="both"/>
        <w:rPr>
          <w:rFonts w:ascii="Times New Roman" w:hAnsi="Times New Roman" w:cs="Times New Roman"/>
          <w:i/>
          <w:iCs/>
          <w:sz w:val="18"/>
          <w:szCs w:val="18"/>
        </w:rPr>
      </w:pPr>
      <w:r w:rsidRPr="00E6344F">
        <w:rPr>
          <w:rFonts w:ascii="Times New Roman" w:hAnsi="Times New Roman" w:cs="Times New Roman"/>
          <w:i/>
          <w:iCs/>
          <w:sz w:val="18"/>
          <w:szCs w:val="18"/>
        </w:rPr>
        <w:t>Пациенткам гинекологических стационаров следует рекомендовать (АССР 2012):</w:t>
      </w:r>
    </w:p>
    <w:p w:rsidR="00D56472" w:rsidRPr="00FE00DE" w:rsidRDefault="00D56472" w:rsidP="00E6344F">
      <w:pPr>
        <w:widowControl w:val="0"/>
        <w:autoSpaceDE w:val="0"/>
        <w:autoSpaceDN w:val="0"/>
        <w:adjustRightInd w:val="0"/>
        <w:spacing w:after="0" w:line="360" w:lineRule="auto"/>
        <w:ind w:firstLine="465"/>
        <w:jc w:val="both"/>
        <w:rPr>
          <w:rFonts w:ascii="Times New Roman" w:hAnsi="Times New Roman" w:cs="Times New Roman"/>
          <w:i/>
          <w:iCs/>
          <w:sz w:val="18"/>
          <w:szCs w:val="18"/>
        </w:rPr>
      </w:pPr>
    </w:p>
    <w:tbl>
      <w:tblPr>
        <w:tblStyle w:val="a6"/>
        <w:tblW w:w="0" w:type="auto"/>
        <w:tblLook w:val="04A0"/>
      </w:tblPr>
      <w:tblGrid>
        <w:gridCol w:w="6771"/>
        <w:gridCol w:w="567"/>
      </w:tblGrid>
      <w:tr w:rsidR="00E6344F" w:rsidRPr="00146E7C" w:rsidTr="000A6A91">
        <w:tc>
          <w:tcPr>
            <w:tcW w:w="6771" w:type="dxa"/>
          </w:tcPr>
          <w:p w:rsidR="00E6344F" w:rsidRPr="00D56472" w:rsidRDefault="00E6344F" w:rsidP="00E6344F">
            <w:pPr>
              <w:widowControl w:val="0"/>
              <w:autoSpaceDE w:val="0"/>
              <w:autoSpaceDN w:val="0"/>
              <w:adjustRightInd w:val="0"/>
              <w:spacing w:before="41" w:line="360" w:lineRule="auto"/>
              <w:jc w:val="both"/>
              <w:rPr>
                <w:rFonts w:ascii="Times New Roman" w:hAnsi="Times New Roman" w:cs="Times New Roman"/>
                <w:sz w:val="18"/>
                <w:szCs w:val="18"/>
              </w:rPr>
            </w:pPr>
            <w:r w:rsidRPr="00E6344F">
              <w:rPr>
                <w:rFonts w:ascii="Times New Roman" w:hAnsi="Times New Roman" w:cs="Times New Roman"/>
                <w:sz w:val="18"/>
                <w:szCs w:val="18"/>
              </w:rPr>
              <w:t>При наличии очень низкого риска ВТЭО не использовать никаких специальных фармакологических или механических сре</w:t>
            </w:r>
            <w:proofErr w:type="gramStart"/>
            <w:r w:rsidRPr="00E6344F">
              <w:rPr>
                <w:rFonts w:ascii="Times New Roman" w:hAnsi="Times New Roman" w:cs="Times New Roman"/>
                <w:sz w:val="18"/>
                <w:szCs w:val="18"/>
              </w:rPr>
              <w:t>дств пр</w:t>
            </w:r>
            <w:proofErr w:type="gramEnd"/>
            <w:r w:rsidRPr="00E6344F">
              <w:rPr>
                <w:rFonts w:ascii="Times New Roman" w:hAnsi="Times New Roman" w:cs="Times New Roman"/>
                <w:sz w:val="18"/>
                <w:szCs w:val="18"/>
              </w:rPr>
              <w:t>офилактики кроме ранней активизации после операции.</w:t>
            </w:r>
          </w:p>
          <w:p w:rsidR="00D56472" w:rsidRPr="00FE00DE" w:rsidRDefault="00D56472" w:rsidP="00E6344F">
            <w:pPr>
              <w:widowControl w:val="0"/>
              <w:autoSpaceDE w:val="0"/>
              <w:autoSpaceDN w:val="0"/>
              <w:adjustRightInd w:val="0"/>
              <w:spacing w:before="41" w:line="360" w:lineRule="auto"/>
              <w:jc w:val="both"/>
              <w:rPr>
                <w:rFonts w:ascii="Times New Roman" w:hAnsi="Times New Roman" w:cs="Times New Roman"/>
                <w:sz w:val="18"/>
                <w:szCs w:val="18"/>
              </w:rPr>
            </w:pPr>
          </w:p>
          <w:p w:rsidR="00E6344F" w:rsidRPr="00FE00DE" w:rsidRDefault="00E6344F" w:rsidP="00E6344F">
            <w:pPr>
              <w:widowControl w:val="0"/>
              <w:autoSpaceDE w:val="0"/>
              <w:autoSpaceDN w:val="0"/>
              <w:adjustRightInd w:val="0"/>
              <w:spacing w:before="41" w:line="360" w:lineRule="auto"/>
              <w:jc w:val="both"/>
              <w:rPr>
                <w:rFonts w:ascii="Times New Roman" w:hAnsi="Times New Roman" w:cs="Times New Roman"/>
                <w:sz w:val="18"/>
                <w:szCs w:val="18"/>
              </w:rPr>
            </w:pPr>
            <w:r w:rsidRPr="00E6344F">
              <w:rPr>
                <w:rFonts w:ascii="Times New Roman" w:hAnsi="Times New Roman" w:cs="Times New Roman"/>
                <w:sz w:val="18"/>
                <w:szCs w:val="18"/>
              </w:rPr>
              <w:lastRenderedPageBreak/>
              <w:t>При наличии низкого риска ВТЭО применять механическую профилактику</w:t>
            </w:r>
            <w:proofErr w:type="gramStart"/>
            <w:r w:rsidRPr="00E6344F">
              <w:rPr>
                <w:rFonts w:ascii="Times New Roman" w:hAnsi="Times New Roman" w:cs="Times New Roman"/>
                <w:sz w:val="18"/>
                <w:szCs w:val="18"/>
              </w:rPr>
              <w:t xml:space="preserve"> В</w:t>
            </w:r>
            <w:proofErr w:type="gramEnd"/>
            <w:r w:rsidRPr="00E6344F">
              <w:rPr>
                <w:rFonts w:ascii="Times New Roman" w:hAnsi="Times New Roman" w:cs="Times New Roman"/>
                <w:sz w:val="18"/>
                <w:szCs w:val="18"/>
              </w:rPr>
              <w:t xml:space="preserve"> ТЭО в виде компрессионного трикотажа или </w:t>
            </w:r>
            <w:proofErr w:type="spellStart"/>
            <w:r w:rsidRPr="00E6344F">
              <w:rPr>
                <w:rFonts w:ascii="Times New Roman" w:hAnsi="Times New Roman" w:cs="Times New Roman"/>
                <w:sz w:val="18"/>
                <w:szCs w:val="18"/>
              </w:rPr>
              <w:t>пневмокомпрессии</w:t>
            </w:r>
            <w:proofErr w:type="spellEnd"/>
            <w:r w:rsidRPr="00E6344F">
              <w:rPr>
                <w:rFonts w:ascii="Times New Roman" w:hAnsi="Times New Roman" w:cs="Times New Roman"/>
                <w:sz w:val="18"/>
                <w:szCs w:val="18"/>
              </w:rPr>
              <w:t>.</w:t>
            </w:r>
          </w:p>
          <w:p w:rsidR="00D56472" w:rsidRPr="00FE00DE" w:rsidRDefault="00D56472" w:rsidP="00E6344F">
            <w:pPr>
              <w:widowControl w:val="0"/>
              <w:autoSpaceDE w:val="0"/>
              <w:autoSpaceDN w:val="0"/>
              <w:adjustRightInd w:val="0"/>
              <w:spacing w:before="41" w:line="360" w:lineRule="auto"/>
              <w:jc w:val="both"/>
              <w:rPr>
                <w:rFonts w:ascii="Times New Roman" w:hAnsi="Times New Roman" w:cs="Times New Roman"/>
                <w:sz w:val="18"/>
                <w:szCs w:val="18"/>
              </w:rPr>
            </w:pPr>
          </w:p>
          <w:p w:rsidR="00E6344F" w:rsidRPr="00E6344F" w:rsidRDefault="00E6344F" w:rsidP="00E6344F">
            <w:pPr>
              <w:widowControl w:val="0"/>
              <w:autoSpaceDE w:val="0"/>
              <w:autoSpaceDN w:val="0"/>
              <w:adjustRightInd w:val="0"/>
              <w:spacing w:before="9"/>
              <w:jc w:val="both"/>
              <w:rPr>
                <w:rFonts w:ascii="Times New Roman" w:hAnsi="Times New Roman" w:cs="Times New Roman"/>
                <w:sz w:val="18"/>
                <w:szCs w:val="18"/>
              </w:rPr>
            </w:pPr>
            <w:r w:rsidRPr="00E6344F">
              <w:rPr>
                <w:rFonts w:ascii="Times New Roman" w:hAnsi="Times New Roman" w:cs="Times New Roman"/>
                <w:sz w:val="18"/>
                <w:szCs w:val="18"/>
              </w:rPr>
              <w:t xml:space="preserve">При наличии умеренного риска ВТЭО при отсутствии высокого риска развития кровотечения, применять НМГ, НФГ механическую профилактику ВТЭО в виде компрессионного трикотажа или </w:t>
            </w:r>
            <w:proofErr w:type="spellStart"/>
            <w:r w:rsidRPr="00E6344F">
              <w:rPr>
                <w:rFonts w:ascii="Times New Roman" w:hAnsi="Times New Roman" w:cs="Times New Roman"/>
                <w:sz w:val="18"/>
                <w:szCs w:val="18"/>
              </w:rPr>
              <w:t>пневмокомпрессии</w:t>
            </w:r>
            <w:proofErr w:type="spellEnd"/>
            <w:r w:rsidRPr="00E6344F">
              <w:rPr>
                <w:rFonts w:ascii="Times New Roman" w:hAnsi="Times New Roman" w:cs="Times New Roman"/>
                <w:sz w:val="18"/>
                <w:szCs w:val="18"/>
              </w:rPr>
              <w:t>.</w:t>
            </w:r>
          </w:p>
          <w:p w:rsidR="00E6344F" w:rsidRPr="00E6344F" w:rsidRDefault="00E6344F" w:rsidP="00E6344F">
            <w:pPr>
              <w:widowControl w:val="0"/>
              <w:autoSpaceDE w:val="0"/>
              <w:autoSpaceDN w:val="0"/>
              <w:adjustRightInd w:val="0"/>
              <w:spacing w:before="302"/>
              <w:jc w:val="both"/>
              <w:rPr>
                <w:rFonts w:ascii="Times New Roman" w:hAnsi="Times New Roman" w:cs="Times New Roman"/>
                <w:sz w:val="18"/>
                <w:szCs w:val="18"/>
              </w:rPr>
            </w:pPr>
            <w:r w:rsidRPr="00E6344F">
              <w:rPr>
                <w:rFonts w:ascii="Times New Roman" w:hAnsi="Times New Roman" w:cs="Times New Roman"/>
                <w:sz w:val="18"/>
                <w:szCs w:val="18"/>
              </w:rPr>
              <w:t>При наличии умеренного риска ВТЭО и высокого риска развития кровотечения применять механическую профилактику</w:t>
            </w:r>
            <w:proofErr w:type="gramStart"/>
            <w:r w:rsidRPr="00E6344F">
              <w:rPr>
                <w:rFonts w:ascii="Times New Roman" w:hAnsi="Times New Roman" w:cs="Times New Roman"/>
                <w:sz w:val="18"/>
                <w:szCs w:val="18"/>
              </w:rPr>
              <w:t xml:space="preserve"> В</w:t>
            </w:r>
            <w:proofErr w:type="gramEnd"/>
            <w:r w:rsidRPr="00E6344F">
              <w:rPr>
                <w:rFonts w:ascii="Times New Roman" w:hAnsi="Times New Roman" w:cs="Times New Roman"/>
                <w:sz w:val="18"/>
                <w:szCs w:val="18"/>
              </w:rPr>
              <w:t xml:space="preserve"> ТЭО в виде ко</w:t>
            </w:r>
            <w:r w:rsidR="00EC177E">
              <w:rPr>
                <w:rFonts w:ascii="Times New Roman" w:hAnsi="Times New Roman" w:cs="Times New Roman"/>
                <w:sz w:val="18"/>
                <w:szCs w:val="18"/>
              </w:rPr>
              <w:t xml:space="preserve">мпрессионного трикотажа или </w:t>
            </w:r>
            <w:proofErr w:type="spellStart"/>
            <w:r w:rsidR="00EC177E">
              <w:rPr>
                <w:rFonts w:ascii="Times New Roman" w:hAnsi="Times New Roman" w:cs="Times New Roman"/>
                <w:sz w:val="18"/>
                <w:szCs w:val="18"/>
              </w:rPr>
              <w:t>пневмо</w:t>
            </w:r>
            <w:r w:rsidRPr="00E6344F">
              <w:rPr>
                <w:rFonts w:ascii="Times New Roman" w:hAnsi="Times New Roman" w:cs="Times New Roman"/>
                <w:sz w:val="18"/>
                <w:szCs w:val="18"/>
              </w:rPr>
              <w:t>компрессии</w:t>
            </w:r>
            <w:proofErr w:type="spellEnd"/>
            <w:r w:rsidRPr="00E6344F">
              <w:rPr>
                <w:rFonts w:ascii="Times New Roman" w:hAnsi="Times New Roman" w:cs="Times New Roman"/>
                <w:sz w:val="18"/>
                <w:szCs w:val="18"/>
              </w:rPr>
              <w:t xml:space="preserve"> пока риск кровотечения не уменьшится, и можно будет начать фармакологическую профилактику</w:t>
            </w:r>
          </w:p>
          <w:p w:rsidR="00E6344F" w:rsidRPr="00E6344F" w:rsidRDefault="00E6344F" w:rsidP="00E6344F">
            <w:pPr>
              <w:widowControl w:val="0"/>
              <w:autoSpaceDE w:val="0"/>
              <w:autoSpaceDN w:val="0"/>
              <w:adjustRightInd w:val="0"/>
              <w:spacing w:before="312"/>
              <w:jc w:val="both"/>
              <w:rPr>
                <w:rFonts w:ascii="Times New Roman" w:hAnsi="Times New Roman" w:cs="Times New Roman"/>
                <w:sz w:val="18"/>
                <w:szCs w:val="18"/>
              </w:rPr>
            </w:pPr>
            <w:r w:rsidRPr="00E6344F">
              <w:rPr>
                <w:rFonts w:ascii="Times New Roman" w:hAnsi="Times New Roman" w:cs="Times New Roman"/>
                <w:sz w:val="18"/>
                <w:szCs w:val="18"/>
              </w:rPr>
              <w:t xml:space="preserve">При наличии высокого риска ВТЭО при отсутствии высокого риска развития кровотечения применять фармакологическую профилактику НМГ или НФГ совместно с механической профилактикой в виде компрессионного трикотажа или </w:t>
            </w:r>
            <w:proofErr w:type="spellStart"/>
            <w:r w:rsidRPr="00E6344F">
              <w:rPr>
                <w:rFonts w:ascii="Times New Roman" w:hAnsi="Times New Roman" w:cs="Times New Roman"/>
                <w:sz w:val="18"/>
                <w:szCs w:val="18"/>
              </w:rPr>
              <w:t>пневмокомпрессии</w:t>
            </w:r>
            <w:proofErr w:type="spellEnd"/>
            <w:r w:rsidRPr="00E6344F">
              <w:rPr>
                <w:rFonts w:ascii="Times New Roman" w:hAnsi="Times New Roman" w:cs="Times New Roman"/>
                <w:sz w:val="18"/>
                <w:szCs w:val="18"/>
              </w:rPr>
              <w:t>.</w:t>
            </w:r>
          </w:p>
          <w:p w:rsidR="00E6344F" w:rsidRPr="00EC177E" w:rsidRDefault="00E6344F" w:rsidP="00E6344F">
            <w:pPr>
              <w:widowControl w:val="0"/>
              <w:autoSpaceDE w:val="0"/>
              <w:autoSpaceDN w:val="0"/>
              <w:adjustRightInd w:val="0"/>
              <w:spacing w:before="298"/>
              <w:jc w:val="both"/>
              <w:rPr>
                <w:rFonts w:ascii="Times New Roman" w:hAnsi="Times New Roman" w:cs="Times New Roman"/>
                <w:sz w:val="18"/>
                <w:szCs w:val="18"/>
              </w:rPr>
            </w:pPr>
            <w:r w:rsidRPr="00E6344F">
              <w:rPr>
                <w:rFonts w:ascii="Times New Roman" w:hAnsi="Times New Roman" w:cs="Times New Roman"/>
                <w:sz w:val="18"/>
                <w:szCs w:val="18"/>
              </w:rPr>
              <w:t xml:space="preserve">При наличии высокого риска ВТЭО и высокого риска кровотечения применять механическую профилактику в виде </w:t>
            </w:r>
            <w:proofErr w:type="spellStart"/>
            <w:r w:rsidRPr="00E6344F">
              <w:rPr>
                <w:rFonts w:ascii="Times New Roman" w:hAnsi="Times New Roman" w:cs="Times New Roman"/>
                <w:sz w:val="18"/>
                <w:szCs w:val="18"/>
              </w:rPr>
              <w:t>компресеонного</w:t>
            </w:r>
            <w:proofErr w:type="spellEnd"/>
            <w:r w:rsidRPr="00E6344F">
              <w:rPr>
                <w:rFonts w:ascii="Times New Roman" w:hAnsi="Times New Roman" w:cs="Times New Roman"/>
                <w:sz w:val="18"/>
                <w:szCs w:val="18"/>
              </w:rPr>
              <w:t xml:space="preserve"> трикотажа или </w:t>
            </w:r>
            <w:proofErr w:type="spellStart"/>
            <w:r w:rsidRPr="00E6344F">
              <w:rPr>
                <w:rFonts w:ascii="Times New Roman" w:hAnsi="Times New Roman" w:cs="Times New Roman"/>
                <w:sz w:val="18"/>
                <w:szCs w:val="18"/>
              </w:rPr>
              <w:t>пневмо</w:t>
            </w:r>
            <w:proofErr w:type="spellEnd"/>
            <w:r w:rsidRPr="00E6344F">
              <w:rPr>
                <w:rFonts w:ascii="Times New Roman" w:hAnsi="Times New Roman" w:cs="Times New Roman"/>
                <w:sz w:val="18"/>
                <w:szCs w:val="18"/>
              </w:rPr>
              <w:t xml:space="preserve"> ко </w:t>
            </w:r>
            <w:proofErr w:type="spellStart"/>
            <w:r w:rsidRPr="00E6344F">
              <w:rPr>
                <w:rFonts w:ascii="Times New Roman" w:hAnsi="Times New Roman" w:cs="Times New Roman"/>
                <w:sz w:val="18"/>
                <w:szCs w:val="18"/>
              </w:rPr>
              <w:t>прессии</w:t>
            </w:r>
            <w:proofErr w:type="spellEnd"/>
            <w:r w:rsidRPr="00E6344F">
              <w:rPr>
                <w:rFonts w:ascii="Times New Roman" w:hAnsi="Times New Roman" w:cs="Times New Roman"/>
                <w:sz w:val="18"/>
                <w:szCs w:val="18"/>
              </w:rPr>
              <w:t xml:space="preserve"> пока риск кровотечения не уменьшиться и можно будет начать. </w:t>
            </w:r>
          </w:p>
          <w:p w:rsidR="00EC177E" w:rsidRPr="00EC177E" w:rsidRDefault="00EC177E" w:rsidP="00E6344F">
            <w:pPr>
              <w:widowControl w:val="0"/>
              <w:autoSpaceDE w:val="0"/>
              <w:autoSpaceDN w:val="0"/>
              <w:adjustRightInd w:val="0"/>
              <w:spacing w:before="298"/>
              <w:jc w:val="both"/>
              <w:rPr>
                <w:rFonts w:ascii="Times New Roman" w:hAnsi="Times New Roman" w:cs="Times New Roman"/>
                <w:sz w:val="18"/>
                <w:szCs w:val="18"/>
              </w:rPr>
            </w:pPr>
          </w:p>
          <w:p w:rsidR="00E6344F" w:rsidRPr="00E6344F" w:rsidRDefault="00E6344F" w:rsidP="00E6344F">
            <w:pPr>
              <w:widowControl w:val="0"/>
              <w:autoSpaceDE w:val="0"/>
              <w:autoSpaceDN w:val="0"/>
              <w:adjustRightInd w:val="0"/>
              <w:spacing w:before="41" w:line="360" w:lineRule="auto"/>
              <w:jc w:val="both"/>
              <w:rPr>
                <w:rFonts w:ascii="Times New Roman" w:hAnsi="Times New Roman" w:cs="Times New Roman"/>
                <w:sz w:val="18"/>
                <w:szCs w:val="18"/>
              </w:rPr>
            </w:pPr>
            <w:r w:rsidRPr="00E6344F">
              <w:rPr>
                <w:rFonts w:ascii="Times New Roman" w:hAnsi="Times New Roman" w:cs="Times New Roman"/>
                <w:sz w:val="18"/>
                <w:szCs w:val="18"/>
              </w:rPr>
              <w:t>При наличии оперативного вмешательства по поводу злокачественного новообразования при отсутствии высокого риска развития кровотечения применять фармакологическую профилактику НМГ большей продолжительности (4 недели).</w:t>
            </w:r>
          </w:p>
          <w:p w:rsidR="00E6344F" w:rsidRPr="00E6344F" w:rsidRDefault="00E6344F" w:rsidP="00E6344F">
            <w:pPr>
              <w:widowControl w:val="0"/>
              <w:autoSpaceDE w:val="0"/>
              <w:autoSpaceDN w:val="0"/>
              <w:adjustRightInd w:val="0"/>
              <w:spacing w:before="41" w:line="360" w:lineRule="auto"/>
              <w:jc w:val="both"/>
              <w:rPr>
                <w:rFonts w:ascii="Times New Roman" w:hAnsi="Times New Roman" w:cs="Times New Roman"/>
                <w:sz w:val="18"/>
                <w:szCs w:val="18"/>
              </w:rPr>
            </w:pPr>
          </w:p>
          <w:p w:rsidR="00E6344F" w:rsidRPr="00E6344F" w:rsidRDefault="00E6344F" w:rsidP="00E6344F">
            <w:pPr>
              <w:widowControl w:val="0"/>
              <w:autoSpaceDE w:val="0"/>
              <w:autoSpaceDN w:val="0"/>
              <w:adjustRightInd w:val="0"/>
              <w:jc w:val="both"/>
              <w:rPr>
                <w:rFonts w:ascii="Times New Roman" w:hAnsi="Times New Roman" w:cs="Times New Roman"/>
                <w:sz w:val="18"/>
                <w:szCs w:val="18"/>
              </w:rPr>
            </w:pPr>
            <w:r w:rsidRPr="00E6344F">
              <w:rPr>
                <w:rFonts w:ascii="Times New Roman" w:hAnsi="Times New Roman" w:cs="Times New Roman"/>
                <w:sz w:val="18"/>
                <w:szCs w:val="18"/>
              </w:rPr>
              <w:t xml:space="preserve">При наличии высокого риска развития ВТЭО и противопоказаний к назначению НМГ и НФГ при отсутствии высокого риска развития кровотечения применять Аспирин в низких дозах, или механическую профилактику в виде компрессионного </w:t>
            </w:r>
            <w:proofErr w:type="spellStart"/>
            <w:r w:rsidRPr="00E6344F">
              <w:rPr>
                <w:rFonts w:ascii="Times New Roman" w:hAnsi="Times New Roman" w:cs="Times New Roman"/>
                <w:sz w:val="18"/>
                <w:szCs w:val="18"/>
              </w:rPr>
              <w:t>трикотажаили</w:t>
            </w:r>
            <w:proofErr w:type="spellEnd"/>
            <w:r w:rsidRPr="00E6344F">
              <w:rPr>
                <w:rFonts w:ascii="Times New Roman" w:hAnsi="Times New Roman" w:cs="Times New Roman"/>
                <w:sz w:val="18"/>
                <w:szCs w:val="18"/>
              </w:rPr>
              <w:t xml:space="preserve"> </w:t>
            </w:r>
            <w:proofErr w:type="spellStart"/>
            <w:r w:rsidRPr="00E6344F">
              <w:rPr>
                <w:rFonts w:ascii="Times New Roman" w:hAnsi="Times New Roman" w:cs="Times New Roman"/>
                <w:sz w:val="18"/>
                <w:szCs w:val="18"/>
              </w:rPr>
              <w:t>пневмокомпрессии</w:t>
            </w:r>
            <w:proofErr w:type="spellEnd"/>
            <w:r w:rsidRPr="00E6344F">
              <w:rPr>
                <w:rFonts w:ascii="Times New Roman" w:hAnsi="Times New Roman" w:cs="Times New Roman"/>
                <w:sz w:val="18"/>
                <w:szCs w:val="18"/>
              </w:rPr>
              <w:t xml:space="preserve">. Не использовать </w:t>
            </w:r>
            <w:proofErr w:type="spellStart"/>
            <w:r w:rsidRPr="00E6344F">
              <w:rPr>
                <w:rFonts w:ascii="Times New Roman" w:hAnsi="Times New Roman" w:cs="Times New Roman"/>
                <w:sz w:val="18"/>
                <w:szCs w:val="18"/>
              </w:rPr>
              <w:t>кава-фильтр</w:t>
            </w:r>
            <w:proofErr w:type="spellEnd"/>
            <w:r w:rsidRPr="00E6344F">
              <w:rPr>
                <w:rFonts w:ascii="Times New Roman" w:hAnsi="Times New Roman" w:cs="Times New Roman"/>
                <w:sz w:val="18"/>
                <w:szCs w:val="18"/>
              </w:rPr>
              <w:t xml:space="preserve"> для первичной профилактики ВТЭО.</w:t>
            </w:r>
          </w:p>
          <w:p w:rsidR="00E6344F" w:rsidRPr="00E6344F" w:rsidRDefault="00E6344F" w:rsidP="00EC177E">
            <w:pPr>
              <w:widowControl w:val="0"/>
              <w:autoSpaceDE w:val="0"/>
              <w:autoSpaceDN w:val="0"/>
              <w:adjustRightInd w:val="0"/>
              <w:spacing w:before="452"/>
              <w:jc w:val="both"/>
              <w:rPr>
                <w:rFonts w:ascii="Times New Roman" w:hAnsi="Times New Roman" w:cs="Times New Roman"/>
                <w:sz w:val="18"/>
                <w:szCs w:val="18"/>
              </w:rPr>
            </w:pPr>
            <w:r w:rsidRPr="00E6344F">
              <w:rPr>
                <w:rFonts w:ascii="Times New Roman" w:hAnsi="Times New Roman" w:cs="Times New Roman"/>
                <w:sz w:val="18"/>
                <w:szCs w:val="18"/>
              </w:rPr>
              <w:t>Не выполнять периодическое наблю</w:t>
            </w:r>
            <w:r w:rsidR="00EC177E">
              <w:rPr>
                <w:rFonts w:ascii="Times New Roman" w:hAnsi="Times New Roman" w:cs="Times New Roman"/>
                <w:sz w:val="18"/>
                <w:szCs w:val="18"/>
              </w:rPr>
              <w:t>дение с помощью компрессионной</w:t>
            </w:r>
            <w:r w:rsidR="00EC177E" w:rsidRPr="00EC177E">
              <w:rPr>
                <w:rFonts w:ascii="Times New Roman" w:hAnsi="Times New Roman" w:cs="Times New Roman"/>
                <w:sz w:val="18"/>
                <w:szCs w:val="18"/>
              </w:rPr>
              <w:t xml:space="preserve"> </w:t>
            </w:r>
            <w:proofErr w:type="spellStart"/>
            <w:r w:rsidRPr="00E6344F">
              <w:rPr>
                <w:rFonts w:ascii="Times New Roman" w:hAnsi="Times New Roman" w:cs="Times New Roman"/>
                <w:sz w:val="18"/>
                <w:szCs w:val="18"/>
              </w:rPr>
              <w:t>ультрасонографии</w:t>
            </w:r>
            <w:proofErr w:type="spellEnd"/>
            <w:r w:rsidRPr="00E6344F">
              <w:rPr>
                <w:rFonts w:ascii="Times New Roman" w:hAnsi="Times New Roman" w:cs="Times New Roman"/>
                <w:sz w:val="18"/>
                <w:szCs w:val="18"/>
              </w:rPr>
              <w:t>.</w:t>
            </w:r>
          </w:p>
          <w:p w:rsidR="00E6344F" w:rsidRPr="00E6344F" w:rsidRDefault="00E6344F" w:rsidP="00EC177E">
            <w:pPr>
              <w:widowControl w:val="0"/>
              <w:autoSpaceDE w:val="0"/>
              <w:autoSpaceDN w:val="0"/>
              <w:adjustRightInd w:val="0"/>
              <w:spacing w:before="360"/>
              <w:jc w:val="both"/>
              <w:rPr>
                <w:rFonts w:ascii="Times New Roman" w:hAnsi="Times New Roman" w:cs="Times New Roman"/>
                <w:sz w:val="18"/>
                <w:szCs w:val="18"/>
              </w:rPr>
            </w:pPr>
            <w:r w:rsidRPr="00E6344F">
              <w:rPr>
                <w:rFonts w:ascii="Times New Roman" w:hAnsi="Times New Roman" w:cs="Times New Roman"/>
                <w:sz w:val="18"/>
                <w:szCs w:val="18"/>
              </w:rPr>
              <w:t xml:space="preserve">Из методов механической профилактики назначать </w:t>
            </w:r>
            <w:proofErr w:type="spellStart"/>
            <w:r w:rsidRPr="00E6344F">
              <w:rPr>
                <w:rFonts w:ascii="Times New Roman" w:hAnsi="Times New Roman" w:cs="Times New Roman"/>
                <w:sz w:val="18"/>
                <w:szCs w:val="18"/>
              </w:rPr>
              <w:t>пневмокомпрессию</w:t>
            </w:r>
            <w:proofErr w:type="spellEnd"/>
            <w:r w:rsidRPr="00E6344F">
              <w:rPr>
                <w:rFonts w:ascii="Times New Roman" w:hAnsi="Times New Roman" w:cs="Times New Roman"/>
                <w:sz w:val="18"/>
                <w:szCs w:val="18"/>
              </w:rPr>
              <w:t xml:space="preserve"> </w:t>
            </w:r>
            <w:r w:rsidRPr="00E6344F">
              <w:rPr>
                <w:rFonts w:ascii="Times New Roman" w:hAnsi="Times New Roman" w:cs="Times New Roman"/>
                <w:sz w:val="18"/>
                <w:szCs w:val="18"/>
              </w:rPr>
              <w:br/>
              <w:t xml:space="preserve">как более эффективный метод профилактики. </w:t>
            </w:r>
          </w:p>
          <w:p w:rsidR="00E6344F" w:rsidRPr="00EC177E" w:rsidRDefault="00E6344F" w:rsidP="00EC177E">
            <w:pPr>
              <w:widowControl w:val="0"/>
              <w:autoSpaceDE w:val="0"/>
              <w:autoSpaceDN w:val="0"/>
              <w:adjustRightInd w:val="0"/>
              <w:spacing w:before="41" w:line="360" w:lineRule="auto"/>
              <w:jc w:val="both"/>
              <w:rPr>
                <w:rFonts w:ascii="Times New Roman" w:hAnsi="Times New Roman" w:cs="Times New Roman"/>
                <w:sz w:val="16"/>
                <w:szCs w:val="16"/>
                <w:lang w:val="en-US"/>
              </w:rPr>
            </w:pPr>
            <w:r w:rsidRPr="00E6344F">
              <w:rPr>
                <w:rFonts w:ascii="Times New Roman" w:hAnsi="Times New Roman" w:cs="Times New Roman"/>
                <w:sz w:val="18"/>
                <w:szCs w:val="18"/>
              </w:rPr>
              <w:t>ВТЭО.</w:t>
            </w:r>
            <w:r w:rsidRPr="00E6344F">
              <w:rPr>
                <w:rFonts w:ascii="Times New Roman" w:hAnsi="Times New Roman" w:cs="Times New Roman"/>
                <w:sz w:val="18"/>
                <w:szCs w:val="18"/>
              </w:rPr>
              <w:br/>
            </w:r>
          </w:p>
        </w:tc>
        <w:tc>
          <w:tcPr>
            <w:tcW w:w="567" w:type="dxa"/>
          </w:tcPr>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lastRenderedPageBreak/>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D56472" w:rsidRDefault="00E6344F" w:rsidP="00C73269">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t>B</w:t>
            </w:r>
          </w:p>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lastRenderedPageBreak/>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D56472" w:rsidRPr="00D56472" w:rsidRDefault="00D56472"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FE00DE" w:rsidRDefault="00E6344F" w:rsidP="00E6344F">
            <w:pPr>
              <w:widowControl w:val="0"/>
              <w:autoSpaceDE w:val="0"/>
              <w:autoSpaceDN w:val="0"/>
              <w:adjustRightInd w:val="0"/>
              <w:spacing w:before="41" w:line="360" w:lineRule="auto"/>
              <w:rPr>
                <w:rFonts w:ascii="Times New Roman" w:hAnsi="Times New Roman" w:cs="Times New Roman"/>
                <w:sz w:val="18"/>
                <w:szCs w:val="18"/>
                <w:lang w:val="en-US"/>
              </w:rPr>
            </w:pPr>
            <w:r w:rsidRPr="00E6344F">
              <w:rPr>
                <w:rFonts w:ascii="Times New Roman" w:hAnsi="Times New Roman" w:cs="Times New Roman"/>
                <w:sz w:val="18"/>
                <w:szCs w:val="18"/>
                <w:lang w:val="en-US"/>
              </w:rPr>
              <w:t>B</w:t>
            </w:r>
          </w:p>
          <w:p w:rsidR="00E6344F" w:rsidRPr="00FE00DE" w:rsidRDefault="00E6344F" w:rsidP="00C73269">
            <w:pPr>
              <w:widowControl w:val="0"/>
              <w:autoSpaceDE w:val="0"/>
              <w:autoSpaceDN w:val="0"/>
              <w:adjustRightInd w:val="0"/>
              <w:spacing w:before="41" w:line="360" w:lineRule="auto"/>
              <w:rPr>
                <w:rFonts w:ascii="Times New Roman" w:hAnsi="Times New Roman" w:cs="Times New Roman"/>
                <w:sz w:val="16"/>
                <w:szCs w:val="16"/>
                <w:lang w:val="en-US"/>
              </w:rPr>
            </w:pPr>
          </w:p>
          <w:p w:rsidR="00E6344F" w:rsidRPr="00EC177E" w:rsidRDefault="00EC177E" w:rsidP="00C73269">
            <w:pPr>
              <w:widowControl w:val="0"/>
              <w:autoSpaceDE w:val="0"/>
              <w:autoSpaceDN w:val="0"/>
              <w:adjustRightInd w:val="0"/>
              <w:spacing w:before="41" w:line="360" w:lineRule="auto"/>
              <w:rPr>
                <w:rFonts w:ascii="Times New Roman" w:hAnsi="Times New Roman" w:cs="Times New Roman"/>
                <w:sz w:val="16"/>
                <w:szCs w:val="16"/>
                <w:lang w:val="en-US"/>
              </w:rPr>
            </w:pPr>
            <w:r>
              <w:rPr>
                <w:rFonts w:ascii="Times New Roman" w:hAnsi="Times New Roman" w:cs="Times New Roman"/>
                <w:sz w:val="16"/>
                <w:szCs w:val="16"/>
                <w:lang w:val="en-US"/>
              </w:rPr>
              <w:t>B</w:t>
            </w:r>
          </w:p>
        </w:tc>
      </w:tr>
    </w:tbl>
    <w:p w:rsidR="0055013B" w:rsidRPr="00FE00DE" w:rsidRDefault="0055013B"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p w:rsidR="00E6344F" w:rsidRPr="00FE00DE" w:rsidRDefault="00E6344F" w:rsidP="00C73269">
      <w:pPr>
        <w:widowControl w:val="0"/>
        <w:autoSpaceDE w:val="0"/>
        <w:autoSpaceDN w:val="0"/>
        <w:adjustRightInd w:val="0"/>
        <w:spacing w:before="41" w:after="0" w:line="360" w:lineRule="auto"/>
        <w:rPr>
          <w:rFonts w:ascii="Times New Roman" w:hAnsi="Times New Roman" w:cs="Times New Roman"/>
          <w:sz w:val="16"/>
          <w:szCs w:val="16"/>
          <w:lang w:val="en-US"/>
        </w:rPr>
      </w:pPr>
    </w:p>
    <w:p w:rsidR="00E6344F" w:rsidRPr="000A6A91" w:rsidRDefault="00E6344F" w:rsidP="00E6344F">
      <w:pPr>
        <w:widowControl w:val="0"/>
        <w:autoSpaceDE w:val="0"/>
        <w:autoSpaceDN w:val="0"/>
        <w:adjustRightInd w:val="0"/>
        <w:spacing w:before="41" w:after="0" w:line="360" w:lineRule="auto"/>
        <w:jc w:val="center"/>
        <w:rPr>
          <w:rFonts w:ascii="Times New Roman" w:hAnsi="Times New Roman" w:cs="Times New Roman"/>
          <w:b/>
          <w:bCs/>
          <w:sz w:val="18"/>
          <w:szCs w:val="18"/>
        </w:rPr>
      </w:pPr>
      <w:r w:rsidRPr="000A6A91">
        <w:rPr>
          <w:rFonts w:ascii="Times New Roman" w:hAnsi="Times New Roman" w:cs="Times New Roman"/>
          <w:b/>
          <w:bCs/>
          <w:sz w:val="18"/>
          <w:szCs w:val="18"/>
        </w:rPr>
        <w:lastRenderedPageBreak/>
        <w:t xml:space="preserve">ПРЕПАРАТЫ, ПРИМЕНЯЕМЫЕ ДЛЯ ПРОФИЛАКТИКИ ВТЭО </w:t>
      </w:r>
      <w:r w:rsidRPr="000A6A91">
        <w:rPr>
          <w:rFonts w:ascii="Times New Roman" w:hAnsi="Times New Roman" w:cs="Times New Roman"/>
          <w:b/>
          <w:bCs/>
          <w:sz w:val="18"/>
          <w:szCs w:val="18"/>
        </w:rPr>
        <w:br/>
        <w:t>Низкомолекулярные гепарины (НМГ)</w:t>
      </w:r>
    </w:p>
    <w:p w:rsidR="00E6344F" w:rsidRPr="000A6A91" w:rsidRDefault="00E6344F" w:rsidP="000A6A91">
      <w:pPr>
        <w:widowControl w:val="0"/>
        <w:autoSpaceDE w:val="0"/>
        <w:autoSpaceDN w:val="0"/>
        <w:adjustRightInd w:val="0"/>
        <w:spacing w:after="0" w:line="360" w:lineRule="auto"/>
        <w:ind w:firstLine="303"/>
        <w:jc w:val="both"/>
        <w:rPr>
          <w:rFonts w:ascii="Times New Roman" w:hAnsi="Times New Roman" w:cs="Times New Roman"/>
          <w:sz w:val="18"/>
          <w:szCs w:val="18"/>
        </w:rPr>
      </w:pPr>
      <w:r w:rsidRPr="000A6A91">
        <w:rPr>
          <w:rFonts w:ascii="Times New Roman" w:hAnsi="Times New Roman" w:cs="Times New Roman"/>
          <w:sz w:val="18"/>
          <w:szCs w:val="18"/>
        </w:rPr>
        <w:t>НМГ являются эффективными и безопасными препаратами для профилактики</w:t>
      </w:r>
      <w:proofErr w:type="gramStart"/>
      <w:r w:rsidRPr="000A6A91">
        <w:rPr>
          <w:rFonts w:ascii="Times New Roman" w:hAnsi="Times New Roman" w:cs="Times New Roman"/>
          <w:sz w:val="18"/>
          <w:szCs w:val="18"/>
        </w:rPr>
        <w:t xml:space="preserve"> В</w:t>
      </w:r>
      <w:proofErr w:type="gramEnd"/>
      <w:r w:rsidRPr="000A6A91">
        <w:rPr>
          <w:rFonts w:ascii="Times New Roman" w:hAnsi="Times New Roman" w:cs="Times New Roman"/>
          <w:sz w:val="18"/>
          <w:szCs w:val="18"/>
        </w:rPr>
        <w:t xml:space="preserve"> ТЭО у беременных и родильниц. Риск развития </w:t>
      </w:r>
      <w:proofErr w:type="spellStart"/>
      <w:r w:rsidRPr="000A6A91">
        <w:rPr>
          <w:rFonts w:ascii="Times New Roman" w:hAnsi="Times New Roman" w:cs="Times New Roman"/>
          <w:sz w:val="18"/>
          <w:szCs w:val="18"/>
        </w:rPr>
        <w:t>гепарин-индуцированной</w:t>
      </w:r>
      <w:proofErr w:type="spellEnd"/>
      <w:r w:rsidRPr="000A6A91">
        <w:rPr>
          <w:rFonts w:ascii="Times New Roman" w:hAnsi="Times New Roman" w:cs="Times New Roman"/>
          <w:sz w:val="18"/>
          <w:szCs w:val="18"/>
        </w:rPr>
        <w:t xml:space="preserve"> тромбоцитопения (ГИТ) ниже при применении НМГ, чем при назначении НФГ. Поэтому, назначение НМГ не требует контроля уровня тромбоцитов. Риск развития </w:t>
      </w:r>
      <w:proofErr w:type="spellStart"/>
      <w:r w:rsidRPr="000A6A91">
        <w:rPr>
          <w:rFonts w:ascii="Times New Roman" w:hAnsi="Times New Roman" w:cs="Times New Roman"/>
          <w:sz w:val="18"/>
          <w:szCs w:val="18"/>
        </w:rPr>
        <w:t>остеопороза</w:t>
      </w:r>
      <w:proofErr w:type="spellEnd"/>
      <w:r w:rsidRPr="000A6A91">
        <w:rPr>
          <w:rFonts w:ascii="Times New Roman" w:hAnsi="Times New Roman" w:cs="Times New Roman"/>
          <w:sz w:val="18"/>
          <w:szCs w:val="18"/>
        </w:rPr>
        <w:t xml:space="preserve"> и переломов костей также очень низкий при применении НМГ (не более 0.04%). </w:t>
      </w:r>
    </w:p>
    <w:p w:rsidR="00E6344F" w:rsidRPr="000A6A91" w:rsidRDefault="00E6344F" w:rsidP="000A6A91">
      <w:pPr>
        <w:widowControl w:val="0"/>
        <w:autoSpaceDE w:val="0"/>
        <w:autoSpaceDN w:val="0"/>
        <w:adjustRightInd w:val="0"/>
        <w:spacing w:after="0" w:line="360" w:lineRule="auto"/>
        <w:ind w:firstLine="303"/>
        <w:jc w:val="both"/>
        <w:rPr>
          <w:rFonts w:ascii="Times New Roman" w:hAnsi="Times New Roman" w:cs="Times New Roman"/>
          <w:sz w:val="18"/>
          <w:szCs w:val="18"/>
        </w:rPr>
      </w:pPr>
      <w:r w:rsidRPr="000A6A91">
        <w:rPr>
          <w:rFonts w:ascii="Times New Roman" w:hAnsi="Times New Roman" w:cs="Times New Roman"/>
          <w:sz w:val="18"/>
          <w:szCs w:val="18"/>
        </w:rPr>
        <w:t xml:space="preserve">Профилактические и терапевтические дозы подкожного введения НМГ во время беременности и послеродового периода представлены в Приложении 6. Дозы основаны на весе пациентки и являются предположительными. Доказательных данных по поводу расчета доз НМГ у пациенток с ожирением не существует. </w:t>
      </w:r>
    </w:p>
    <w:p w:rsidR="00E6344F" w:rsidRPr="000A6A91" w:rsidRDefault="00E6344F" w:rsidP="000A6A91">
      <w:pPr>
        <w:widowControl w:val="0"/>
        <w:autoSpaceDE w:val="0"/>
        <w:autoSpaceDN w:val="0"/>
        <w:adjustRightInd w:val="0"/>
        <w:spacing w:after="0" w:line="360" w:lineRule="auto"/>
        <w:ind w:firstLine="303"/>
        <w:jc w:val="both"/>
        <w:rPr>
          <w:rFonts w:ascii="Times New Roman" w:hAnsi="Times New Roman" w:cs="Times New Roman"/>
          <w:sz w:val="18"/>
          <w:szCs w:val="18"/>
        </w:rPr>
      </w:pPr>
      <w:r w:rsidRPr="000A6A91">
        <w:rPr>
          <w:rFonts w:ascii="Times New Roman" w:hAnsi="Times New Roman" w:cs="Times New Roman"/>
          <w:sz w:val="18"/>
          <w:szCs w:val="18"/>
        </w:rPr>
        <w:t xml:space="preserve">Применение НМГ необходимо исключить, прекратить или отсрочить у женщин, имеющих риск кровотечения, после тщательной оценки соотношения рисков кровотечения и ВТЭО (Приложение 4). </w:t>
      </w:r>
    </w:p>
    <w:p w:rsidR="00E6344F" w:rsidRPr="000A6A91" w:rsidRDefault="00E6344F" w:rsidP="000A6A91">
      <w:pPr>
        <w:widowControl w:val="0"/>
        <w:autoSpaceDE w:val="0"/>
        <w:autoSpaceDN w:val="0"/>
        <w:adjustRightInd w:val="0"/>
        <w:spacing w:after="0" w:line="360" w:lineRule="auto"/>
        <w:ind w:firstLine="443"/>
        <w:jc w:val="both"/>
        <w:rPr>
          <w:rFonts w:ascii="Times New Roman" w:hAnsi="Times New Roman" w:cs="Times New Roman"/>
          <w:i/>
          <w:iCs/>
          <w:sz w:val="18"/>
          <w:szCs w:val="18"/>
        </w:rPr>
      </w:pPr>
      <w:r w:rsidRPr="000A6A91">
        <w:rPr>
          <w:rFonts w:ascii="Times New Roman" w:hAnsi="Times New Roman" w:cs="Times New Roman"/>
          <w:i/>
          <w:iCs/>
          <w:sz w:val="18"/>
          <w:szCs w:val="18"/>
        </w:rPr>
        <w:t xml:space="preserve">Рекомендации по назначению НМГ во время беременности и </w:t>
      </w:r>
      <w:proofErr w:type="gramStart"/>
      <w:r w:rsidRPr="000A6A91">
        <w:rPr>
          <w:rFonts w:ascii="Times New Roman" w:hAnsi="Times New Roman" w:cs="Times New Roman"/>
          <w:i/>
          <w:iCs/>
          <w:sz w:val="18"/>
          <w:szCs w:val="18"/>
        </w:rPr>
        <w:t>послеродового</w:t>
      </w:r>
      <w:proofErr w:type="gramEnd"/>
      <w:r w:rsidRPr="000A6A91">
        <w:rPr>
          <w:rFonts w:ascii="Times New Roman" w:hAnsi="Times New Roman" w:cs="Times New Roman"/>
          <w:i/>
          <w:iCs/>
          <w:sz w:val="18"/>
          <w:szCs w:val="18"/>
        </w:rPr>
        <w:t xml:space="preserve"> </w:t>
      </w:r>
    </w:p>
    <w:p w:rsidR="00E6344F" w:rsidRPr="000A6A91" w:rsidRDefault="00E6344F" w:rsidP="000A6A91">
      <w:pPr>
        <w:widowControl w:val="0"/>
        <w:autoSpaceDE w:val="0"/>
        <w:autoSpaceDN w:val="0"/>
        <w:adjustRightInd w:val="0"/>
        <w:spacing w:before="51" w:after="0" w:line="360" w:lineRule="auto"/>
        <w:rPr>
          <w:rFonts w:ascii="Times New Roman" w:hAnsi="Times New Roman" w:cs="Times New Roman"/>
          <w:i/>
          <w:iCs/>
          <w:sz w:val="18"/>
          <w:szCs w:val="18"/>
          <w:lang w:val="en-US"/>
        </w:rPr>
      </w:pPr>
      <w:r w:rsidRPr="000A6A91">
        <w:rPr>
          <w:rFonts w:ascii="Times New Roman" w:hAnsi="Times New Roman" w:cs="Times New Roman"/>
          <w:i/>
          <w:iCs/>
          <w:sz w:val="18"/>
          <w:szCs w:val="18"/>
        </w:rPr>
        <w:t>периода</w:t>
      </w:r>
      <w:r w:rsidRPr="000A6A91">
        <w:rPr>
          <w:rFonts w:ascii="Times New Roman" w:hAnsi="Times New Roman" w:cs="Times New Roman"/>
          <w:i/>
          <w:iCs/>
          <w:sz w:val="18"/>
          <w:szCs w:val="18"/>
          <w:lang w:val="en-US"/>
        </w:rPr>
        <w:t xml:space="preserve"> (RCOG Green-top Guideline №.37</w:t>
      </w:r>
      <w:r w:rsidRPr="000A6A91">
        <w:rPr>
          <w:rFonts w:ascii="Times New Roman" w:hAnsi="Times New Roman" w:cs="Times New Roman"/>
          <w:i/>
          <w:iCs/>
          <w:sz w:val="18"/>
          <w:szCs w:val="18"/>
        </w:rPr>
        <w:t>а</w:t>
      </w:r>
      <w:r w:rsidRPr="000A6A91">
        <w:rPr>
          <w:rFonts w:ascii="Times New Roman" w:hAnsi="Times New Roman" w:cs="Times New Roman"/>
          <w:i/>
          <w:iCs/>
          <w:sz w:val="18"/>
          <w:szCs w:val="18"/>
          <w:lang w:val="en-US"/>
        </w:rPr>
        <w:t xml:space="preserve"> </w:t>
      </w:r>
      <w:proofErr w:type="spellStart"/>
      <w:r w:rsidRPr="000A6A91">
        <w:rPr>
          <w:rFonts w:ascii="Times New Roman" w:hAnsi="Times New Roman" w:cs="Times New Roman"/>
          <w:sz w:val="18"/>
          <w:szCs w:val="18"/>
        </w:rPr>
        <w:t>й</w:t>
      </w:r>
      <w:proofErr w:type="spellEnd"/>
      <w:r w:rsidRPr="000A6A91">
        <w:rPr>
          <w:rFonts w:ascii="Times New Roman" w:hAnsi="Times New Roman" w:cs="Times New Roman"/>
          <w:sz w:val="18"/>
          <w:szCs w:val="18"/>
          <w:lang w:val="en-US"/>
        </w:rPr>
        <w:t xml:space="preserve"> </w:t>
      </w:r>
      <w:r w:rsidRPr="000A6A91">
        <w:rPr>
          <w:rFonts w:ascii="Times New Roman" w:hAnsi="Times New Roman" w:cs="Times New Roman"/>
          <w:i/>
          <w:iCs/>
          <w:sz w:val="18"/>
          <w:szCs w:val="18"/>
          <w:lang w:val="en-US"/>
        </w:rPr>
        <w:t xml:space="preserve">No.37b; </w:t>
      </w:r>
      <w:r w:rsidRPr="000A6A91">
        <w:rPr>
          <w:rFonts w:ascii="Times New Roman" w:hAnsi="Times New Roman" w:cs="Times New Roman"/>
          <w:sz w:val="18"/>
          <w:szCs w:val="18"/>
        </w:rPr>
        <w:t>АС</w:t>
      </w:r>
      <w:r w:rsidRPr="000A6A91">
        <w:rPr>
          <w:rFonts w:ascii="Times New Roman" w:hAnsi="Times New Roman" w:cs="Times New Roman"/>
          <w:sz w:val="18"/>
          <w:szCs w:val="18"/>
          <w:lang w:val="en-US"/>
        </w:rPr>
        <w:t xml:space="preserve">06 </w:t>
      </w:r>
      <w:proofErr w:type="spellStart"/>
      <w:r w:rsidRPr="000A6A91">
        <w:rPr>
          <w:rFonts w:ascii="Times New Roman" w:hAnsi="Times New Roman" w:cs="Times New Roman"/>
          <w:i/>
          <w:iCs/>
          <w:sz w:val="18"/>
          <w:szCs w:val="18"/>
          <w:lang w:val="en-US"/>
        </w:rPr>
        <w:t>Practicebulletin</w:t>
      </w:r>
      <w:proofErr w:type="spellEnd"/>
      <w:r w:rsidRPr="000A6A91">
        <w:rPr>
          <w:rFonts w:ascii="Times New Roman" w:hAnsi="Times New Roman" w:cs="Times New Roman"/>
          <w:i/>
          <w:iCs/>
          <w:sz w:val="18"/>
          <w:szCs w:val="18"/>
          <w:lang w:val="en-US"/>
        </w:rPr>
        <w:t xml:space="preserve"> №.123; </w:t>
      </w:r>
      <w:r w:rsidRPr="000A6A91">
        <w:rPr>
          <w:rFonts w:ascii="Times New Roman" w:hAnsi="Times New Roman" w:cs="Times New Roman"/>
          <w:i/>
          <w:iCs/>
          <w:sz w:val="18"/>
          <w:szCs w:val="18"/>
          <w:lang w:val="en-US"/>
        </w:rPr>
        <w:br/>
      </w:r>
      <w:r w:rsidRPr="000A6A91">
        <w:rPr>
          <w:rFonts w:ascii="Times New Roman" w:hAnsi="Times New Roman" w:cs="Times New Roman"/>
          <w:i/>
          <w:iCs/>
          <w:sz w:val="18"/>
          <w:szCs w:val="18"/>
        </w:rPr>
        <w:t>Е</w:t>
      </w:r>
      <w:r w:rsidRPr="000A6A91">
        <w:rPr>
          <w:rFonts w:ascii="Times New Roman" w:hAnsi="Times New Roman" w:cs="Times New Roman"/>
          <w:i/>
          <w:iCs/>
          <w:sz w:val="18"/>
          <w:szCs w:val="18"/>
          <w:lang w:val="en-US"/>
        </w:rPr>
        <w:t>$</w:t>
      </w:r>
      <w:r w:rsidRPr="000A6A91">
        <w:rPr>
          <w:rFonts w:ascii="Times New Roman" w:hAnsi="Times New Roman" w:cs="Times New Roman"/>
          <w:i/>
          <w:iCs/>
          <w:sz w:val="18"/>
          <w:szCs w:val="18"/>
        </w:rPr>
        <w:t>С</w:t>
      </w:r>
      <w:r w:rsidRPr="000A6A91">
        <w:rPr>
          <w:rFonts w:ascii="Times New Roman" w:hAnsi="Times New Roman" w:cs="Times New Roman"/>
          <w:i/>
          <w:iCs/>
          <w:sz w:val="18"/>
          <w:szCs w:val="18"/>
          <w:lang w:val="en-US"/>
        </w:rPr>
        <w:t xml:space="preserve"> 2011):</w:t>
      </w:r>
    </w:p>
    <w:tbl>
      <w:tblPr>
        <w:tblStyle w:val="a6"/>
        <w:tblW w:w="0" w:type="auto"/>
        <w:tblLook w:val="04A0"/>
      </w:tblPr>
      <w:tblGrid>
        <w:gridCol w:w="6367"/>
        <w:gridCol w:w="1121"/>
      </w:tblGrid>
      <w:tr w:rsidR="000A6A91" w:rsidRPr="000A6A91" w:rsidTr="000A6A91">
        <w:tc>
          <w:tcPr>
            <w:tcW w:w="6629" w:type="dxa"/>
          </w:tcPr>
          <w:p w:rsidR="000A6A91" w:rsidRPr="000A6A91" w:rsidRDefault="000A6A91" w:rsidP="000A6A91">
            <w:pPr>
              <w:widowControl w:val="0"/>
              <w:autoSpaceDE w:val="0"/>
              <w:autoSpaceDN w:val="0"/>
              <w:adjustRightInd w:val="0"/>
              <w:rPr>
                <w:rFonts w:ascii="Times New Roman" w:hAnsi="Times New Roman" w:cs="Times New Roman"/>
                <w:sz w:val="18"/>
                <w:szCs w:val="18"/>
              </w:rPr>
            </w:pPr>
            <w:r w:rsidRPr="000A6A91">
              <w:rPr>
                <w:rFonts w:ascii="Times New Roman" w:hAnsi="Times New Roman" w:cs="Times New Roman"/>
                <w:sz w:val="18"/>
                <w:szCs w:val="18"/>
              </w:rPr>
              <w:t xml:space="preserve">НМГ являются препаратами выбора при проведении профилактики </w:t>
            </w:r>
            <w:r w:rsidRPr="000A6A91">
              <w:rPr>
                <w:rFonts w:ascii="Times New Roman" w:hAnsi="Times New Roman" w:cs="Times New Roman"/>
                <w:sz w:val="18"/>
                <w:szCs w:val="18"/>
              </w:rPr>
              <w:br/>
              <w:t xml:space="preserve">ВТЭО в дородовом периоде. Они являются такими же эффективными, </w:t>
            </w:r>
            <w:r w:rsidRPr="000A6A91">
              <w:rPr>
                <w:rFonts w:ascii="Times New Roman" w:hAnsi="Times New Roman" w:cs="Times New Roman"/>
                <w:sz w:val="18"/>
                <w:szCs w:val="18"/>
              </w:rPr>
              <w:br/>
              <w:t xml:space="preserve">как НФГ, но более безопасными </w:t>
            </w:r>
          </w:p>
          <w:p w:rsidR="000A6A91" w:rsidRPr="000A6A91" w:rsidRDefault="000A6A91" w:rsidP="000A6A91">
            <w:pPr>
              <w:widowControl w:val="0"/>
              <w:autoSpaceDE w:val="0"/>
              <w:autoSpaceDN w:val="0"/>
              <w:adjustRightInd w:val="0"/>
              <w:rPr>
                <w:rFonts w:ascii="Times New Roman" w:hAnsi="Times New Roman" w:cs="Times New Roman"/>
                <w:sz w:val="18"/>
                <w:szCs w:val="18"/>
              </w:rPr>
            </w:pPr>
            <w:r w:rsidRPr="000A6A91">
              <w:rPr>
                <w:rFonts w:ascii="Times New Roman" w:hAnsi="Times New Roman" w:cs="Times New Roman"/>
                <w:sz w:val="18"/>
                <w:szCs w:val="18"/>
              </w:rPr>
              <w:t xml:space="preserve">За редким исключением (например, механические клапаны сердца) во </w:t>
            </w:r>
            <w:r w:rsidRPr="000A6A91">
              <w:rPr>
                <w:rFonts w:ascii="Times New Roman" w:hAnsi="Times New Roman" w:cs="Times New Roman"/>
                <w:sz w:val="18"/>
                <w:szCs w:val="18"/>
              </w:rPr>
              <w:br/>
              <w:t xml:space="preserve">время беременности рекомендуется использовать препараты НМГ, а </w:t>
            </w:r>
            <w:r w:rsidRPr="000A6A91">
              <w:rPr>
                <w:rFonts w:ascii="Times New Roman" w:hAnsi="Times New Roman" w:cs="Times New Roman"/>
                <w:sz w:val="18"/>
                <w:szCs w:val="18"/>
              </w:rPr>
              <w:br/>
              <w:t>не НФГ, для профилактики и лечения ВТЭО.</w:t>
            </w:r>
          </w:p>
          <w:p w:rsidR="000A6A91" w:rsidRPr="000A6A91" w:rsidRDefault="000A6A91" w:rsidP="00E6344F">
            <w:pPr>
              <w:widowControl w:val="0"/>
              <w:autoSpaceDE w:val="0"/>
              <w:autoSpaceDN w:val="0"/>
              <w:adjustRightInd w:val="0"/>
              <w:spacing w:before="41" w:line="360" w:lineRule="auto"/>
              <w:jc w:val="both"/>
              <w:rPr>
                <w:rFonts w:ascii="Times New Roman" w:hAnsi="Times New Roman" w:cs="Times New Roman"/>
                <w:sz w:val="16"/>
                <w:szCs w:val="16"/>
              </w:rPr>
            </w:pPr>
          </w:p>
          <w:p w:rsidR="000A6A91" w:rsidRPr="00EC177E" w:rsidRDefault="000A6A91" w:rsidP="00EC177E">
            <w:pPr>
              <w:widowControl w:val="0"/>
              <w:autoSpaceDE w:val="0"/>
              <w:autoSpaceDN w:val="0"/>
              <w:adjustRightInd w:val="0"/>
              <w:spacing w:before="71"/>
              <w:rPr>
                <w:rFonts w:ascii="Times New Roman" w:hAnsi="Times New Roman" w:cs="Times New Roman"/>
                <w:sz w:val="18"/>
                <w:szCs w:val="18"/>
              </w:rPr>
            </w:pPr>
            <w:r w:rsidRPr="000A6A91">
              <w:rPr>
                <w:rFonts w:ascii="Times New Roman" w:hAnsi="Times New Roman" w:cs="Times New Roman"/>
                <w:sz w:val="18"/>
                <w:szCs w:val="18"/>
              </w:rPr>
              <w:t xml:space="preserve">Не рекомендуется проводить еженедельный контроль уровня </w:t>
            </w:r>
            <w:proofErr w:type="spellStart"/>
            <w:r w:rsidRPr="000A6A91">
              <w:rPr>
                <w:rFonts w:ascii="Times New Roman" w:hAnsi="Times New Roman" w:cs="Times New Roman"/>
                <w:sz w:val="18"/>
                <w:szCs w:val="18"/>
              </w:rPr>
              <w:t>анти-Ха</w:t>
            </w:r>
            <w:proofErr w:type="spellEnd"/>
            <w:r w:rsidRPr="000A6A91">
              <w:rPr>
                <w:rFonts w:ascii="Times New Roman" w:hAnsi="Times New Roman" w:cs="Times New Roman"/>
                <w:sz w:val="18"/>
                <w:szCs w:val="18"/>
              </w:rPr>
              <w:t xml:space="preserve"> у </w:t>
            </w:r>
            <w:r w:rsidRPr="000A6A91">
              <w:rPr>
                <w:rFonts w:ascii="Times New Roman" w:hAnsi="Times New Roman" w:cs="Times New Roman"/>
                <w:sz w:val="18"/>
                <w:szCs w:val="18"/>
              </w:rPr>
              <w:br/>
              <w:t>беременных, получающих НМГ в профилактических дозах</w:t>
            </w:r>
          </w:p>
        </w:tc>
        <w:tc>
          <w:tcPr>
            <w:tcW w:w="1165" w:type="dxa"/>
          </w:tcPr>
          <w:p w:rsidR="000A6A91" w:rsidRPr="000A6A91" w:rsidRDefault="000A6A91" w:rsidP="00E6344F">
            <w:pPr>
              <w:widowControl w:val="0"/>
              <w:autoSpaceDE w:val="0"/>
              <w:autoSpaceDN w:val="0"/>
              <w:adjustRightInd w:val="0"/>
              <w:spacing w:before="41" w:line="360" w:lineRule="auto"/>
              <w:jc w:val="both"/>
              <w:rPr>
                <w:rFonts w:ascii="Times New Roman" w:hAnsi="Times New Roman" w:cs="Times New Roman"/>
                <w:sz w:val="16"/>
                <w:szCs w:val="16"/>
                <w:lang w:val="en-US"/>
              </w:rPr>
            </w:pPr>
            <w:r w:rsidRPr="000A6A91">
              <w:rPr>
                <w:rFonts w:ascii="Times New Roman" w:hAnsi="Times New Roman" w:cs="Times New Roman"/>
                <w:sz w:val="16"/>
                <w:szCs w:val="16"/>
                <w:lang w:val="en-US"/>
              </w:rPr>
              <w:t>B</w:t>
            </w:r>
          </w:p>
          <w:p w:rsidR="000A6A91" w:rsidRPr="000A6A91" w:rsidRDefault="000A6A91" w:rsidP="00E6344F">
            <w:pPr>
              <w:widowControl w:val="0"/>
              <w:autoSpaceDE w:val="0"/>
              <w:autoSpaceDN w:val="0"/>
              <w:adjustRightInd w:val="0"/>
              <w:spacing w:before="41" w:line="360" w:lineRule="auto"/>
              <w:jc w:val="both"/>
              <w:rPr>
                <w:rFonts w:ascii="Times New Roman" w:hAnsi="Times New Roman" w:cs="Times New Roman"/>
                <w:sz w:val="16"/>
                <w:szCs w:val="16"/>
                <w:lang w:val="en-US"/>
              </w:rPr>
            </w:pPr>
          </w:p>
          <w:p w:rsidR="000A6A91" w:rsidRPr="000A6A91" w:rsidRDefault="000A6A91" w:rsidP="00E6344F">
            <w:pPr>
              <w:widowControl w:val="0"/>
              <w:autoSpaceDE w:val="0"/>
              <w:autoSpaceDN w:val="0"/>
              <w:adjustRightInd w:val="0"/>
              <w:spacing w:before="41" w:line="360" w:lineRule="auto"/>
              <w:jc w:val="both"/>
              <w:rPr>
                <w:rFonts w:ascii="Times New Roman" w:hAnsi="Times New Roman" w:cs="Times New Roman"/>
                <w:sz w:val="16"/>
                <w:szCs w:val="16"/>
                <w:lang w:val="en-US"/>
              </w:rPr>
            </w:pPr>
            <w:r w:rsidRPr="000A6A91">
              <w:rPr>
                <w:rFonts w:ascii="Times New Roman" w:hAnsi="Times New Roman" w:cs="Times New Roman"/>
                <w:sz w:val="16"/>
                <w:szCs w:val="16"/>
                <w:lang w:val="en-US"/>
              </w:rPr>
              <w:t>B</w:t>
            </w:r>
          </w:p>
          <w:p w:rsidR="000A6A91" w:rsidRPr="000A6A91" w:rsidRDefault="000A6A91" w:rsidP="00E6344F">
            <w:pPr>
              <w:widowControl w:val="0"/>
              <w:autoSpaceDE w:val="0"/>
              <w:autoSpaceDN w:val="0"/>
              <w:adjustRightInd w:val="0"/>
              <w:spacing w:before="41" w:line="360" w:lineRule="auto"/>
              <w:jc w:val="both"/>
              <w:rPr>
                <w:rFonts w:ascii="Times New Roman" w:hAnsi="Times New Roman" w:cs="Times New Roman"/>
                <w:sz w:val="16"/>
                <w:szCs w:val="16"/>
                <w:lang w:val="en-US"/>
              </w:rPr>
            </w:pPr>
          </w:p>
          <w:p w:rsidR="000A6A91" w:rsidRPr="000A6A91" w:rsidRDefault="000A6A91" w:rsidP="00E6344F">
            <w:pPr>
              <w:widowControl w:val="0"/>
              <w:autoSpaceDE w:val="0"/>
              <w:autoSpaceDN w:val="0"/>
              <w:adjustRightInd w:val="0"/>
              <w:spacing w:before="41" w:line="360" w:lineRule="auto"/>
              <w:jc w:val="both"/>
              <w:rPr>
                <w:rFonts w:ascii="Times New Roman" w:hAnsi="Times New Roman" w:cs="Times New Roman"/>
                <w:sz w:val="16"/>
                <w:szCs w:val="16"/>
                <w:lang w:val="en-US"/>
              </w:rPr>
            </w:pPr>
          </w:p>
          <w:p w:rsidR="000A6A91" w:rsidRPr="000A6A91" w:rsidRDefault="000A6A91" w:rsidP="00E6344F">
            <w:pPr>
              <w:widowControl w:val="0"/>
              <w:autoSpaceDE w:val="0"/>
              <w:autoSpaceDN w:val="0"/>
              <w:adjustRightInd w:val="0"/>
              <w:spacing w:before="41" w:line="360" w:lineRule="auto"/>
              <w:jc w:val="both"/>
              <w:rPr>
                <w:rFonts w:ascii="Times New Roman" w:hAnsi="Times New Roman" w:cs="Times New Roman"/>
                <w:sz w:val="16"/>
                <w:szCs w:val="16"/>
                <w:lang w:val="en-US"/>
              </w:rPr>
            </w:pPr>
            <w:r w:rsidRPr="000A6A91">
              <w:rPr>
                <w:rFonts w:ascii="Times New Roman" w:hAnsi="Times New Roman" w:cs="Times New Roman"/>
                <w:sz w:val="16"/>
                <w:szCs w:val="16"/>
                <w:lang w:val="en-US"/>
              </w:rPr>
              <w:t>V</w:t>
            </w:r>
          </w:p>
        </w:tc>
      </w:tr>
    </w:tbl>
    <w:p w:rsidR="000A6A91" w:rsidRPr="000A6A91" w:rsidRDefault="000A6A91" w:rsidP="000A6A91">
      <w:pPr>
        <w:widowControl w:val="0"/>
        <w:autoSpaceDE w:val="0"/>
        <w:autoSpaceDN w:val="0"/>
        <w:adjustRightInd w:val="0"/>
        <w:spacing w:before="331" w:after="0" w:line="360" w:lineRule="auto"/>
        <w:ind w:firstLine="486"/>
        <w:jc w:val="both"/>
        <w:rPr>
          <w:rFonts w:ascii="Times New Roman" w:hAnsi="Times New Roman" w:cs="Times New Roman"/>
          <w:b/>
          <w:bCs/>
          <w:sz w:val="18"/>
          <w:szCs w:val="18"/>
        </w:rPr>
      </w:pPr>
      <w:r w:rsidRPr="000A6A91">
        <w:rPr>
          <w:rFonts w:ascii="Times New Roman" w:hAnsi="Times New Roman" w:cs="Times New Roman"/>
          <w:b/>
          <w:bCs/>
          <w:sz w:val="18"/>
          <w:szCs w:val="18"/>
        </w:rPr>
        <w:t>Нефракционированный гепарин (НФГ)</w:t>
      </w:r>
    </w:p>
    <w:p w:rsidR="000A6A91" w:rsidRPr="000A6A91" w:rsidRDefault="000A6A91" w:rsidP="000A6A91">
      <w:pPr>
        <w:widowControl w:val="0"/>
        <w:autoSpaceDE w:val="0"/>
        <w:autoSpaceDN w:val="0"/>
        <w:adjustRightInd w:val="0"/>
        <w:spacing w:before="206" w:after="0" w:line="360" w:lineRule="auto"/>
        <w:ind w:firstLine="486"/>
        <w:jc w:val="both"/>
        <w:rPr>
          <w:rFonts w:ascii="Times New Roman" w:hAnsi="Times New Roman" w:cs="Times New Roman"/>
          <w:sz w:val="18"/>
          <w:szCs w:val="18"/>
        </w:rPr>
      </w:pPr>
      <w:r w:rsidRPr="000A6A91">
        <w:rPr>
          <w:rFonts w:ascii="Times New Roman" w:hAnsi="Times New Roman" w:cs="Times New Roman"/>
          <w:sz w:val="18"/>
          <w:szCs w:val="18"/>
        </w:rPr>
        <w:t xml:space="preserve">НФГ имеет более короткий период полувыведения по сравнению с НМГ, и </w:t>
      </w:r>
      <w:r w:rsidRPr="000A6A91">
        <w:rPr>
          <w:rFonts w:ascii="Times New Roman" w:hAnsi="Times New Roman" w:cs="Times New Roman"/>
          <w:sz w:val="18"/>
          <w:szCs w:val="18"/>
        </w:rPr>
        <w:br/>
        <w:t xml:space="preserve">его действие в большей степени обратимо в связи с воздействием на него </w:t>
      </w:r>
      <w:r w:rsidRPr="000A6A91">
        <w:rPr>
          <w:rFonts w:ascii="Times New Roman" w:hAnsi="Times New Roman" w:cs="Times New Roman"/>
          <w:sz w:val="18"/>
          <w:szCs w:val="18"/>
        </w:rPr>
        <w:br/>
      </w:r>
      <w:proofErr w:type="spellStart"/>
      <w:r w:rsidRPr="000A6A91">
        <w:rPr>
          <w:rFonts w:ascii="Times New Roman" w:hAnsi="Times New Roman" w:cs="Times New Roman"/>
          <w:sz w:val="18"/>
          <w:szCs w:val="18"/>
        </w:rPr>
        <w:t>протаминсульфата</w:t>
      </w:r>
      <w:proofErr w:type="spellEnd"/>
      <w:r w:rsidRPr="000A6A91">
        <w:rPr>
          <w:rFonts w:ascii="Times New Roman" w:hAnsi="Times New Roman" w:cs="Times New Roman"/>
          <w:sz w:val="18"/>
          <w:szCs w:val="18"/>
        </w:rPr>
        <w:t xml:space="preserve">. </w:t>
      </w:r>
      <w:proofErr w:type="gramStart"/>
      <w:r w:rsidRPr="000A6A91">
        <w:rPr>
          <w:rFonts w:ascii="Times New Roman" w:hAnsi="Times New Roman" w:cs="Times New Roman"/>
          <w:sz w:val="18"/>
          <w:szCs w:val="18"/>
        </w:rPr>
        <w:t xml:space="preserve">Редко НФГ может быть применен в период родоразрешения у </w:t>
      </w:r>
      <w:r w:rsidRPr="000A6A91">
        <w:rPr>
          <w:rFonts w:ascii="Times New Roman" w:hAnsi="Times New Roman" w:cs="Times New Roman"/>
          <w:sz w:val="18"/>
          <w:szCs w:val="18"/>
        </w:rPr>
        <w:br/>
        <w:t xml:space="preserve">женщин с высоким риском тромбозов при наличии противопоказаний к </w:t>
      </w:r>
      <w:r w:rsidRPr="000A6A91">
        <w:rPr>
          <w:rFonts w:ascii="Times New Roman" w:hAnsi="Times New Roman" w:cs="Times New Roman"/>
          <w:sz w:val="18"/>
          <w:szCs w:val="18"/>
        </w:rPr>
        <w:br/>
        <w:t xml:space="preserve">применению НМГ (например, при необходимости применения регионарной </w:t>
      </w:r>
      <w:r w:rsidRPr="000A6A91">
        <w:rPr>
          <w:rFonts w:ascii="Times New Roman" w:hAnsi="Times New Roman" w:cs="Times New Roman"/>
          <w:sz w:val="18"/>
          <w:szCs w:val="18"/>
        </w:rPr>
        <w:br/>
        <w:t>анестезии) или у женщин с повышенным риском кровотечения.</w:t>
      </w:r>
      <w:proofErr w:type="gramEnd"/>
      <w:r w:rsidRPr="000A6A91">
        <w:rPr>
          <w:rFonts w:ascii="Times New Roman" w:hAnsi="Times New Roman" w:cs="Times New Roman"/>
          <w:sz w:val="18"/>
          <w:szCs w:val="18"/>
        </w:rPr>
        <w:t xml:space="preserve"> Применение НФГ </w:t>
      </w:r>
      <w:r w:rsidRPr="000A6A91">
        <w:rPr>
          <w:rFonts w:ascii="Times New Roman" w:hAnsi="Times New Roman" w:cs="Times New Roman"/>
          <w:sz w:val="18"/>
          <w:szCs w:val="18"/>
        </w:rPr>
        <w:br/>
        <w:t xml:space="preserve">ассоциировано с повышенным риском ГИТ. </w:t>
      </w:r>
    </w:p>
    <w:p w:rsidR="000A6A91" w:rsidRPr="000A6A91" w:rsidRDefault="000A6A91" w:rsidP="000A6A91">
      <w:pPr>
        <w:widowControl w:val="0"/>
        <w:autoSpaceDE w:val="0"/>
        <w:autoSpaceDN w:val="0"/>
        <w:adjustRightInd w:val="0"/>
        <w:spacing w:after="0" w:line="360" w:lineRule="auto"/>
        <w:ind w:firstLine="496"/>
        <w:jc w:val="both"/>
        <w:rPr>
          <w:rFonts w:ascii="Times New Roman" w:hAnsi="Times New Roman" w:cs="Times New Roman"/>
          <w:sz w:val="18"/>
          <w:szCs w:val="18"/>
        </w:rPr>
      </w:pPr>
      <w:r w:rsidRPr="000A6A91">
        <w:rPr>
          <w:rFonts w:ascii="Times New Roman" w:hAnsi="Times New Roman" w:cs="Times New Roman"/>
          <w:sz w:val="18"/>
          <w:szCs w:val="18"/>
        </w:rPr>
        <w:t xml:space="preserve">Протамин сульфат предназначен для лечения серьезной передозировки НФГ. </w:t>
      </w:r>
    </w:p>
    <w:p w:rsidR="000A6A91" w:rsidRPr="00FE00DE" w:rsidRDefault="000A6A91" w:rsidP="000A6A91">
      <w:pPr>
        <w:widowControl w:val="0"/>
        <w:autoSpaceDE w:val="0"/>
        <w:autoSpaceDN w:val="0"/>
        <w:adjustRightInd w:val="0"/>
        <w:spacing w:after="0" w:line="360" w:lineRule="auto"/>
        <w:ind w:firstLine="496"/>
        <w:jc w:val="both"/>
        <w:rPr>
          <w:rFonts w:ascii="Times New Roman" w:hAnsi="Times New Roman" w:cs="Times New Roman"/>
          <w:sz w:val="18"/>
          <w:szCs w:val="18"/>
        </w:rPr>
      </w:pPr>
      <w:r w:rsidRPr="000A6A91">
        <w:rPr>
          <w:rFonts w:ascii="Times New Roman" w:hAnsi="Times New Roman" w:cs="Times New Roman"/>
          <w:sz w:val="18"/>
          <w:szCs w:val="18"/>
        </w:rPr>
        <w:t xml:space="preserve">1 мг Протамин сульфата нейтрализует 100 единиц НФГ, если его ввести </w:t>
      </w:r>
      <w:proofErr w:type="gramStart"/>
      <w:r w:rsidRPr="000A6A91">
        <w:rPr>
          <w:rFonts w:ascii="Times New Roman" w:hAnsi="Times New Roman" w:cs="Times New Roman"/>
          <w:sz w:val="18"/>
          <w:szCs w:val="18"/>
        </w:rPr>
        <w:t>в</w:t>
      </w:r>
      <w:proofErr w:type="gramEnd"/>
    </w:p>
    <w:p w:rsidR="00EC177E" w:rsidRPr="00FE00DE" w:rsidRDefault="00EC177E" w:rsidP="000A6A91">
      <w:pPr>
        <w:widowControl w:val="0"/>
        <w:autoSpaceDE w:val="0"/>
        <w:autoSpaceDN w:val="0"/>
        <w:adjustRightInd w:val="0"/>
        <w:spacing w:after="0" w:line="360" w:lineRule="auto"/>
        <w:ind w:firstLine="496"/>
        <w:jc w:val="both"/>
        <w:rPr>
          <w:rFonts w:ascii="Times New Roman" w:hAnsi="Times New Roman" w:cs="Times New Roman"/>
          <w:sz w:val="18"/>
          <w:szCs w:val="18"/>
        </w:rPr>
      </w:pPr>
    </w:p>
    <w:p w:rsidR="000A6A91" w:rsidRPr="000A6A91" w:rsidRDefault="000A6A91" w:rsidP="000A6A91">
      <w:pPr>
        <w:widowControl w:val="0"/>
        <w:autoSpaceDE w:val="0"/>
        <w:autoSpaceDN w:val="0"/>
        <w:adjustRightInd w:val="0"/>
        <w:spacing w:after="0" w:line="360" w:lineRule="auto"/>
        <w:jc w:val="both"/>
        <w:rPr>
          <w:rFonts w:ascii="Times New Roman" w:hAnsi="Times New Roman" w:cs="Times New Roman"/>
          <w:sz w:val="18"/>
          <w:szCs w:val="18"/>
        </w:rPr>
      </w:pPr>
      <w:r w:rsidRPr="000A6A91">
        <w:rPr>
          <w:rFonts w:ascii="Times New Roman" w:hAnsi="Times New Roman" w:cs="Times New Roman"/>
          <w:sz w:val="18"/>
          <w:szCs w:val="18"/>
        </w:rPr>
        <w:lastRenderedPageBreak/>
        <w:t xml:space="preserve">течением минут после НФГ. Если время после внутривенного введения НФГ </w:t>
      </w:r>
      <w:r w:rsidRPr="000A6A91">
        <w:rPr>
          <w:rFonts w:ascii="Times New Roman" w:hAnsi="Times New Roman" w:cs="Times New Roman"/>
          <w:sz w:val="18"/>
          <w:szCs w:val="18"/>
        </w:rPr>
        <w:br/>
        <w:t xml:space="preserve">составляет более 15 минут, требуются меньшие дозы </w:t>
      </w:r>
      <w:proofErr w:type="spellStart"/>
      <w:proofErr w:type="gramStart"/>
      <w:r w:rsidRPr="000A6A91">
        <w:rPr>
          <w:rFonts w:ascii="Times New Roman" w:hAnsi="Times New Roman" w:cs="Times New Roman"/>
          <w:sz w:val="18"/>
          <w:szCs w:val="18"/>
        </w:rPr>
        <w:t>IIpo</w:t>
      </w:r>
      <w:proofErr w:type="gramEnd"/>
      <w:r w:rsidR="00EC177E">
        <w:rPr>
          <w:rFonts w:ascii="Times New Roman" w:hAnsi="Times New Roman" w:cs="Times New Roman"/>
          <w:sz w:val="18"/>
          <w:szCs w:val="18"/>
        </w:rPr>
        <w:t>тамин</w:t>
      </w:r>
      <w:proofErr w:type="spellEnd"/>
      <w:r w:rsidRPr="000A6A91">
        <w:rPr>
          <w:rFonts w:ascii="Times New Roman" w:hAnsi="Times New Roman" w:cs="Times New Roman"/>
          <w:sz w:val="18"/>
          <w:szCs w:val="18"/>
        </w:rPr>
        <w:t xml:space="preserve"> сульфата, так как </w:t>
      </w:r>
      <w:r w:rsidRPr="000A6A91">
        <w:rPr>
          <w:rFonts w:ascii="Times New Roman" w:hAnsi="Times New Roman" w:cs="Times New Roman"/>
          <w:sz w:val="18"/>
          <w:szCs w:val="18"/>
        </w:rPr>
        <w:br/>
        <w:t xml:space="preserve">НФГ быстро выводится из кровотока. Введение Протамин сульфата производится </w:t>
      </w:r>
      <w:r w:rsidRPr="000A6A91">
        <w:rPr>
          <w:rFonts w:ascii="Times New Roman" w:hAnsi="Times New Roman" w:cs="Times New Roman"/>
          <w:sz w:val="18"/>
          <w:szCs w:val="18"/>
        </w:rPr>
        <w:br/>
        <w:t xml:space="preserve">внутривенно медленно (не более 50 мг вещества в течение 10 минут). </w:t>
      </w:r>
    </w:p>
    <w:p w:rsidR="000A6A91" w:rsidRPr="000A6A91" w:rsidRDefault="000A6A91" w:rsidP="000A6A91">
      <w:pPr>
        <w:widowControl w:val="0"/>
        <w:autoSpaceDE w:val="0"/>
        <w:autoSpaceDN w:val="0"/>
        <w:adjustRightInd w:val="0"/>
        <w:spacing w:after="0" w:line="360" w:lineRule="auto"/>
        <w:ind w:firstLine="578"/>
        <w:jc w:val="both"/>
        <w:rPr>
          <w:rFonts w:ascii="Times New Roman" w:hAnsi="Times New Roman" w:cs="Times New Roman"/>
          <w:b/>
          <w:bCs/>
          <w:sz w:val="18"/>
          <w:szCs w:val="18"/>
        </w:rPr>
      </w:pPr>
      <w:r w:rsidRPr="000A6A91">
        <w:rPr>
          <w:rFonts w:ascii="Times New Roman" w:hAnsi="Times New Roman" w:cs="Times New Roman"/>
          <w:b/>
          <w:bCs/>
          <w:sz w:val="18"/>
          <w:szCs w:val="18"/>
        </w:rPr>
        <w:t xml:space="preserve">Побочные эффекты гепарина </w:t>
      </w:r>
    </w:p>
    <w:p w:rsidR="000A6A91" w:rsidRPr="000A6A91" w:rsidRDefault="000A6A91" w:rsidP="000A6A91">
      <w:pPr>
        <w:widowControl w:val="0"/>
        <w:autoSpaceDE w:val="0"/>
        <w:autoSpaceDN w:val="0"/>
        <w:adjustRightInd w:val="0"/>
        <w:spacing w:after="0" w:line="360" w:lineRule="auto"/>
        <w:ind w:firstLine="510"/>
        <w:jc w:val="both"/>
        <w:rPr>
          <w:rFonts w:ascii="Times New Roman" w:hAnsi="Times New Roman" w:cs="Times New Roman"/>
          <w:sz w:val="18"/>
          <w:szCs w:val="18"/>
        </w:rPr>
      </w:pPr>
      <w:r w:rsidRPr="000A6A91">
        <w:rPr>
          <w:rFonts w:ascii="Times New Roman" w:hAnsi="Times New Roman" w:cs="Times New Roman"/>
          <w:sz w:val="18"/>
          <w:szCs w:val="18"/>
        </w:rPr>
        <w:t xml:space="preserve">Основным побочным действием гепарина являются геморрагии, которые </w:t>
      </w:r>
      <w:r w:rsidRPr="000A6A91">
        <w:rPr>
          <w:rFonts w:ascii="Times New Roman" w:hAnsi="Times New Roman" w:cs="Times New Roman"/>
          <w:sz w:val="18"/>
          <w:szCs w:val="18"/>
        </w:rPr>
        <w:br/>
        <w:t xml:space="preserve">могут иметь серьезные последствия и даже привести к смерти. Тяжелые </w:t>
      </w:r>
      <w:r w:rsidRPr="000A6A91">
        <w:rPr>
          <w:rFonts w:ascii="Times New Roman" w:hAnsi="Times New Roman" w:cs="Times New Roman"/>
          <w:sz w:val="18"/>
          <w:szCs w:val="18"/>
        </w:rPr>
        <w:br/>
        <w:t xml:space="preserve">кровотечения наблюдаются приблизительно у 4 % пациентов с ОВТЭ, получающих </w:t>
      </w:r>
      <w:r w:rsidRPr="000A6A91">
        <w:rPr>
          <w:rFonts w:ascii="Times New Roman" w:hAnsi="Times New Roman" w:cs="Times New Roman"/>
          <w:sz w:val="18"/>
          <w:szCs w:val="18"/>
        </w:rPr>
        <w:br/>
        <w:t xml:space="preserve">лечение НФГ в условиях повседневной клинической практики. Ниже перечислены </w:t>
      </w:r>
      <w:r w:rsidRPr="000A6A91">
        <w:rPr>
          <w:rFonts w:ascii="Times New Roman" w:hAnsi="Times New Roman" w:cs="Times New Roman"/>
          <w:sz w:val="18"/>
          <w:szCs w:val="18"/>
        </w:rPr>
        <w:br/>
        <w:t xml:space="preserve">факторы, которые могут повышать риск кровотечений при введении НФГ. При </w:t>
      </w:r>
      <w:r w:rsidRPr="000A6A91">
        <w:rPr>
          <w:rFonts w:ascii="Times New Roman" w:hAnsi="Times New Roman" w:cs="Times New Roman"/>
          <w:sz w:val="18"/>
          <w:szCs w:val="18"/>
        </w:rPr>
        <w:br/>
        <w:t xml:space="preserve">массивных кровотечениях проводят восстановление объема циркулирующей </w:t>
      </w:r>
      <w:r w:rsidRPr="000A6A91">
        <w:rPr>
          <w:rFonts w:ascii="Times New Roman" w:hAnsi="Times New Roman" w:cs="Times New Roman"/>
          <w:sz w:val="18"/>
          <w:szCs w:val="18"/>
        </w:rPr>
        <w:br/>
        <w:t xml:space="preserve">плазмы и гемотрансфузии, а также применяется антидот гепарина протамина </w:t>
      </w:r>
      <w:r w:rsidRPr="000A6A91">
        <w:rPr>
          <w:rFonts w:ascii="Times New Roman" w:hAnsi="Times New Roman" w:cs="Times New Roman"/>
          <w:sz w:val="18"/>
          <w:szCs w:val="18"/>
        </w:rPr>
        <w:br/>
        <w:t xml:space="preserve">сульфат. </w:t>
      </w:r>
    </w:p>
    <w:p w:rsidR="000A6A91" w:rsidRPr="000A6A91" w:rsidRDefault="000A6A91" w:rsidP="000A6A91">
      <w:pPr>
        <w:widowControl w:val="0"/>
        <w:autoSpaceDE w:val="0"/>
        <w:autoSpaceDN w:val="0"/>
        <w:adjustRightInd w:val="0"/>
        <w:spacing w:after="0" w:line="360" w:lineRule="auto"/>
        <w:ind w:firstLine="573"/>
        <w:jc w:val="both"/>
        <w:rPr>
          <w:rFonts w:ascii="Times New Roman" w:hAnsi="Times New Roman" w:cs="Times New Roman"/>
          <w:b/>
          <w:bCs/>
          <w:sz w:val="18"/>
          <w:szCs w:val="18"/>
        </w:rPr>
      </w:pPr>
      <w:r w:rsidRPr="000A6A91">
        <w:rPr>
          <w:rFonts w:ascii="Times New Roman" w:hAnsi="Times New Roman" w:cs="Times New Roman"/>
          <w:b/>
          <w:bCs/>
          <w:sz w:val="18"/>
          <w:szCs w:val="18"/>
        </w:rPr>
        <w:t xml:space="preserve">Факторы, увеличивающие риск кровотечений при использовании НФГ: </w:t>
      </w:r>
    </w:p>
    <w:p w:rsidR="000A6A91" w:rsidRPr="00EC177E" w:rsidRDefault="000A6A91" w:rsidP="00EC177E">
      <w:pPr>
        <w:pStyle w:val="a7"/>
        <w:widowControl w:val="0"/>
        <w:numPr>
          <w:ilvl w:val="1"/>
          <w:numId w:val="2"/>
        </w:numPr>
        <w:autoSpaceDE w:val="0"/>
        <w:autoSpaceDN w:val="0"/>
        <w:adjustRightInd w:val="0"/>
        <w:spacing w:after="0" w:line="360" w:lineRule="auto"/>
        <w:jc w:val="both"/>
        <w:rPr>
          <w:rFonts w:ascii="Times New Roman" w:hAnsi="Times New Roman" w:cs="Times New Roman"/>
          <w:sz w:val="18"/>
          <w:szCs w:val="18"/>
        </w:rPr>
      </w:pPr>
      <w:r w:rsidRPr="00EC177E">
        <w:rPr>
          <w:rFonts w:ascii="Times New Roman" w:hAnsi="Times New Roman" w:cs="Times New Roman"/>
          <w:sz w:val="18"/>
          <w:szCs w:val="18"/>
        </w:rPr>
        <w:t xml:space="preserve">повышение дозы; </w:t>
      </w:r>
    </w:p>
    <w:p w:rsidR="000A6A91" w:rsidRPr="00EC177E" w:rsidRDefault="000A6A91" w:rsidP="00EC177E">
      <w:pPr>
        <w:pStyle w:val="a7"/>
        <w:widowControl w:val="0"/>
        <w:numPr>
          <w:ilvl w:val="1"/>
          <w:numId w:val="2"/>
        </w:numPr>
        <w:autoSpaceDE w:val="0"/>
        <w:autoSpaceDN w:val="0"/>
        <w:adjustRightInd w:val="0"/>
        <w:spacing w:after="0" w:line="360" w:lineRule="auto"/>
        <w:jc w:val="both"/>
        <w:rPr>
          <w:rFonts w:ascii="Times New Roman" w:hAnsi="Times New Roman" w:cs="Times New Roman"/>
          <w:sz w:val="18"/>
          <w:szCs w:val="18"/>
        </w:rPr>
      </w:pPr>
      <w:r w:rsidRPr="00EC177E">
        <w:rPr>
          <w:rFonts w:ascii="Times New Roman" w:hAnsi="Times New Roman" w:cs="Times New Roman"/>
          <w:sz w:val="18"/>
          <w:szCs w:val="18"/>
        </w:rPr>
        <w:t xml:space="preserve">применение вместе с </w:t>
      </w:r>
      <w:proofErr w:type="spellStart"/>
      <w:r w:rsidRPr="00EC177E">
        <w:rPr>
          <w:rFonts w:ascii="Times New Roman" w:hAnsi="Times New Roman" w:cs="Times New Roman"/>
          <w:sz w:val="18"/>
          <w:szCs w:val="18"/>
        </w:rPr>
        <w:t>фибринолитиками</w:t>
      </w:r>
      <w:proofErr w:type="spellEnd"/>
      <w:r w:rsidRPr="00EC177E">
        <w:rPr>
          <w:rFonts w:ascii="Times New Roman" w:hAnsi="Times New Roman" w:cs="Times New Roman"/>
          <w:sz w:val="18"/>
          <w:szCs w:val="18"/>
        </w:rPr>
        <w:t xml:space="preserve">; </w:t>
      </w:r>
    </w:p>
    <w:p w:rsidR="000A6A91" w:rsidRPr="00EC177E" w:rsidRDefault="000A6A91" w:rsidP="00EC177E">
      <w:pPr>
        <w:pStyle w:val="a7"/>
        <w:widowControl w:val="0"/>
        <w:numPr>
          <w:ilvl w:val="1"/>
          <w:numId w:val="2"/>
        </w:numPr>
        <w:autoSpaceDE w:val="0"/>
        <w:autoSpaceDN w:val="0"/>
        <w:adjustRightInd w:val="0"/>
        <w:spacing w:after="0" w:line="360" w:lineRule="auto"/>
        <w:jc w:val="both"/>
        <w:rPr>
          <w:rFonts w:ascii="Times New Roman" w:hAnsi="Times New Roman" w:cs="Times New Roman"/>
          <w:sz w:val="18"/>
          <w:szCs w:val="18"/>
        </w:rPr>
      </w:pPr>
      <w:r w:rsidRPr="00EC177E">
        <w:rPr>
          <w:rFonts w:ascii="Times New Roman" w:hAnsi="Times New Roman" w:cs="Times New Roman"/>
          <w:sz w:val="18"/>
          <w:szCs w:val="18"/>
        </w:rPr>
        <w:t xml:space="preserve">применение вместе с ингибитором ГП 11ЫШа; </w:t>
      </w:r>
    </w:p>
    <w:p w:rsidR="000A6A91" w:rsidRPr="00EC177E" w:rsidRDefault="000A6A91" w:rsidP="00EC177E">
      <w:pPr>
        <w:pStyle w:val="a7"/>
        <w:widowControl w:val="0"/>
        <w:numPr>
          <w:ilvl w:val="1"/>
          <w:numId w:val="2"/>
        </w:numPr>
        <w:autoSpaceDE w:val="0"/>
        <w:autoSpaceDN w:val="0"/>
        <w:adjustRightInd w:val="0"/>
        <w:spacing w:after="0" w:line="360" w:lineRule="auto"/>
        <w:jc w:val="both"/>
        <w:rPr>
          <w:rFonts w:ascii="Times New Roman" w:hAnsi="Times New Roman" w:cs="Times New Roman"/>
          <w:sz w:val="18"/>
          <w:szCs w:val="18"/>
        </w:rPr>
      </w:pPr>
      <w:proofErr w:type="gramStart"/>
      <w:r w:rsidRPr="00EC177E">
        <w:rPr>
          <w:rFonts w:ascii="Times New Roman" w:hAnsi="Times New Roman" w:cs="Times New Roman"/>
          <w:sz w:val="18"/>
          <w:szCs w:val="18"/>
        </w:rPr>
        <w:t>перенесенные</w:t>
      </w:r>
      <w:proofErr w:type="gramEnd"/>
      <w:r w:rsidRPr="00EC177E">
        <w:rPr>
          <w:rFonts w:ascii="Times New Roman" w:hAnsi="Times New Roman" w:cs="Times New Roman"/>
          <w:sz w:val="18"/>
          <w:szCs w:val="18"/>
        </w:rPr>
        <w:t xml:space="preserve"> недавно хирургическое вмешательство или травма; </w:t>
      </w:r>
    </w:p>
    <w:p w:rsidR="000A6A91" w:rsidRPr="00EC177E" w:rsidRDefault="000A6A91" w:rsidP="00EC177E">
      <w:pPr>
        <w:pStyle w:val="a7"/>
        <w:widowControl w:val="0"/>
        <w:numPr>
          <w:ilvl w:val="1"/>
          <w:numId w:val="2"/>
        </w:numPr>
        <w:autoSpaceDE w:val="0"/>
        <w:autoSpaceDN w:val="0"/>
        <w:adjustRightInd w:val="0"/>
        <w:spacing w:after="0" w:line="360" w:lineRule="auto"/>
        <w:jc w:val="both"/>
        <w:rPr>
          <w:rFonts w:ascii="Times New Roman" w:hAnsi="Times New Roman" w:cs="Times New Roman"/>
          <w:sz w:val="18"/>
          <w:szCs w:val="18"/>
        </w:rPr>
      </w:pPr>
      <w:r w:rsidRPr="00EC177E">
        <w:rPr>
          <w:rFonts w:ascii="Times New Roman" w:hAnsi="Times New Roman" w:cs="Times New Roman"/>
          <w:sz w:val="18"/>
          <w:szCs w:val="18"/>
        </w:rPr>
        <w:t xml:space="preserve">сопутствующие нарушения свертывания крови. </w:t>
      </w:r>
    </w:p>
    <w:p w:rsidR="000A6A91" w:rsidRPr="000A6A91" w:rsidRDefault="000A6A91" w:rsidP="000A6A91">
      <w:pPr>
        <w:widowControl w:val="0"/>
        <w:autoSpaceDE w:val="0"/>
        <w:autoSpaceDN w:val="0"/>
        <w:adjustRightInd w:val="0"/>
        <w:spacing w:after="0" w:line="360" w:lineRule="auto"/>
        <w:ind w:firstLine="564"/>
        <w:jc w:val="both"/>
        <w:rPr>
          <w:rFonts w:ascii="Times New Roman" w:hAnsi="Times New Roman" w:cs="Times New Roman"/>
          <w:b/>
          <w:bCs/>
          <w:sz w:val="18"/>
          <w:szCs w:val="18"/>
        </w:rPr>
      </w:pPr>
      <w:r w:rsidRPr="000A6A91">
        <w:rPr>
          <w:rFonts w:ascii="Times New Roman" w:hAnsi="Times New Roman" w:cs="Times New Roman"/>
          <w:b/>
          <w:bCs/>
          <w:sz w:val="18"/>
          <w:szCs w:val="18"/>
        </w:rPr>
        <w:t xml:space="preserve">Схемы применения НФГ (Гепарин натрия) </w:t>
      </w:r>
    </w:p>
    <w:p w:rsidR="000A6A91" w:rsidRPr="000A6A91" w:rsidRDefault="000A6A91" w:rsidP="000A6A91">
      <w:pPr>
        <w:widowControl w:val="0"/>
        <w:autoSpaceDE w:val="0"/>
        <w:autoSpaceDN w:val="0"/>
        <w:adjustRightInd w:val="0"/>
        <w:spacing w:after="0" w:line="360" w:lineRule="auto"/>
        <w:ind w:firstLine="559"/>
        <w:jc w:val="both"/>
        <w:rPr>
          <w:rFonts w:ascii="Times New Roman" w:hAnsi="Times New Roman" w:cs="Times New Roman"/>
          <w:b/>
          <w:bCs/>
          <w:sz w:val="18"/>
          <w:szCs w:val="18"/>
        </w:rPr>
      </w:pPr>
      <w:r w:rsidRPr="000A6A91">
        <w:rPr>
          <w:rFonts w:ascii="Times New Roman" w:hAnsi="Times New Roman" w:cs="Times New Roman"/>
          <w:b/>
          <w:bCs/>
          <w:sz w:val="18"/>
          <w:szCs w:val="18"/>
        </w:rPr>
        <w:t xml:space="preserve">Способы профилактики и лечения ВТЭО </w:t>
      </w:r>
    </w:p>
    <w:p w:rsidR="000A6A91" w:rsidRPr="000A6A91" w:rsidRDefault="000A6A91" w:rsidP="000A6A91">
      <w:pPr>
        <w:widowControl w:val="0"/>
        <w:autoSpaceDE w:val="0"/>
        <w:autoSpaceDN w:val="0"/>
        <w:adjustRightInd w:val="0"/>
        <w:spacing w:after="0" w:line="360" w:lineRule="auto"/>
        <w:ind w:firstLine="472"/>
        <w:jc w:val="both"/>
        <w:rPr>
          <w:rFonts w:ascii="Times New Roman" w:hAnsi="Times New Roman" w:cs="Times New Roman"/>
          <w:sz w:val="18"/>
          <w:szCs w:val="18"/>
        </w:rPr>
      </w:pPr>
      <w:r w:rsidRPr="000A6A91">
        <w:rPr>
          <w:rFonts w:ascii="Times New Roman" w:hAnsi="Times New Roman" w:cs="Times New Roman"/>
          <w:sz w:val="18"/>
          <w:szCs w:val="18"/>
        </w:rPr>
        <w:t xml:space="preserve">- Послеоперационная профилактика в группе высокого риска — подкожно по </w:t>
      </w:r>
      <w:r w:rsidRPr="000A6A91">
        <w:rPr>
          <w:rFonts w:ascii="Times New Roman" w:hAnsi="Times New Roman" w:cs="Times New Roman"/>
          <w:sz w:val="18"/>
          <w:szCs w:val="18"/>
        </w:rPr>
        <w:br/>
        <w:t>1500 МЕ/</w:t>
      </w:r>
      <w:proofErr w:type="spellStart"/>
      <w:r w:rsidRPr="000A6A91">
        <w:rPr>
          <w:rFonts w:ascii="Times New Roman" w:hAnsi="Times New Roman" w:cs="Times New Roman"/>
          <w:sz w:val="18"/>
          <w:szCs w:val="18"/>
        </w:rPr>
        <w:t>сут</w:t>
      </w:r>
      <w:proofErr w:type="spellEnd"/>
      <w:r w:rsidRPr="000A6A91">
        <w:rPr>
          <w:rFonts w:ascii="Times New Roman" w:hAnsi="Times New Roman" w:cs="Times New Roman"/>
          <w:sz w:val="18"/>
          <w:szCs w:val="18"/>
        </w:rPr>
        <w:t xml:space="preserve"> через 8-12 час после операции; курс - до 7-10 суток. </w:t>
      </w:r>
    </w:p>
    <w:p w:rsidR="000A6A91" w:rsidRPr="000A6A91" w:rsidRDefault="000A6A91" w:rsidP="000A6A91">
      <w:pPr>
        <w:widowControl w:val="0"/>
        <w:autoSpaceDE w:val="0"/>
        <w:autoSpaceDN w:val="0"/>
        <w:adjustRightInd w:val="0"/>
        <w:spacing w:after="0" w:line="360" w:lineRule="auto"/>
        <w:ind w:firstLine="510"/>
        <w:jc w:val="both"/>
        <w:rPr>
          <w:rFonts w:ascii="Times New Roman" w:hAnsi="Times New Roman" w:cs="Times New Roman"/>
          <w:sz w:val="18"/>
          <w:szCs w:val="18"/>
        </w:rPr>
      </w:pPr>
      <w:r w:rsidRPr="000A6A91">
        <w:rPr>
          <w:rFonts w:ascii="Times New Roman" w:hAnsi="Times New Roman" w:cs="Times New Roman"/>
          <w:sz w:val="18"/>
          <w:szCs w:val="18"/>
        </w:rPr>
        <w:t xml:space="preserve">— Профилактика и лечение: начальная доза 5000 МЕ в/в, затем </w:t>
      </w:r>
      <w:proofErr w:type="spellStart"/>
      <w:r w:rsidRPr="000A6A91">
        <w:rPr>
          <w:rFonts w:ascii="Times New Roman" w:hAnsi="Times New Roman" w:cs="Times New Roman"/>
          <w:sz w:val="18"/>
          <w:szCs w:val="18"/>
        </w:rPr>
        <w:t>п</w:t>
      </w:r>
      <w:proofErr w:type="spellEnd"/>
      <w:r w:rsidRPr="000A6A91">
        <w:rPr>
          <w:rFonts w:ascii="Times New Roman" w:hAnsi="Times New Roman" w:cs="Times New Roman"/>
          <w:sz w:val="18"/>
          <w:szCs w:val="18"/>
        </w:rPr>
        <w:t xml:space="preserve">/к или в/в </w:t>
      </w:r>
      <w:proofErr w:type="gramStart"/>
      <w:r w:rsidRPr="000A6A91">
        <w:rPr>
          <w:rFonts w:ascii="Times New Roman" w:hAnsi="Times New Roman" w:cs="Times New Roman"/>
          <w:sz w:val="18"/>
          <w:szCs w:val="18"/>
        </w:rPr>
        <w:t>в</w:t>
      </w:r>
      <w:proofErr w:type="gramEnd"/>
      <w:r w:rsidRPr="000A6A91">
        <w:rPr>
          <w:rFonts w:ascii="Times New Roman" w:hAnsi="Times New Roman" w:cs="Times New Roman"/>
          <w:sz w:val="18"/>
          <w:szCs w:val="18"/>
        </w:rPr>
        <w:t xml:space="preserve"> </w:t>
      </w:r>
      <w:r w:rsidRPr="000A6A91">
        <w:rPr>
          <w:rFonts w:ascii="Times New Roman" w:hAnsi="Times New Roman" w:cs="Times New Roman"/>
          <w:sz w:val="18"/>
          <w:szCs w:val="18"/>
        </w:rPr>
        <w:br/>
        <w:t xml:space="preserve">виде </w:t>
      </w:r>
      <w:proofErr w:type="spellStart"/>
      <w:r w:rsidRPr="000A6A91">
        <w:rPr>
          <w:rFonts w:ascii="Times New Roman" w:hAnsi="Times New Roman" w:cs="Times New Roman"/>
          <w:sz w:val="18"/>
          <w:szCs w:val="18"/>
        </w:rPr>
        <w:t>инфузии</w:t>
      </w:r>
      <w:proofErr w:type="spellEnd"/>
      <w:r w:rsidRPr="000A6A91">
        <w:rPr>
          <w:rFonts w:ascii="Times New Roman" w:hAnsi="Times New Roman" w:cs="Times New Roman"/>
          <w:sz w:val="18"/>
          <w:szCs w:val="18"/>
        </w:rPr>
        <w:t xml:space="preserve">. Поддерживающие дозы непрерывно </w:t>
      </w:r>
      <w:proofErr w:type="gramStart"/>
      <w:r w:rsidRPr="000A6A91">
        <w:rPr>
          <w:rFonts w:ascii="Times New Roman" w:hAnsi="Times New Roman" w:cs="Times New Roman"/>
          <w:sz w:val="18"/>
          <w:szCs w:val="18"/>
        </w:rPr>
        <w:t>в</w:t>
      </w:r>
      <w:proofErr w:type="gramEnd"/>
      <w:r w:rsidRPr="000A6A91">
        <w:rPr>
          <w:rFonts w:ascii="Times New Roman" w:hAnsi="Times New Roman" w:cs="Times New Roman"/>
          <w:sz w:val="18"/>
          <w:szCs w:val="18"/>
        </w:rPr>
        <w:t xml:space="preserve">/в 1000-1250 МЕ/ч; регулярно </w:t>
      </w:r>
      <w:r w:rsidRPr="000A6A91">
        <w:rPr>
          <w:rFonts w:ascii="Times New Roman" w:hAnsi="Times New Roman" w:cs="Times New Roman"/>
          <w:sz w:val="18"/>
          <w:szCs w:val="18"/>
        </w:rPr>
        <w:br/>
      </w:r>
      <w:proofErr w:type="gramStart"/>
      <w:r w:rsidRPr="000A6A91">
        <w:rPr>
          <w:rFonts w:ascii="Times New Roman" w:hAnsi="Times New Roman" w:cs="Times New Roman"/>
          <w:sz w:val="18"/>
          <w:szCs w:val="18"/>
        </w:rPr>
        <w:t>в</w:t>
      </w:r>
      <w:proofErr w:type="gramEnd"/>
      <w:r w:rsidRPr="000A6A91">
        <w:rPr>
          <w:rFonts w:ascii="Times New Roman" w:hAnsi="Times New Roman" w:cs="Times New Roman"/>
          <w:sz w:val="18"/>
          <w:szCs w:val="18"/>
        </w:rPr>
        <w:t xml:space="preserve">/в 5000 — 10000 МЕ каждые 4-6 ч; подкожно — каждые 6 ч по 5000 МЕ. </w:t>
      </w:r>
    </w:p>
    <w:p w:rsidR="000A6A91" w:rsidRPr="000A6A91" w:rsidRDefault="000A6A91" w:rsidP="000A6A91">
      <w:pPr>
        <w:widowControl w:val="0"/>
        <w:autoSpaceDE w:val="0"/>
        <w:autoSpaceDN w:val="0"/>
        <w:adjustRightInd w:val="0"/>
        <w:spacing w:after="0" w:line="360" w:lineRule="auto"/>
        <w:ind w:firstLine="530"/>
        <w:jc w:val="both"/>
        <w:rPr>
          <w:rFonts w:ascii="Times New Roman" w:hAnsi="Times New Roman" w:cs="Times New Roman"/>
          <w:sz w:val="18"/>
          <w:szCs w:val="18"/>
        </w:rPr>
      </w:pPr>
      <w:r w:rsidRPr="000A6A91">
        <w:rPr>
          <w:rFonts w:ascii="Times New Roman" w:hAnsi="Times New Roman" w:cs="Times New Roman"/>
          <w:sz w:val="18"/>
          <w:szCs w:val="18"/>
        </w:rPr>
        <w:t xml:space="preserve">Категория FDA — С. </w:t>
      </w:r>
    </w:p>
    <w:p w:rsidR="000A6A91" w:rsidRPr="000A6A91" w:rsidRDefault="000A6A91" w:rsidP="000A6A91">
      <w:pPr>
        <w:widowControl w:val="0"/>
        <w:autoSpaceDE w:val="0"/>
        <w:autoSpaceDN w:val="0"/>
        <w:adjustRightInd w:val="0"/>
        <w:spacing w:after="0" w:line="360" w:lineRule="auto"/>
        <w:ind w:firstLine="511"/>
        <w:jc w:val="both"/>
        <w:rPr>
          <w:rFonts w:ascii="Times New Roman" w:hAnsi="Times New Roman" w:cs="Times New Roman"/>
          <w:b/>
          <w:bCs/>
          <w:sz w:val="18"/>
          <w:szCs w:val="18"/>
          <w:lang w:val="en-US"/>
        </w:rPr>
      </w:pPr>
      <w:proofErr w:type="spellStart"/>
      <w:r w:rsidRPr="000A6A91">
        <w:rPr>
          <w:rFonts w:ascii="Times New Roman" w:hAnsi="Times New Roman" w:cs="Times New Roman"/>
          <w:b/>
          <w:bCs/>
          <w:sz w:val="18"/>
          <w:szCs w:val="18"/>
        </w:rPr>
        <w:t>Фондапаринукс</w:t>
      </w:r>
      <w:proofErr w:type="spellEnd"/>
      <w:r w:rsidRPr="000A6A91">
        <w:rPr>
          <w:rFonts w:ascii="Times New Roman" w:hAnsi="Times New Roman" w:cs="Times New Roman"/>
          <w:b/>
          <w:bCs/>
          <w:sz w:val="18"/>
          <w:szCs w:val="18"/>
        </w:rPr>
        <w:t xml:space="preserve"> натрия</w:t>
      </w:r>
    </w:p>
    <w:p w:rsidR="000A6A91" w:rsidRPr="000A6A91" w:rsidRDefault="000A6A91" w:rsidP="000A6A91">
      <w:pPr>
        <w:widowControl w:val="0"/>
        <w:autoSpaceDE w:val="0"/>
        <w:autoSpaceDN w:val="0"/>
        <w:adjustRightInd w:val="0"/>
        <w:spacing w:after="0" w:line="360" w:lineRule="auto"/>
        <w:ind w:firstLine="511"/>
        <w:jc w:val="both"/>
        <w:rPr>
          <w:rFonts w:ascii="Times New Roman" w:hAnsi="Times New Roman" w:cs="Times New Roman"/>
          <w:sz w:val="18"/>
          <w:szCs w:val="18"/>
        </w:rPr>
      </w:pPr>
      <w:proofErr w:type="spellStart"/>
      <w:r w:rsidRPr="000A6A91">
        <w:rPr>
          <w:rFonts w:ascii="Times New Roman" w:hAnsi="Times New Roman" w:cs="Times New Roman"/>
          <w:sz w:val="18"/>
          <w:szCs w:val="18"/>
        </w:rPr>
        <w:t>Фондапаринукс</w:t>
      </w:r>
      <w:proofErr w:type="spellEnd"/>
      <w:r w:rsidRPr="000A6A91">
        <w:rPr>
          <w:rFonts w:ascii="Times New Roman" w:hAnsi="Times New Roman" w:cs="Times New Roman"/>
          <w:sz w:val="18"/>
          <w:szCs w:val="18"/>
        </w:rPr>
        <w:t xml:space="preserve"> является синтетическим </w:t>
      </w:r>
      <w:proofErr w:type="spellStart"/>
      <w:r w:rsidRPr="000A6A91">
        <w:rPr>
          <w:rFonts w:ascii="Times New Roman" w:hAnsi="Times New Roman" w:cs="Times New Roman"/>
          <w:sz w:val="18"/>
          <w:szCs w:val="18"/>
        </w:rPr>
        <w:t>пентасахаридом</w:t>
      </w:r>
      <w:proofErr w:type="spellEnd"/>
      <w:r w:rsidRPr="000A6A91">
        <w:rPr>
          <w:rFonts w:ascii="Times New Roman" w:hAnsi="Times New Roman" w:cs="Times New Roman"/>
          <w:sz w:val="18"/>
          <w:szCs w:val="18"/>
        </w:rPr>
        <w:t xml:space="preserve">, который действует как антикоагулянт при помощи специфического </w:t>
      </w:r>
      <w:proofErr w:type="spellStart"/>
      <w:r w:rsidRPr="000A6A91">
        <w:rPr>
          <w:rFonts w:ascii="Times New Roman" w:hAnsi="Times New Roman" w:cs="Times New Roman"/>
          <w:sz w:val="18"/>
          <w:szCs w:val="18"/>
        </w:rPr>
        <w:t>инги</w:t>
      </w:r>
      <w:proofErr w:type="spellEnd"/>
      <w:r w:rsidRPr="000A6A91">
        <w:rPr>
          <w:rFonts w:ascii="Times New Roman" w:hAnsi="Times New Roman" w:cs="Times New Roman"/>
          <w:sz w:val="18"/>
          <w:szCs w:val="18"/>
        </w:rPr>
        <w:t xml:space="preserve"> </w:t>
      </w:r>
      <w:proofErr w:type="spellStart"/>
      <w:r w:rsidRPr="000A6A91">
        <w:rPr>
          <w:rFonts w:ascii="Times New Roman" w:hAnsi="Times New Roman" w:cs="Times New Roman"/>
          <w:sz w:val="18"/>
          <w:szCs w:val="18"/>
        </w:rPr>
        <w:t>бирования</w:t>
      </w:r>
      <w:proofErr w:type="spellEnd"/>
      <w:r w:rsidRPr="000A6A91">
        <w:rPr>
          <w:rFonts w:ascii="Times New Roman" w:hAnsi="Times New Roman" w:cs="Times New Roman"/>
          <w:sz w:val="18"/>
          <w:szCs w:val="18"/>
        </w:rPr>
        <w:t xml:space="preserve"> фактора</w:t>
      </w:r>
      <w:proofErr w:type="gramStart"/>
      <w:r w:rsidRPr="000A6A91">
        <w:rPr>
          <w:rFonts w:ascii="Times New Roman" w:hAnsi="Times New Roman" w:cs="Times New Roman"/>
          <w:sz w:val="18"/>
          <w:szCs w:val="18"/>
        </w:rPr>
        <w:t xml:space="preserve"> Х</w:t>
      </w:r>
      <w:proofErr w:type="gramEnd"/>
      <w:r w:rsidRPr="000A6A91">
        <w:rPr>
          <w:rFonts w:ascii="Times New Roman" w:hAnsi="Times New Roman" w:cs="Times New Roman"/>
          <w:sz w:val="18"/>
          <w:szCs w:val="18"/>
        </w:rPr>
        <w:t xml:space="preserve">а, опосредованного </w:t>
      </w:r>
      <w:proofErr w:type="spellStart"/>
      <w:r w:rsidRPr="000A6A91">
        <w:rPr>
          <w:rFonts w:ascii="Times New Roman" w:hAnsi="Times New Roman" w:cs="Times New Roman"/>
          <w:sz w:val="18"/>
          <w:szCs w:val="18"/>
        </w:rPr>
        <w:t>антитромбином</w:t>
      </w:r>
      <w:proofErr w:type="spellEnd"/>
      <w:r w:rsidRPr="000A6A91">
        <w:rPr>
          <w:rFonts w:ascii="Times New Roman" w:hAnsi="Times New Roman" w:cs="Times New Roman"/>
          <w:sz w:val="18"/>
          <w:szCs w:val="18"/>
        </w:rPr>
        <w:t xml:space="preserve">. Стандартная профилактическая доза составляет 2.5 мг подкожно 1 раз/сутки. Накопленные к настоящему времени данные о применении </w:t>
      </w:r>
      <w:proofErr w:type="spellStart"/>
      <w:r w:rsidRPr="000A6A91">
        <w:rPr>
          <w:rFonts w:ascii="Times New Roman" w:hAnsi="Times New Roman" w:cs="Times New Roman"/>
          <w:sz w:val="18"/>
          <w:szCs w:val="18"/>
        </w:rPr>
        <w:t>Фондапаринукса</w:t>
      </w:r>
      <w:proofErr w:type="spellEnd"/>
      <w:r w:rsidRPr="000A6A91">
        <w:rPr>
          <w:rFonts w:ascii="Times New Roman" w:hAnsi="Times New Roman" w:cs="Times New Roman"/>
          <w:sz w:val="18"/>
          <w:szCs w:val="18"/>
        </w:rPr>
        <w:t xml:space="preserve"> при беременности недостаточны. </w:t>
      </w:r>
      <w:proofErr w:type="spellStart"/>
      <w:r w:rsidRPr="000A6A91">
        <w:rPr>
          <w:rFonts w:ascii="Times New Roman" w:hAnsi="Times New Roman" w:cs="Times New Roman"/>
          <w:sz w:val="18"/>
          <w:szCs w:val="18"/>
        </w:rPr>
        <w:t>Фондапаринукс</w:t>
      </w:r>
      <w:proofErr w:type="spellEnd"/>
      <w:r w:rsidRPr="000A6A91">
        <w:rPr>
          <w:rFonts w:ascii="Times New Roman" w:hAnsi="Times New Roman" w:cs="Times New Roman"/>
          <w:sz w:val="18"/>
          <w:szCs w:val="18"/>
        </w:rPr>
        <w:t xml:space="preserve"> не следует назначать при беременности за исключением случаев, когда предполагаемая польза для матери превышает потенциальный риск для плода. При необходимости применения препарата в период лактации следует прекратить грудное вскармливание, так как неизвестно, выделяется ли </w:t>
      </w:r>
      <w:proofErr w:type="spellStart"/>
      <w:r w:rsidRPr="000A6A91">
        <w:rPr>
          <w:rFonts w:ascii="Times New Roman" w:hAnsi="Times New Roman" w:cs="Times New Roman"/>
          <w:sz w:val="18"/>
          <w:szCs w:val="18"/>
        </w:rPr>
        <w:t>Фондапаринукс</w:t>
      </w:r>
      <w:proofErr w:type="spellEnd"/>
      <w:r w:rsidRPr="000A6A91">
        <w:rPr>
          <w:rFonts w:ascii="Times New Roman" w:hAnsi="Times New Roman" w:cs="Times New Roman"/>
          <w:sz w:val="18"/>
          <w:szCs w:val="18"/>
        </w:rPr>
        <w:t xml:space="preserve"> с грудным молоком у родильницы. Категория FDA — Х.</w:t>
      </w:r>
    </w:p>
    <w:p w:rsidR="000A6A91" w:rsidRPr="000A6A91" w:rsidRDefault="000A6A91" w:rsidP="000A6A91">
      <w:pPr>
        <w:widowControl w:val="0"/>
        <w:autoSpaceDE w:val="0"/>
        <w:autoSpaceDN w:val="0"/>
        <w:adjustRightInd w:val="0"/>
        <w:spacing w:before="134" w:after="0" w:line="300" w:lineRule="auto"/>
        <w:ind w:firstLine="569"/>
        <w:jc w:val="both"/>
        <w:rPr>
          <w:rFonts w:ascii="Times New Roman" w:hAnsi="Times New Roman" w:cs="Times New Roman"/>
          <w:b/>
          <w:bCs/>
          <w:sz w:val="18"/>
          <w:szCs w:val="18"/>
        </w:rPr>
      </w:pPr>
      <w:r w:rsidRPr="000A6A91">
        <w:rPr>
          <w:rFonts w:ascii="Times New Roman" w:hAnsi="Times New Roman" w:cs="Times New Roman"/>
          <w:sz w:val="18"/>
          <w:szCs w:val="18"/>
        </w:rPr>
        <w:lastRenderedPageBreak/>
        <w:t xml:space="preserve"> </w:t>
      </w:r>
      <w:r w:rsidRPr="000A6A91">
        <w:rPr>
          <w:rFonts w:ascii="Times New Roman" w:hAnsi="Times New Roman" w:cs="Times New Roman"/>
          <w:b/>
          <w:bCs/>
          <w:sz w:val="18"/>
          <w:szCs w:val="18"/>
        </w:rPr>
        <w:t>Низкие дозы Аспирина.</w:t>
      </w:r>
    </w:p>
    <w:p w:rsidR="000A6A91" w:rsidRPr="000A6A91" w:rsidRDefault="00EC177E" w:rsidP="000A6A91">
      <w:pPr>
        <w:widowControl w:val="0"/>
        <w:autoSpaceDE w:val="0"/>
        <w:autoSpaceDN w:val="0"/>
        <w:adjustRightInd w:val="0"/>
        <w:spacing w:before="134" w:after="0" w:line="300" w:lineRule="auto"/>
        <w:ind w:firstLine="569"/>
        <w:jc w:val="both"/>
        <w:rPr>
          <w:rFonts w:ascii="Times New Roman" w:hAnsi="Times New Roman" w:cs="Times New Roman"/>
          <w:b/>
          <w:bCs/>
          <w:sz w:val="18"/>
          <w:szCs w:val="18"/>
        </w:rPr>
      </w:pPr>
      <w:proofErr w:type="spellStart"/>
      <w:r>
        <w:rPr>
          <w:rFonts w:ascii="Times New Roman" w:hAnsi="Times New Roman" w:cs="Times New Roman"/>
          <w:sz w:val="18"/>
          <w:szCs w:val="18"/>
        </w:rPr>
        <w:t>Рандомизиро</w:t>
      </w:r>
      <w:r w:rsidR="000A6A91" w:rsidRPr="000A6A91">
        <w:rPr>
          <w:rFonts w:ascii="Times New Roman" w:hAnsi="Times New Roman" w:cs="Times New Roman"/>
          <w:sz w:val="18"/>
          <w:szCs w:val="18"/>
        </w:rPr>
        <w:t>ванных</w:t>
      </w:r>
      <w:proofErr w:type="spellEnd"/>
      <w:r w:rsidR="000A6A91" w:rsidRPr="000A6A91">
        <w:rPr>
          <w:rFonts w:ascii="Times New Roman" w:hAnsi="Times New Roman" w:cs="Times New Roman"/>
          <w:sz w:val="18"/>
          <w:szCs w:val="18"/>
        </w:rPr>
        <w:t xml:space="preserve"> клинических испытаний (РКИ) высокого уровня </w:t>
      </w:r>
      <w:r w:rsidR="000A6A91" w:rsidRPr="000A6A91">
        <w:rPr>
          <w:rFonts w:ascii="Times New Roman" w:hAnsi="Times New Roman" w:cs="Times New Roman"/>
          <w:sz w:val="18"/>
          <w:szCs w:val="18"/>
        </w:rPr>
        <w:br/>
        <w:t xml:space="preserve">доказательности по применению Аспирина для профилактики ВТЭО вовремя </w:t>
      </w:r>
      <w:r w:rsidR="000A6A91" w:rsidRPr="000A6A91">
        <w:rPr>
          <w:rFonts w:ascii="Times New Roman" w:hAnsi="Times New Roman" w:cs="Times New Roman"/>
          <w:sz w:val="18"/>
          <w:szCs w:val="18"/>
        </w:rPr>
        <w:br/>
        <w:t xml:space="preserve">беременности не существует. Выводы по его эффективности являются </w:t>
      </w:r>
      <w:r w:rsidR="000A6A91" w:rsidRPr="000A6A91">
        <w:rPr>
          <w:rFonts w:ascii="Times New Roman" w:hAnsi="Times New Roman" w:cs="Times New Roman"/>
          <w:sz w:val="18"/>
          <w:szCs w:val="18"/>
        </w:rPr>
        <w:br/>
        <w:t xml:space="preserve">экстраполированными данными из исследований по применению Аспирина у </w:t>
      </w:r>
      <w:r w:rsidR="000A6A91" w:rsidRPr="000A6A91">
        <w:rPr>
          <w:rFonts w:ascii="Times New Roman" w:hAnsi="Times New Roman" w:cs="Times New Roman"/>
          <w:sz w:val="18"/>
          <w:szCs w:val="18"/>
        </w:rPr>
        <w:br/>
        <w:t xml:space="preserve">небеременных пациентов. Поэтому, рутинное назначение Аспирина для </w:t>
      </w:r>
      <w:r w:rsidR="000A6A91" w:rsidRPr="000A6A91">
        <w:rPr>
          <w:rFonts w:ascii="Times New Roman" w:hAnsi="Times New Roman" w:cs="Times New Roman"/>
          <w:sz w:val="18"/>
          <w:szCs w:val="18"/>
        </w:rPr>
        <w:br/>
        <w:t xml:space="preserve">профилактики ВТЭО не рекомендуется. </w:t>
      </w:r>
    </w:p>
    <w:p w:rsidR="000A6A91" w:rsidRPr="000A6A91" w:rsidRDefault="000A6A91" w:rsidP="000A6A91">
      <w:pPr>
        <w:widowControl w:val="0"/>
        <w:autoSpaceDE w:val="0"/>
        <w:autoSpaceDN w:val="0"/>
        <w:adjustRightInd w:val="0"/>
        <w:spacing w:after="0" w:line="300" w:lineRule="auto"/>
        <w:ind w:firstLine="429"/>
        <w:jc w:val="both"/>
        <w:rPr>
          <w:rFonts w:ascii="Times New Roman" w:hAnsi="Times New Roman" w:cs="Times New Roman"/>
          <w:sz w:val="18"/>
          <w:szCs w:val="18"/>
        </w:rPr>
      </w:pPr>
      <w:r w:rsidRPr="000A6A91">
        <w:rPr>
          <w:rFonts w:ascii="Times New Roman" w:hAnsi="Times New Roman" w:cs="Times New Roman"/>
          <w:sz w:val="18"/>
          <w:szCs w:val="18"/>
        </w:rPr>
        <w:t xml:space="preserve">Безопасность применения Аспирина во время беременности была </w:t>
      </w:r>
      <w:r w:rsidRPr="000A6A91">
        <w:rPr>
          <w:rFonts w:ascii="Times New Roman" w:hAnsi="Times New Roman" w:cs="Times New Roman"/>
          <w:sz w:val="18"/>
          <w:szCs w:val="18"/>
        </w:rPr>
        <w:br/>
        <w:t xml:space="preserve">подтверждена в </w:t>
      </w:r>
      <w:proofErr w:type="spellStart"/>
      <w:proofErr w:type="gramStart"/>
      <w:r w:rsidRPr="000A6A91">
        <w:rPr>
          <w:rFonts w:ascii="Times New Roman" w:hAnsi="Times New Roman" w:cs="Times New Roman"/>
          <w:sz w:val="18"/>
          <w:szCs w:val="18"/>
        </w:rPr>
        <w:t>мета-анализе</w:t>
      </w:r>
      <w:proofErr w:type="spellEnd"/>
      <w:proofErr w:type="gramEnd"/>
      <w:r w:rsidRPr="000A6A91">
        <w:rPr>
          <w:rFonts w:ascii="Times New Roman" w:hAnsi="Times New Roman" w:cs="Times New Roman"/>
          <w:sz w:val="18"/>
          <w:szCs w:val="18"/>
        </w:rPr>
        <w:t xml:space="preserve"> РКИ по назначению низких доз А</w:t>
      </w:r>
      <w:r w:rsidR="00EC177E">
        <w:rPr>
          <w:rFonts w:ascii="Times New Roman" w:hAnsi="Times New Roman" w:cs="Times New Roman"/>
          <w:sz w:val="18"/>
          <w:szCs w:val="18"/>
        </w:rPr>
        <w:t xml:space="preserve">спирина для </w:t>
      </w:r>
      <w:r w:rsidR="00EC177E">
        <w:rPr>
          <w:rFonts w:ascii="Times New Roman" w:hAnsi="Times New Roman" w:cs="Times New Roman"/>
          <w:sz w:val="18"/>
          <w:szCs w:val="18"/>
        </w:rPr>
        <w:br/>
        <w:t xml:space="preserve">профилактики </w:t>
      </w:r>
      <w:proofErr w:type="spellStart"/>
      <w:r w:rsidR="00EC177E">
        <w:rPr>
          <w:rFonts w:ascii="Times New Roman" w:hAnsi="Times New Roman" w:cs="Times New Roman"/>
          <w:sz w:val="18"/>
          <w:szCs w:val="18"/>
        </w:rPr>
        <w:t>преэкл</w:t>
      </w:r>
      <w:r w:rsidRPr="000A6A91">
        <w:rPr>
          <w:rFonts w:ascii="Times New Roman" w:hAnsi="Times New Roman" w:cs="Times New Roman"/>
          <w:sz w:val="18"/>
          <w:szCs w:val="18"/>
        </w:rPr>
        <w:t>амсии</w:t>
      </w:r>
      <w:proofErr w:type="spellEnd"/>
      <w:r w:rsidRPr="000A6A91">
        <w:rPr>
          <w:rFonts w:ascii="Times New Roman" w:hAnsi="Times New Roman" w:cs="Times New Roman"/>
          <w:sz w:val="18"/>
          <w:szCs w:val="18"/>
        </w:rPr>
        <w:t xml:space="preserve"> у беременных. Низкие дозы Аспирина применяются у </w:t>
      </w:r>
      <w:r w:rsidRPr="000A6A91">
        <w:rPr>
          <w:rFonts w:ascii="Times New Roman" w:hAnsi="Times New Roman" w:cs="Times New Roman"/>
          <w:sz w:val="18"/>
          <w:szCs w:val="18"/>
        </w:rPr>
        <w:br/>
        <w:t xml:space="preserve">женщин с АФС для улучшения исходов у плода. </w:t>
      </w:r>
    </w:p>
    <w:p w:rsidR="000A6A91" w:rsidRPr="000A6A91" w:rsidRDefault="000A6A91" w:rsidP="000A6A91">
      <w:pPr>
        <w:widowControl w:val="0"/>
        <w:autoSpaceDE w:val="0"/>
        <w:autoSpaceDN w:val="0"/>
        <w:adjustRightInd w:val="0"/>
        <w:spacing w:after="0" w:line="300" w:lineRule="auto"/>
        <w:ind w:firstLine="481"/>
        <w:jc w:val="both"/>
        <w:rPr>
          <w:rFonts w:ascii="Times New Roman" w:hAnsi="Times New Roman" w:cs="Times New Roman"/>
          <w:sz w:val="18"/>
          <w:szCs w:val="18"/>
        </w:rPr>
      </w:pPr>
      <w:r w:rsidRPr="000A6A91">
        <w:rPr>
          <w:rFonts w:ascii="Times New Roman" w:hAnsi="Times New Roman" w:cs="Times New Roman"/>
          <w:sz w:val="18"/>
          <w:szCs w:val="18"/>
        </w:rPr>
        <w:t xml:space="preserve">Категория FDA — D. </w:t>
      </w:r>
    </w:p>
    <w:p w:rsidR="000A6A91" w:rsidRPr="000A6A91" w:rsidRDefault="000A6A91" w:rsidP="000A6A91">
      <w:pPr>
        <w:widowControl w:val="0"/>
        <w:autoSpaceDE w:val="0"/>
        <w:autoSpaceDN w:val="0"/>
        <w:adjustRightInd w:val="0"/>
        <w:spacing w:after="0" w:line="300" w:lineRule="auto"/>
        <w:ind w:firstLine="481"/>
        <w:jc w:val="both"/>
        <w:rPr>
          <w:rFonts w:ascii="Times New Roman" w:hAnsi="Times New Roman" w:cs="Times New Roman"/>
          <w:b/>
          <w:bCs/>
          <w:sz w:val="18"/>
          <w:szCs w:val="18"/>
        </w:rPr>
      </w:pPr>
      <w:r w:rsidRPr="000A6A91">
        <w:rPr>
          <w:rFonts w:ascii="Times New Roman" w:hAnsi="Times New Roman" w:cs="Times New Roman"/>
          <w:b/>
          <w:bCs/>
          <w:sz w:val="18"/>
          <w:szCs w:val="18"/>
        </w:rPr>
        <w:t>Антагонисты витамина</w:t>
      </w:r>
      <w:proofErr w:type="gramStart"/>
      <w:r w:rsidRPr="000A6A91">
        <w:rPr>
          <w:rFonts w:ascii="Times New Roman" w:hAnsi="Times New Roman" w:cs="Times New Roman"/>
          <w:b/>
          <w:bCs/>
          <w:sz w:val="18"/>
          <w:szCs w:val="18"/>
        </w:rPr>
        <w:t xml:space="preserve"> К</w:t>
      </w:r>
      <w:proofErr w:type="gramEnd"/>
      <w:r w:rsidRPr="000A6A91">
        <w:rPr>
          <w:rFonts w:ascii="Times New Roman" w:hAnsi="Times New Roman" w:cs="Times New Roman"/>
          <w:b/>
          <w:bCs/>
          <w:sz w:val="18"/>
          <w:szCs w:val="18"/>
        </w:rPr>
        <w:t xml:space="preserve"> (</w:t>
      </w:r>
      <w:proofErr w:type="spellStart"/>
      <w:r w:rsidRPr="000A6A91">
        <w:rPr>
          <w:rFonts w:ascii="Times New Roman" w:hAnsi="Times New Roman" w:cs="Times New Roman"/>
          <w:b/>
          <w:bCs/>
          <w:sz w:val="18"/>
          <w:szCs w:val="18"/>
        </w:rPr>
        <w:t>Варфарин</w:t>
      </w:r>
      <w:proofErr w:type="spellEnd"/>
      <w:r w:rsidRPr="000A6A91">
        <w:rPr>
          <w:rFonts w:ascii="Times New Roman" w:hAnsi="Times New Roman" w:cs="Times New Roman"/>
          <w:b/>
          <w:bCs/>
          <w:sz w:val="18"/>
          <w:szCs w:val="18"/>
        </w:rPr>
        <w:t xml:space="preserve">) </w:t>
      </w:r>
    </w:p>
    <w:p w:rsidR="000A6A91" w:rsidRPr="000A6A91" w:rsidRDefault="000A6A91" w:rsidP="000A6A91">
      <w:pPr>
        <w:widowControl w:val="0"/>
        <w:autoSpaceDE w:val="0"/>
        <w:autoSpaceDN w:val="0"/>
        <w:adjustRightInd w:val="0"/>
        <w:spacing w:after="0" w:line="300" w:lineRule="auto"/>
        <w:ind w:firstLine="443"/>
        <w:jc w:val="both"/>
        <w:rPr>
          <w:rFonts w:ascii="Times New Roman" w:hAnsi="Times New Roman" w:cs="Times New Roman"/>
          <w:sz w:val="18"/>
          <w:szCs w:val="18"/>
        </w:rPr>
      </w:pPr>
      <w:proofErr w:type="spellStart"/>
      <w:r w:rsidRPr="000A6A91">
        <w:rPr>
          <w:rFonts w:ascii="Times New Roman" w:hAnsi="Times New Roman" w:cs="Times New Roman"/>
          <w:sz w:val="18"/>
          <w:szCs w:val="18"/>
        </w:rPr>
        <w:t>Варфарин</w:t>
      </w:r>
      <w:proofErr w:type="spellEnd"/>
      <w:r w:rsidRPr="000A6A91">
        <w:rPr>
          <w:rFonts w:ascii="Times New Roman" w:hAnsi="Times New Roman" w:cs="Times New Roman"/>
          <w:sz w:val="18"/>
          <w:szCs w:val="18"/>
        </w:rPr>
        <w:t xml:space="preserve"> проходит через плацентарный барьер и увеличивает риск развития </w:t>
      </w:r>
      <w:r w:rsidRPr="000A6A91">
        <w:rPr>
          <w:rFonts w:ascii="Times New Roman" w:hAnsi="Times New Roman" w:cs="Times New Roman"/>
          <w:sz w:val="18"/>
          <w:szCs w:val="18"/>
        </w:rPr>
        <w:br/>
      </w:r>
      <w:proofErr w:type="spellStart"/>
      <w:r w:rsidRPr="000A6A91">
        <w:rPr>
          <w:rFonts w:ascii="Times New Roman" w:hAnsi="Times New Roman" w:cs="Times New Roman"/>
          <w:sz w:val="18"/>
          <w:szCs w:val="18"/>
        </w:rPr>
        <w:t>эмбриопатии</w:t>
      </w:r>
      <w:proofErr w:type="spellEnd"/>
      <w:r w:rsidRPr="000A6A91">
        <w:rPr>
          <w:rFonts w:ascii="Times New Roman" w:hAnsi="Times New Roman" w:cs="Times New Roman"/>
          <w:sz w:val="18"/>
          <w:szCs w:val="18"/>
        </w:rPr>
        <w:t xml:space="preserve"> у 5% плодов при его назначении в сроках 6-12 недель беременности. </w:t>
      </w:r>
      <w:r w:rsidRPr="000A6A91">
        <w:rPr>
          <w:rFonts w:ascii="Times New Roman" w:hAnsi="Times New Roman" w:cs="Times New Roman"/>
          <w:sz w:val="18"/>
          <w:szCs w:val="18"/>
        </w:rPr>
        <w:br/>
        <w:t xml:space="preserve">Риск </w:t>
      </w:r>
      <w:proofErr w:type="spellStart"/>
      <w:r w:rsidRPr="000A6A91">
        <w:rPr>
          <w:rFonts w:ascii="Times New Roman" w:hAnsi="Times New Roman" w:cs="Times New Roman"/>
          <w:sz w:val="18"/>
          <w:szCs w:val="18"/>
        </w:rPr>
        <w:t>эмбриопатии</w:t>
      </w:r>
      <w:proofErr w:type="spellEnd"/>
      <w:r w:rsidRPr="000A6A91">
        <w:rPr>
          <w:rFonts w:ascii="Times New Roman" w:hAnsi="Times New Roman" w:cs="Times New Roman"/>
          <w:sz w:val="18"/>
          <w:szCs w:val="18"/>
        </w:rPr>
        <w:t xml:space="preserve"> является </w:t>
      </w:r>
      <w:proofErr w:type="spellStart"/>
      <w:r w:rsidRPr="000A6A91">
        <w:rPr>
          <w:rFonts w:ascii="Times New Roman" w:hAnsi="Times New Roman" w:cs="Times New Roman"/>
          <w:sz w:val="18"/>
          <w:szCs w:val="18"/>
        </w:rPr>
        <w:t>дозозависимым</w:t>
      </w:r>
      <w:proofErr w:type="spellEnd"/>
      <w:r w:rsidRPr="000A6A91">
        <w:rPr>
          <w:rFonts w:ascii="Times New Roman" w:hAnsi="Times New Roman" w:cs="Times New Roman"/>
          <w:sz w:val="18"/>
          <w:szCs w:val="18"/>
        </w:rPr>
        <w:t xml:space="preserve"> и значительно повышается при приеме </w:t>
      </w:r>
      <w:r w:rsidRPr="000A6A91">
        <w:rPr>
          <w:rFonts w:ascii="Times New Roman" w:hAnsi="Times New Roman" w:cs="Times New Roman"/>
          <w:sz w:val="18"/>
          <w:szCs w:val="18"/>
        </w:rPr>
        <w:br/>
      </w:r>
      <w:proofErr w:type="spellStart"/>
      <w:r w:rsidRPr="000A6A91">
        <w:rPr>
          <w:rFonts w:ascii="Times New Roman" w:hAnsi="Times New Roman" w:cs="Times New Roman"/>
          <w:sz w:val="18"/>
          <w:szCs w:val="18"/>
        </w:rPr>
        <w:t>Варфарина</w:t>
      </w:r>
      <w:proofErr w:type="spellEnd"/>
      <w:r w:rsidRPr="000A6A91">
        <w:rPr>
          <w:rFonts w:ascii="Times New Roman" w:hAnsi="Times New Roman" w:cs="Times New Roman"/>
          <w:sz w:val="18"/>
          <w:szCs w:val="18"/>
        </w:rPr>
        <w:t xml:space="preserve"> в дозе более 5 мг/сутки. Поэтому, назначение </w:t>
      </w:r>
      <w:proofErr w:type="spellStart"/>
      <w:r w:rsidRPr="000A6A91">
        <w:rPr>
          <w:rFonts w:ascii="Times New Roman" w:hAnsi="Times New Roman" w:cs="Times New Roman"/>
          <w:sz w:val="18"/>
          <w:szCs w:val="18"/>
        </w:rPr>
        <w:t>Варфарина</w:t>
      </w:r>
      <w:proofErr w:type="spellEnd"/>
      <w:r w:rsidRPr="000A6A91">
        <w:rPr>
          <w:rFonts w:ascii="Times New Roman" w:hAnsi="Times New Roman" w:cs="Times New Roman"/>
          <w:sz w:val="18"/>
          <w:szCs w:val="18"/>
        </w:rPr>
        <w:t xml:space="preserve"> во время </w:t>
      </w:r>
      <w:r w:rsidRPr="000A6A91">
        <w:rPr>
          <w:rFonts w:ascii="Times New Roman" w:hAnsi="Times New Roman" w:cs="Times New Roman"/>
          <w:sz w:val="18"/>
          <w:szCs w:val="18"/>
        </w:rPr>
        <w:br/>
        <w:t xml:space="preserve">беременности возможно лишь у пациенток с механическими клапанами сердца. При </w:t>
      </w:r>
      <w:r w:rsidRPr="000A6A91">
        <w:rPr>
          <w:rFonts w:ascii="Times New Roman" w:hAnsi="Times New Roman" w:cs="Times New Roman"/>
          <w:sz w:val="18"/>
          <w:szCs w:val="18"/>
        </w:rPr>
        <w:br/>
        <w:t xml:space="preserve">назначении Вар </w:t>
      </w:r>
      <w:proofErr w:type="spellStart"/>
      <w:r w:rsidRPr="000A6A91">
        <w:rPr>
          <w:rFonts w:ascii="Times New Roman" w:hAnsi="Times New Roman" w:cs="Times New Roman"/>
          <w:sz w:val="18"/>
          <w:szCs w:val="18"/>
        </w:rPr>
        <w:t>фарина</w:t>
      </w:r>
      <w:proofErr w:type="spellEnd"/>
      <w:r w:rsidRPr="000A6A91">
        <w:rPr>
          <w:rFonts w:ascii="Times New Roman" w:hAnsi="Times New Roman" w:cs="Times New Roman"/>
          <w:sz w:val="18"/>
          <w:szCs w:val="18"/>
        </w:rPr>
        <w:t xml:space="preserve"> во время беременности необходимо информировать </w:t>
      </w:r>
      <w:r w:rsidRPr="000A6A91">
        <w:rPr>
          <w:rFonts w:ascii="Times New Roman" w:hAnsi="Times New Roman" w:cs="Times New Roman"/>
          <w:sz w:val="18"/>
          <w:szCs w:val="18"/>
        </w:rPr>
        <w:br/>
        <w:t xml:space="preserve">пациентку о возможных побочных действиях препарата и получить письменное </w:t>
      </w:r>
      <w:r w:rsidRPr="000A6A91">
        <w:rPr>
          <w:rFonts w:ascii="Times New Roman" w:hAnsi="Times New Roman" w:cs="Times New Roman"/>
          <w:sz w:val="18"/>
          <w:szCs w:val="18"/>
        </w:rPr>
        <w:br/>
        <w:t xml:space="preserve">информированное согласие. </w:t>
      </w:r>
    </w:p>
    <w:p w:rsidR="000A6A91" w:rsidRPr="000A6A91" w:rsidRDefault="000A6A91" w:rsidP="000A6A91">
      <w:pPr>
        <w:widowControl w:val="0"/>
        <w:autoSpaceDE w:val="0"/>
        <w:autoSpaceDN w:val="0"/>
        <w:adjustRightInd w:val="0"/>
        <w:spacing w:after="0" w:line="300" w:lineRule="auto"/>
        <w:ind w:firstLine="453"/>
        <w:jc w:val="both"/>
        <w:rPr>
          <w:rFonts w:ascii="Times New Roman" w:hAnsi="Times New Roman" w:cs="Times New Roman"/>
          <w:sz w:val="18"/>
          <w:szCs w:val="18"/>
        </w:rPr>
      </w:pPr>
      <w:r w:rsidRPr="000A6A91">
        <w:rPr>
          <w:rFonts w:ascii="Times New Roman" w:hAnsi="Times New Roman" w:cs="Times New Roman"/>
          <w:sz w:val="18"/>
          <w:szCs w:val="18"/>
        </w:rPr>
        <w:t xml:space="preserve">Другими возможными осложнениями, связанными с терапией </w:t>
      </w:r>
      <w:proofErr w:type="spellStart"/>
      <w:r w:rsidRPr="000A6A91">
        <w:rPr>
          <w:rFonts w:ascii="Times New Roman" w:hAnsi="Times New Roman" w:cs="Times New Roman"/>
          <w:sz w:val="18"/>
          <w:szCs w:val="18"/>
        </w:rPr>
        <w:t>Варфарином</w:t>
      </w:r>
      <w:proofErr w:type="spellEnd"/>
      <w:r w:rsidRPr="000A6A91">
        <w:rPr>
          <w:rFonts w:ascii="Times New Roman" w:hAnsi="Times New Roman" w:cs="Times New Roman"/>
          <w:sz w:val="18"/>
          <w:szCs w:val="18"/>
        </w:rPr>
        <w:t xml:space="preserve"> во </w:t>
      </w:r>
      <w:r w:rsidRPr="000A6A91">
        <w:rPr>
          <w:rFonts w:ascii="Times New Roman" w:hAnsi="Times New Roman" w:cs="Times New Roman"/>
          <w:sz w:val="18"/>
          <w:szCs w:val="18"/>
        </w:rPr>
        <w:br/>
        <w:t xml:space="preserve">время беременности, являются повышенный риск самопроизвольного выкидыша, </w:t>
      </w:r>
      <w:r w:rsidRPr="000A6A91">
        <w:rPr>
          <w:rFonts w:ascii="Times New Roman" w:hAnsi="Times New Roman" w:cs="Times New Roman"/>
          <w:sz w:val="18"/>
          <w:szCs w:val="18"/>
        </w:rPr>
        <w:br/>
        <w:t xml:space="preserve">мертворождения, развития неврологической патологии у плода, кровотечения у </w:t>
      </w:r>
      <w:r w:rsidRPr="000A6A91">
        <w:rPr>
          <w:rFonts w:ascii="Times New Roman" w:hAnsi="Times New Roman" w:cs="Times New Roman"/>
          <w:sz w:val="18"/>
          <w:szCs w:val="18"/>
        </w:rPr>
        <w:br/>
        <w:t xml:space="preserve">материи плода. </w:t>
      </w:r>
    </w:p>
    <w:p w:rsidR="000A6A91" w:rsidRPr="000A6A91" w:rsidRDefault="000A6A91" w:rsidP="000A6A91">
      <w:pPr>
        <w:widowControl w:val="0"/>
        <w:autoSpaceDE w:val="0"/>
        <w:autoSpaceDN w:val="0"/>
        <w:adjustRightInd w:val="0"/>
        <w:spacing w:after="0" w:line="300" w:lineRule="auto"/>
        <w:ind w:firstLine="467"/>
        <w:jc w:val="both"/>
        <w:rPr>
          <w:rFonts w:ascii="Times New Roman" w:hAnsi="Times New Roman" w:cs="Times New Roman"/>
          <w:sz w:val="18"/>
          <w:szCs w:val="18"/>
        </w:rPr>
      </w:pPr>
      <w:r w:rsidRPr="000A6A91">
        <w:rPr>
          <w:rFonts w:ascii="Times New Roman" w:hAnsi="Times New Roman" w:cs="Times New Roman"/>
          <w:sz w:val="18"/>
          <w:szCs w:val="18"/>
        </w:rPr>
        <w:t>Антагонисты витамина</w:t>
      </w:r>
      <w:proofErr w:type="gramStart"/>
      <w:r w:rsidRPr="000A6A91">
        <w:rPr>
          <w:rFonts w:ascii="Times New Roman" w:hAnsi="Times New Roman" w:cs="Times New Roman"/>
          <w:sz w:val="18"/>
          <w:szCs w:val="18"/>
        </w:rPr>
        <w:t xml:space="preserve"> К</w:t>
      </w:r>
      <w:proofErr w:type="gramEnd"/>
      <w:r w:rsidRPr="000A6A91">
        <w:rPr>
          <w:rFonts w:ascii="Times New Roman" w:hAnsi="Times New Roman" w:cs="Times New Roman"/>
          <w:sz w:val="18"/>
          <w:szCs w:val="18"/>
        </w:rPr>
        <w:t xml:space="preserve"> (</w:t>
      </w:r>
      <w:proofErr w:type="spellStart"/>
      <w:r w:rsidRPr="000A6A91">
        <w:rPr>
          <w:rFonts w:ascii="Times New Roman" w:hAnsi="Times New Roman" w:cs="Times New Roman"/>
          <w:sz w:val="18"/>
          <w:szCs w:val="18"/>
        </w:rPr>
        <w:t>Варфарин</w:t>
      </w:r>
      <w:proofErr w:type="spellEnd"/>
      <w:r w:rsidRPr="000A6A91">
        <w:rPr>
          <w:rFonts w:ascii="Times New Roman" w:hAnsi="Times New Roman" w:cs="Times New Roman"/>
          <w:sz w:val="18"/>
          <w:szCs w:val="18"/>
        </w:rPr>
        <w:t xml:space="preserve">) безопасны в послеродовом периоде у </w:t>
      </w:r>
      <w:r w:rsidRPr="000A6A91">
        <w:rPr>
          <w:rFonts w:ascii="Times New Roman" w:hAnsi="Times New Roman" w:cs="Times New Roman"/>
          <w:sz w:val="18"/>
          <w:szCs w:val="18"/>
        </w:rPr>
        <w:br/>
        <w:t xml:space="preserve">кормящих женщин, и при необходимости могут быть назначены уже с первых </w:t>
      </w:r>
      <w:r w:rsidRPr="000A6A91">
        <w:rPr>
          <w:rFonts w:ascii="Times New Roman" w:hAnsi="Times New Roman" w:cs="Times New Roman"/>
          <w:sz w:val="18"/>
          <w:szCs w:val="18"/>
        </w:rPr>
        <w:br/>
        <w:t xml:space="preserve">суток после родоразрешения. </w:t>
      </w:r>
    </w:p>
    <w:p w:rsidR="000A6A91" w:rsidRPr="000A6A91" w:rsidRDefault="000A6A91" w:rsidP="000A6A91">
      <w:pPr>
        <w:widowControl w:val="0"/>
        <w:autoSpaceDE w:val="0"/>
        <w:autoSpaceDN w:val="0"/>
        <w:adjustRightInd w:val="0"/>
        <w:spacing w:after="0" w:line="300" w:lineRule="auto"/>
        <w:ind w:firstLine="481"/>
        <w:jc w:val="both"/>
        <w:rPr>
          <w:rFonts w:ascii="Times New Roman" w:hAnsi="Times New Roman" w:cs="Times New Roman"/>
          <w:b/>
          <w:bCs/>
          <w:sz w:val="18"/>
          <w:szCs w:val="18"/>
        </w:rPr>
      </w:pPr>
      <w:r w:rsidRPr="000A6A91">
        <w:rPr>
          <w:rFonts w:ascii="Times New Roman" w:hAnsi="Times New Roman" w:cs="Times New Roman"/>
          <w:sz w:val="18"/>
          <w:szCs w:val="18"/>
        </w:rPr>
        <w:t xml:space="preserve">Категория FDA — </w:t>
      </w:r>
      <w:r w:rsidRPr="000A6A91">
        <w:rPr>
          <w:rFonts w:ascii="Times New Roman" w:hAnsi="Times New Roman" w:cs="Times New Roman"/>
          <w:b/>
          <w:bCs/>
          <w:sz w:val="18"/>
          <w:szCs w:val="18"/>
        </w:rPr>
        <w:t xml:space="preserve">Х. </w:t>
      </w:r>
    </w:p>
    <w:p w:rsidR="000A6A91" w:rsidRPr="000A6A91" w:rsidRDefault="000A6A91" w:rsidP="000A6A91">
      <w:pPr>
        <w:widowControl w:val="0"/>
        <w:autoSpaceDE w:val="0"/>
        <w:autoSpaceDN w:val="0"/>
        <w:adjustRightInd w:val="0"/>
        <w:spacing w:after="0" w:line="300" w:lineRule="auto"/>
        <w:ind w:firstLine="433"/>
        <w:jc w:val="both"/>
        <w:rPr>
          <w:rFonts w:ascii="Times New Roman" w:hAnsi="Times New Roman" w:cs="Times New Roman"/>
          <w:b/>
          <w:bCs/>
          <w:sz w:val="18"/>
          <w:szCs w:val="18"/>
        </w:rPr>
      </w:pPr>
      <w:r w:rsidRPr="000A6A91">
        <w:rPr>
          <w:rFonts w:ascii="Times New Roman" w:hAnsi="Times New Roman" w:cs="Times New Roman"/>
          <w:b/>
          <w:bCs/>
          <w:sz w:val="18"/>
          <w:szCs w:val="18"/>
        </w:rPr>
        <w:t xml:space="preserve">Эластические чулки с градуированной компрессией и </w:t>
      </w:r>
      <w:proofErr w:type="gramStart"/>
      <w:r w:rsidRPr="000A6A91">
        <w:rPr>
          <w:rFonts w:ascii="Times New Roman" w:hAnsi="Times New Roman" w:cs="Times New Roman"/>
          <w:b/>
          <w:bCs/>
          <w:sz w:val="18"/>
          <w:szCs w:val="18"/>
        </w:rPr>
        <w:t>перемежающаяся</w:t>
      </w:r>
      <w:proofErr w:type="gramEnd"/>
      <w:r w:rsidRPr="000A6A91">
        <w:rPr>
          <w:rFonts w:ascii="Times New Roman" w:hAnsi="Times New Roman" w:cs="Times New Roman"/>
          <w:b/>
          <w:bCs/>
          <w:sz w:val="18"/>
          <w:szCs w:val="18"/>
        </w:rPr>
        <w:t xml:space="preserve"> </w:t>
      </w:r>
      <w:r w:rsidRPr="000A6A91">
        <w:rPr>
          <w:rFonts w:ascii="Times New Roman" w:hAnsi="Times New Roman" w:cs="Times New Roman"/>
          <w:b/>
          <w:bCs/>
          <w:sz w:val="18"/>
          <w:szCs w:val="18"/>
        </w:rPr>
        <w:br/>
      </w:r>
      <w:proofErr w:type="spellStart"/>
      <w:r w:rsidRPr="000A6A91">
        <w:rPr>
          <w:rFonts w:ascii="Times New Roman" w:hAnsi="Times New Roman" w:cs="Times New Roman"/>
          <w:b/>
          <w:bCs/>
          <w:sz w:val="18"/>
          <w:szCs w:val="18"/>
        </w:rPr>
        <w:t>пневмоком</w:t>
      </w:r>
      <w:proofErr w:type="spellEnd"/>
      <w:r w:rsidRPr="000A6A91">
        <w:rPr>
          <w:rFonts w:ascii="Times New Roman" w:hAnsi="Times New Roman" w:cs="Times New Roman"/>
          <w:b/>
          <w:bCs/>
          <w:sz w:val="18"/>
          <w:szCs w:val="18"/>
        </w:rPr>
        <w:t xml:space="preserve"> </w:t>
      </w:r>
      <w:proofErr w:type="spellStart"/>
      <w:r w:rsidRPr="000A6A91">
        <w:rPr>
          <w:rFonts w:ascii="Times New Roman" w:hAnsi="Times New Roman" w:cs="Times New Roman"/>
          <w:b/>
          <w:bCs/>
          <w:sz w:val="18"/>
          <w:szCs w:val="18"/>
        </w:rPr>
        <w:t>прессия</w:t>
      </w:r>
      <w:proofErr w:type="spellEnd"/>
      <w:r w:rsidRPr="000A6A91">
        <w:rPr>
          <w:rFonts w:ascii="Times New Roman" w:hAnsi="Times New Roman" w:cs="Times New Roman"/>
          <w:b/>
          <w:bCs/>
          <w:sz w:val="18"/>
          <w:szCs w:val="18"/>
        </w:rPr>
        <w:t xml:space="preserve"> </w:t>
      </w:r>
    </w:p>
    <w:p w:rsidR="000A6A91" w:rsidRPr="000A6A91" w:rsidRDefault="000A6A91" w:rsidP="000A6A91">
      <w:pPr>
        <w:widowControl w:val="0"/>
        <w:autoSpaceDE w:val="0"/>
        <w:autoSpaceDN w:val="0"/>
        <w:adjustRightInd w:val="0"/>
        <w:spacing w:after="0" w:line="300" w:lineRule="auto"/>
        <w:ind w:firstLine="443"/>
        <w:jc w:val="both"/>
        <w:rPr>
          <w:rFonts w:ascii="Times New Roman" w:hAnsi="Times New Roman" w:cs="Times New Roman"/>
          <w:sz w:val="18"/>
          <w:szCs w:val="18"/>
        </w:rPr>
      </w:pPr>
      <w:r w:rsidRPr="000A6A91">
        <w:rPr>
          <w:rFonts w:ascii="Times New Roman" w:hAnsi="Times New Roman" w:cs="Times New Roman"/>
          <w:sz w:val="18"/>
          <w:szCs w:val="18"/>
        </w:rPr>
        <w:t xml:space="preserve">Применение механических методов профилактики ВТЭО рекомендуется у </w:t>
      </w:r>
      <w:r w:rsidRPr="000A6A91">
        <w:rPr>
          <w:rFonts w:ascii="Times New Roman" w:hAnsi="Times New Roman" w:cs="Times New Roman"/>
          <w:sz w:val="18"/>
          <w:szCs w:val="18"/>
        </w:rPr>
        <w:br/>
        <w:t xml:space="preserve">следующих групп пациентов: </w:t>
      </w:r>
    </w:p>
    <w:p w:rsidR="000A6A91" w:rsidRPr="000A6A91" w:rsidRDefault="000A6A91" w:rsidP="00EC177E">
      <w:pPr>
        <w:widowControl w:val="0"/>
        <w:autoSpaceDE w:val="0"/>
        <w:autoSpaceDN w:val="0"/>
        <w:adjustRightInd w:val="0"/>
        <w:spacing w:after="0" w:line="300" w:lineRule="auto"/>
        <w:ind w:firstLine="481"/>
        <w:jc w:val="both"/>
        <w:rPr>
          <w:rFonts w:ascii="Times New Roman" w:hAnsi="Times New Roman" w:cs="Times New Roman"/>
          <w:sz w:val="18"/>
          <w:szCs w:val="18"/>
        </w:rPr>
      </w:pPr>
      <w:r w:rsidRPr="000A6A91">
        <w:rPr>
          <w:rFonts w:ascii="Times New Roman" w:hAnsi="Times New Roman" w:cs="Times New Roman"/>
          <w:b/>
          <w:bCs/>
          <w:sz w:val="18"/>
          <w:szCs w:val="18"/>
        </w:rPr>
        <w:t xml:space="preserve">• </w:t>
      </w:r>
      <w:r w:rsidRPr="000A6A91">
        <w:rPr>
          <w:rFonts w:ascii="Times New Roman" w:hAnsi="Times New Roman" w:cs="Times New Roman"/>
          <w:sz w:val="18"/>
          <w:szCs w:val="18"/>
        </w:rPr>
        <w:t xml:space="preserve">у госпитализированных пациенток, имеющих противопоказания к </w:t>
      </w:r>
      <w:r w:rsidRPr="000A6A91">
        <w:rPr>
          <w:rFonts w:ascii="Times New Roman" w:hAnsi="Times New Roman" w:cs="Times New Roman"/>
          <w:sz w:val="18"/>
          <w:szCs w:val="18"/>
        </w:rPr>
        <w:br/>
        <w:t xml:space="preserve">применению НМГ; </w:t>
      </w:r>
    </w:p>
    <w:p w:rsidR="000A6A91" w:rsidRPr="000A6A91" w:rsidRDefault="000A6A91" w:rsidP="000A6A91">
      <w:pPr>
        <w:widowControl w:val="0"/>
        <w:autoSpaceDE w:val="0"/>
        <w:autoSpaceDN w:val="0"/>
        <w:adjustRightInd w:val="0"/>
        <w:spacing w:after="0" w:line="300" w:lineRule="auto"/>
        <w:ind w:firstLine="481"/>
        <w:jc w:val="both"/>
        <w:rPr>
          <w:rFonts w:ascii="Times New Roman" w:hAnsi="Times New Roman" w:cs="Times New Roman"/>
          <w:sz w:val="18"/>
          <w:szCs w:val="18"/>
        </w:rPr>
      </w:pPr>
      <w:r w:rsidRPr="000A6A91">
        <w:rPr>
          <w:rFonts w:ascii="Times New Roman" w:hAnsi="Times New Roman" w:cs="Times New Roman"/>
          <w:b/>
          <w:bCs/>
          <w:sz w:val="18"/>
          <w:szCs w:val="18"/>
        </w:rPr>
        <w:t xml:space="preserve">• </w:t>
      </w:r>
      <w:r w:rsidRPr="000A6A91">
        <w:rPr>
          <w:rFonts w:ascii="Times New Roman" w:hAnsi="Times New Roman" w:cs="Times New Roman"/>
          <w:sz w:val="18"/>
          <w:szCs w:val="18"/>
        </w:rPr>
        <w:t xml:space="preserve">у всех пациенток, родоразрешенных путем кесарева сечения; </w:t>
      </w:r>
    </w:p>
    <w:p w:rsidR="000A6A91" w:rsidRPr="000A6A91" w:rsidRDefault="000A6A91" w:rsidP="000A6A91">
      <w:pPr>
        <w:widowControl w:val="0"/>
        <w:autoSpaceDE w:val="0"/>
        <w:autoSpaceDN w:val="0"/>
        <w:adjustRightInd w:val="0"/>
        <w:spacing w:after="0" w:line="300" w:lineRule="auto"/>
        <w:ind w:firstLine="457"/>
        <w:jc w:val="both"/>
        <w:rPr>
          <w:rFonts w:ascii="Times New Roman" w:hAnsi="Times New Roman" w:cs="Times New Roman"/>
          <w:sz w:val="18"/>
          <w:szCs w:val="18"/>
        </w:rPr>
      </w:pPr>
      <w:r w:rsidRPr="000A6A91">
        <w:rPr>
          <w:rFonts w:ascii="Times New Roman" w:hAnsi="Times New Roman" w:cs="Times New Roman"/>
          <w:b/>
          <w:bCs/>
          <w:sz w:val="18"/>
          <w:szCs w:val="18"/>
        </w:rPr>
        <w:t xml:space="preserve">• </w:t>
      </w:r>
      <w:r w:rsidRPr="000A6A91">
        <w:rPr>
          <w:rFonts w:ascii="Times New Roman" w:hAnsi="Times New Roman" w:cs="Times New Roman"/>
          <w:sz w:val="18"/>
          <w:szCs w:val="18"/>
        </w:rPr>
        <w:t xml:space="preserve">у пациенток высокого риска ВТЭО (Приложение 3), родоразрешенных </w:t>
      </w:r>
      <w:r w:rsidRPr="000A6A91">
        <w:rPr>
          <w:rFonts w:ascii="Times New Roman" w:hAnsi="Times New Roman" w:cs="Times New Roman"/>
          <w:sz w:val="18"/>
          <w:szCs w:val="18"/>
        </w:rPr>
        <w:br/>
        <w:t xml:space="preserve">путем кесарева сечения в сочетании с НМГ; </w:t>
      </w:r>
    </w:p>
    <w:p w:rsidR="000A6A91" w:rsidRPr="000A6A91" w:rsidRDefault="000A6A91" w:rsidP="000A6A91">
      <w:pPr>
        <w:widowControl w:val="0"/>
        <w:autoSpaceDE w:val="0"/>
        <w:autoSpaceDN w:val="0"/>
        <w:adjustRightInd w:val="0"/>
        <w:spacing w:after="0" w:line="300" w:lineRule="auto"/>
        <w:ind w:firstLine="481"/>
        <w:jc w:val="both"/>
        <w:rPr>
          <w:rFonts w:ascii="Times New Roman" w:hAnsi="Times New Roman" w:cs="Times New Roman"/>
          <w:sz w:val="18"/>
          <w:szCs w:val="18"/>
        </w:rPr>
      </w:pPr>
      <w:r w:rsidRPr="000A6A91">
        <w:rPr>
          <w:rFonts w:ascii="Times New Roman" w:hAnsi="Times New Roman" w:cs="Times New Roman"/>
          <w:b/>
          <w:bCs/>
          <w:sz w:val="18"/>
          <w:szCs w:val="18"/>
        </w:rPr>
        <w:t xml:space="preserve">• </w:t>
      </w:r>
      <w:r w:rsidRPr="000A6A91">
        <w:rPr>
          <w:rFonts w:ascii="Times New Roman" w:hAnsi="Times New Roman" w:cs="Times New Roman"/>
          <w:sz w:val="18"/>
          <w:szCs w:val="18"/>
        </w:rPr>
        <w:t xml:space="preserve">у амбулаторных пациенток с высокого риска ВТЭО (Приложение 3); </w:t>
      </w:r>
    </w:p>
    <w:p w:rsidR="000A6A91" w:rsidRPr="000A6A91" w:rsidRDefault="000A6A91" w:rsidP="00EC177E">
      <w:pPr>
        <w:widowControl w:val="0"/>
        <w:autoSpaceDE w:val="0"/>
        <w:autoSpaceDN w:val="0"/>
        <w:adjustRightInd w:val="0"/>
        <w:spacing w:after="0" w:line="300" w:lineRule="auto"/>
        <w:ind w:firstLine="496"/>
        <w:jc w:val="both"/>
        <w:rPr>
          <w:rFonts w:ascii="Times New Roman" w:hAnsi="Times New Roman" w:cs="Times New Roman"/>
          <w:sz w:val="18"/>
          <w:szCs w:val="18"/>
        </w:rPr>
      </w:pPr>
      <w:r w:rsidRPr="000A6A91">
        <w:rPr>
          <w:rFonts w:ascii="Times New Roman" w:hAnsi="Times New Roman" w:cs="Times New Roman"/>
          <w:b/>
          <w:bCs/>
          <w:sz w:val="18"/>
          <w:szCs w:val="18"/>
        </w:rPr>
        <w:t xml:space="preserve">• </w:t>
      </w:r>
      <w:r w:rsidRPr="000A6A91">
        <w:rPr>
          <w:rFonts w:ascii="Times New Roman" w:hAnsi="Times New Roman" w:cs="Times New Roman"/>
          <w:sz w:val="18"/>
          <w:szCs w:val="18"/>
        </w:rPr>
        <w:t xml:space="preserve">у беременных женщин, путешествующих на далекие расстояния </w:t>
      </w:r>
      <w:proofErr w:type="spellStart"/>
      <w:r w:rsidRPr="000A6A91">
        <w:rPr>
          <w:rFonts w:ascii="Times New Roman" w:hAnsi="Times New Roman" w:cs="Times New Roman"/>
          <w:sz w:val="18"/>
          <w:szCs w:val="18"/>
        </w:rPr>
        <w:t>втечение</w:t>
      </w:r>
      <w:proofErr w:type="spellEnd"/>
      <w:r w:rsidRPr="000A6A91">
        <w:rPr>
          <w:rFonts w:ascii="Times New Roman" w:hAnsi="Times New Roman" w:cs="Times New Roman"/>
          <w:sz w:val="18"/>
          <w:szCs w:val="18"/>
        </w:rPr>
        <w:t xml:space="preserve"> более 4-х часов. </w:t>
      </w:r>
    </w:p>
    <w:p w:rsidR="000A6A91" w:rsidRPr="000541C6" w:rsidRDefault="000A6A91" w:rsidP="000A6A91">
      <w:pPr>
        <w:widowControl w:val="0"/>
        <w:autoSpaceDE w:val="0"/>
        <w:autoSpaceDN w:val="0"/>
        <w:adjustRightInd w:val="0"/>
        <w:spacing w:after="0" w:line="300" w:lineRule="auto"/>
        <w:ind w:firstLine="505"/>
        <w:jc w:val="both"/>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00" w:lineRule="auto"/>
        <w:ind w:firstLine="505"/>
        <w:jc w:val="both"/>
        <w:rPr>
          <w:rFonts w:ascii="Times New Roman" w:hAnsi="Times New Roman" w:cs="Times New Roman"/>
          <w:sz w:val="18"/>
          <w:szCs w:val="18"/>
        </w:rPr>
      </w:pPr>
    </w:p>
    <w:p w:rsidR="00EC177E" w:rsidRDefault="000A6A91" w:rsidP="000A6A91">
      <w:pPr>
        <w:widowControl w:val="0"/>
        <w:autoSpaceDE w:val="0"/>
        <w:autoSpaceDN w:val="0"/>
        <w:adjustRightInd w:val="0"/>
        <w:spacing w:after="0" w:line="300" w:lineRule="auto"/>
        <w:ind w:firstLine="505"/>
        <w:jc w:val="both"/>
        <w:rPr>
          <w:rFonts w:ascii="Times New Roman" w:hAnsi="Times New Roman" w:cs="Times New Roman"/>
          <w:sz w:val="18"/>
          <w:szCs w:val="18"/>
        </w:rPr>
      </w:pPr>
      <w:r w:rsidRPr="000A6A91">
        <w:rPr>
          <w:rFonts w:ascii="Times New Roman" w:hAnsi="Times New Roman" w:cs="Times New Roman"/>
          <w:sz w:val="18"/>
          <w:szCs w:val="18"/>
        </w:rPr>
        <w:lastRenderedPageBreak/>
        <w:t xml:space="preserve">Если возобновление терапии антикоагулянтами планируется в послеродовом </w:t>
      </w:r>
      <w:r w:rsidRPr="000A6A91">
        <w:rPr>
          <w:rFonts w:ascii="Times New Roman" w:hAnsi="Times New Roman" w:cs="Times New Roman"/>
          <w:sz w:val="18"/>
          <w:szCs w:val="18"/>
        </w:rPr>
        <w:br/>
        <w:t xml:space="preserve">периоде, перемежающаяся пневмокомпрессия должна применяться до, во время и </w:t>
      </w:r>
      <w:r w:rsidRPr="000A6A91">
        <w:rPr>
          <w:rFonts w:ascii="Times New Roman" w:hAnsi="Times New Roman" w:cs="Times New Roman"/>
          <w:sz w:val="18"/>
          <w:szCs w:val="18"/>
        </w:rPr>
        <w:br/>
        <w:t xml:space="preserve">после родов до момента начала </w:t>
      </w:r>
      <w:proofErr w:type="spellStart"/>
      <w:r w:rsidRPr="000A6A91">
        <w:rPr>
          <w:rFonts w:ascii="Times New Roman" w:hAnsi="Times New Roman" w:cs="Times New Roman"/>
          <w:sz w:val="18"/>
          <w:szCs w:val="18"/>
        </w:rPr>
        <w:t>антикоагулянтной</w:t>
      </w:r>
      <w:proofErr w:type="spellEnd"/>
      <w:r w:rsidRPr="000A6A91">
        <w:rPr>
          <w:rFonts w:ascii="Times New Roman" w:hAnsi="Times New Roman" w:cs="Times New Roman"/>
          <w:sz w:val="18"/>
          <w:szCs w:val="18"/>
        </w:rPr>
        <w:t xml:space="preserve"> терапии.</w:t>
      </w:r>
    </w:p>
    <w:p w:rsidR="000A6A91" w:rsidRPr="000A6A91" w:rsidRDefault="000A6A91" w:rsidP="000A6A91">
      <w:pPr>
        <w:widowControl w:val="0"/>
        <w:autoSpaceDE w:val="0"/>
        <w:autoSpaceDN w:val="0"/>
        <w:adjustRightInd w:val="0"/>
        <w:spacing w:after="0" w:line="300" w:lineRule="auto"/>
        <w:ind w:firstLine="505"/>
        <w:jc w:val="both"/>
        <w:rPr>
          <w:rFonts w:ascii="Times New Roman" w:hAnsi="Times New Roman" w:cs="Times New Roman"/>
          <w:sz w:val="18"/>
          <w:szCs w:val="18"/>
        </w:rPr>
      </w:pPr>
      <w:r w:rsidRPr="000A6A91">
        <w:rPr>
          <w:rFonts w:ascii="Times New Roman" w:hAnsi="Times New Roman" w:cs="Times New Roman"/>
          <w:sz w:val="18"/>
          <w:szCs w:val="18"/>
        </w:rPr>
        <w:br/>
      </w:r>
    </w:p>
    <w:p w:rsidR="000A6A91" w:rsidRPr="00EC177E" w:rsidRDefault="000A6A91" w:rsidP="00EC177E">
      <w:pPr>
        <w:widowControl w:val="0"/>
        <w:autoSpaceDE w:val="0"/>
        <w:autoSpaceDN w:val="0"/>
        <w:adjustRightInd w:val="0"/>
        <w:spacing w:before="288" w:after="0" w:line="240" w:lineRule="auto"/>
        <w:ind w:firstLine="4878"/>
        <w:jc w:val="right"/>
        <w:rPr>
          <w:rFonts w:ascii="Times New Roman" w:hAnsi="Times New Roman" w:cs="Times New Roman"/>
          <w:b/>
          <w:bCs/>
          <w:sz w:val="18"/>
          <w:szCs w:val="18"/>
        </w:rPr>
      </w:pPr>
      <w:r w:rsidRPr="00EC177E">
        <w:rPr>
          <w:rFonts w:ascii="Times New Roman" w:hAnsi="Times New Roman" w:cs="Times New Roman"/>
          <w:b/>
          <w:bCs/>
          <w:sz w:val="18"/>
          <w:szCs w:val="18"/>
        </w:rPr>
        <w:lastRenderedPageBreak/>
        <w:t>Приложение 1</w:t>
      </w:r>
    </w:p>
    <w:p w:rsidR="000A6A91" w:rsidRPr="000541C6" w:rsidRDefault="000A6A91" w:rsidP="000A6A91">
      <w:pPr>
        <w:widowControl w:val="0"/>
        <w:autoSpaceDE w:val="0"/>
        <w:autoSpaceDN w:val="0"/>
        <w:adjustRightInd w:val="0"/>
        <w:spacing w:before="235" w:after="0" w:line="360" w:lineRule="auto"/>
        <w:rPr>
          <w:rFonts w:ascii="Times New Roman" w:hAnsi="Times New Roman" w:cs="Times New Roman"/>
          <w:i/>
          <w:iCs/>
          <w:sz w:val="18"/>
          <w:szCs w:val="18"/>
        </w:rPr>
      </w:pPr>
      <w:r w:rsidRPr="000A6A91">
        <w:rPr>
          <w:rFonts w:ascii="Times New Roman" w:hAnsi="Times New Roman" w:cs="Times New Roman"/>
          <w:b/>
          <w:bCs/>
          <w:sz w:val="18"/>
          <w:szCs w:val="18"/>
        </w:rPr>
        <w:t xml:space="preserve">Уровни и </w:t>
      </w:r>
      <w:r w:rsidRPr="000A6A91">
        <w:rPr>
          <w:rFonts w:ascii="Times New Roman" w:hAnsi="Times New Roman" w:cs="Times New Roman"/>
          <w:b/>
          <w:bCs/>
          <w:i/>
          <w:iCs/>
          <w:sz w:val="18"/>
          <w:szCs w:val="18"/>
        </w:rPr>
        <w:t xml:space="preserve">степени доказательности </w:t>
      </w:r>
      <w:r w:rsidRPr="000A6A91">
        <w:rPr>
          <w:rFonts w:ascii="Times New Roman" w:hAnsi="Times New Roman" w:cs="Times New Roman"/>
          <w:i/>
          <w:iCs/>
          <w:sz w:val="18"/>
          <w:szCs w:val="18"/>
        </w:rPr>
        <w:t xml:space="preserve">(СЕВМ, </w:t>
      </w:r>
      <w:proofErr w:type="spellStart"/>
      <w:r w:rsidRPr="000A6A91">
        <w:rPr>
          <w:rFonts w:ascii="Times New Roman" w:hAnsi="Times New Roman" w:cs="Times New Roman"/>
          <w:i/>
          <w:iCs/>
          <w:sz w:val="18"/>
          <w:szCs w:val="18"/>
        </w:rPr>
        <w:t>University</w:t>
      </w:r>
      <w:proofErr w:type="spellEnd"/>
      <w:r w:rsidRPr="000A6A91">
        <w:rPr>
          <w:rFonts w:ascii="Times New Roman" w:hAnsi="Times New Roman" w:cs="Times New Roman"/>
          <w:i/>
          <w:iCs/>
          <w:sz w:val="18"/>
          <w:szCs w:val="18"/>
        </w:rPr>
        <w:t xml:space="preserve"> </w:t>
      </w:r>
      <w:proofErr w:type="spellStart"/>
      <w:r w:rsidRPr="000A6A91">
        <w:rPr>
          <w:rFonts w:ascii="Times New Roman" w:hAnsi="Times New Roman" w:cs="Times New Roman"/>
          <w:i/>
          <w:iCs/>
          <w:sz w:val="18"/>
          <w:szCs w:val="18"/>
        </w:rPr>
        <w:t>of</w:t>
      </w:r>
      <w:proofErr w:type="spellEnd"/>
      <w:r w:rsidRPr="000A6A91">
        <w:rPr>
          <w:rFonts w:ascii="Times New Roman" w:hAnsi="Times New Roman" w:cs="Times New Roman"/>
          <w:i/>
          <w:iCs/>
          <w:sz w:val="18"/>
          <w:szCs w:val="18"/>
        </w:rPr>
        <w:t xml:space="preserve"> </w:t>
      </w:r>
      <w:proofErr w:type="spellStart"/>
      <w:proofErr w:type="gramStart"/>
      <w:r w:rsidRPr="000A6A91">
        <w:rPr>
          <w:rFonts w:ascii="Times New Roman" w:hAnsi="Times New Roman" w:cs="Times New Roman"/>
          <w:i/>
          <w:iCs/>
          <w:sz w:val="18"/>
          <w:szCs w:val="18"/>
        </w:rPr>
        <w:t>О</w:t>
      </w:r>
      <w:proofErr w:type="gramEnd"/>
      <w:r w:rsidRPr="000A6A91">
        <w:rPr>
          <w:rFonts w:ascii="Times New Roman" w:hAnsi="Times New Roman" w:cs="Times New Roman"/>
          <w:i/>
          <w:iCs/>
          <w:sz w:val="18"/>
          <w:szCs w:val="18"/>
        </w:rPr>
        <w:t>xfoп</w:t>
      </w:r>
      <w:proofErr w:type="spellEnd"/>
      <w:r w:rsidRPr="000A6A91">
        <w:rPr>
          <w:rFonts w:ascii="Times New Roman" w:hAnsi="Times New Roman" w:cs="Times New Roman"/>
          <w:i/>
          <w:iCs/>
          <w:sz w:val="18"/>
          <w:szCs w:val="18"/>
        </w:rPr>
        <w:t>()</w:t>
      </w:r>
    </w:p>
    <w:p w:rsidR="000A6A91" w:rsidRPr="000A6A91" w:rsidRDefault="000A6A91" w:rsidP="000A6A91">
      <w:pPr>
        <w:widowControl w:val="0"/>
        <w:autoSpaceDE w:val="0"/>
        <w:autoSpaceDN w:val="0"/>
        <w:adjustRightInd w:val="0"/>
        <w:spacing w:after="0" w:line="360" w:lineRule="auto"/>
        <w:rPr>
          <w:rFonts w:ascii="Times New Roman" w:hAnsi="Times New Roman" w:cs="Times New Roman"/>
          <w:i/>
          <w:iCs/>
          <w:sz w:val="18"/>
          <w:szCs w:val="18"/>
        </w:rPr>
        <w:sectPr w:rsidR="000A6A91" w:rsidRPr="000A6A91" w:rsidSect="009F6EC4">
          <w:type w:val="continuous"/>
          <w:pgSz w:w="16838" w:h="11906" w:orient="landscape"/>
          <w:pgMar w:top="240" w:right="536" w:bottom="240" w:left="279" w:header="240" w:footer="240" w:gutter="0"/>
          <w:cols w:num="2" w:space="1551" w:equalWidth="0">
            <w:col w:w="7200" w:space="1551"/>
            <w:col w:w="7272"/>
          </w:cols>
          <w:noEndnote/>
        </w:sect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i/>
          <w:iCs/>
          <w:sz w:val="18"/>
          <w:szCs w:val="18"/>
        </w:rPr>
      </w:pPr>
    </w:p>
    <w:tbl>
      <w:tblPr>
        <w:tblW w:w="0" w:type="auto"/>
        <w:tblInd w:w="3" w:type="dxa"/>
        <w:tblLayout w:type="fixed"/>
        <w:tblCellMar>
          <w:left w:w="0" w:type="dxa"/>
          <w:right w:w="0" w:type="dxa"/>
        </w:tblCellMar>
        <w:tblLook w:val="0000"/>
      </w:tblPr>
      <w:tblGrid>
        <w:gridCol w:w="1146"/>
        <w:gridCol w:w="5938"/>
      </w:tblGrid>
      <w:tr w:rsidR="000A6A91" w:rsidRPr="000A6A91" w:rsidTr="000541C6">
        <w:trPr>
          <w:trHeight w:val="534"/>
        </w:trPr>
        <w:tc>
          <w:tcPr>
            <w:tcW w:w="1146" w:type="dxa"/>
            <w:tcBorders>
              <w:top w:val="single" w:sz="2" w:space="0" w:color="auto"/>
              <w:left w:val="single" w:sz="2" w:space="0" w:color="auto"/>
              <w:bottom w:val="single" w:sz="2" w:space="0" w:color="auto"/>
              <w:right w:val="single" w:sz="2" w:space="0" w:color="auto"/>
            </w:tcBorders>
            <w:vAlign w:val="center"/>
          </w:tcPr>
          <w:p w:rsidR="000A6A91" w:rsidRPr="000A6A91" w:rsidRDefault="000A6A91" w:rsidP="000A6A91">
            <w:pPr>
              <w:widowControl w:val="0"/>
              <w:autoSpaceDE w:val="0"/>
              <w:autoSpaceDN w:val="0"/>
              <w:adjustRightInd w:val="0"/>
              <w:spacing w:after="0" w:line="360" w:lineRule="auto"/>
              <w:jc w:val="center"/>
              <w:rPr>
                <w:rFonts w:ascii="Times New Roman" w:hAnsi="Times New Roman" w:cs="Times New Roman"/>
                <w:b/>
                <w:bCs/>
                <w:sz w:val="18"/>
                <w:szCs w:val="18"/>
              </w:rPr>
            </w:pPr>
            <w:r w:rsidRPr="000A6A91">
              <w:rPr>
                <w:rFonts w:ascii="Times New Roman" w:hAnsi="Times New Roman" w:cs="Times New Roman"/>
                <w:b/>
                <w:bCs/>
                <w:sz w:val="18"/>
                <w:szCs w:val="18"/>
              </w:rPr>
              <w:t>Уровень</w:t>
            </w:r>
          </w:p>
        </w:tc>
        <w:tc>
          <w:tcPr>
            <w:tcW w:w="5938" w:type="dxa"/>
            <w:tcBorders>
              <w:top w:val="single" w:sz="2" w:space="0" w:color="auto"/>
              <w:left w:val="single" w:sz="2" w:space="0" w:color="auto"/>
              <w:bottom w:val="single" w:sz="2" w:space="0" w:color="auto"/>
              <w:right w:val="single" w:sz="2" w:space="0" w:color="auto"/>
            </w:tcBorders>
            <w:vAlign w:val="center"/>
          </w:tcPr>
          <w:p w:rsidR="000A6A91" w:rsidRPr="000A6A91" w:rsidRDefault="000A6A91" w:rsidP="000A6A91">
            <w:pPr>
              <w:widowControl w:val="0"/>
              <w:autoSpaceDE w:val="0"/>
              <w:autoSpaceDN w:val="0"/>
              <w:adjustRightInd w:val="0"/>
              <w:spacing w:after="0" w:line="360" w:lineRule="auto"/>
              <w:jc w:val="center"/>
              <w:rPr>
                <w:rFonts w:ascii="Times New Roman" w:hAnsi="Times New Roman" w:cs="Times New Roman"/>
                <w:b/>
                <w:bCs/>
                <w:sz w:val="18"/>
                <w:szCs w:val="18"/>
              </w:rPr>
            </w:pPr>
            <w:r w:rsidRPr="000A6A91">
              <w:rPr>
                <w:rFonts w:ascii="Times New Roman" w:hAnsi="Times New Roman" w:cs="Times New Roman"/>
                <w:b/>
                <w:bCs/>
                <w:sz w:val="18"/>
                <w:szCs w:val="18"/>
              </w:rPr>
              <w:t>Тип доказательности</w:t>
            </w:r>
          </w:p>
        </w:tc>
      </w:tr>
      <w:tr w:rsidR="000A6A91" w:rsidRPr="000A6A91" w:rsidTr="000541C6">
        <w:trPr>
          <w:trHeight w:val="284"/>
        </w:trPr>
        <w:tc>
          <w:tcPr>
            <w:tcW w:w="1146"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ind w:left="28"/>
              <w:rPr>
                <w:rFonts w:ascii="Times New Roman" w:hAnsi="Times New Roman" w:cs="Times New Roman"/>
                <w:sz w:val="18"/>
                <w:szCs w:val="18"/>
              </w:rPr>
            </w:pPr>
            <w:r w:rsidRPr="000A6A91">
              <w:rPr>
                <w:rFonts w:ascii="Times New Roman" w:hAnsi="Times New Roman" w:cs="Times New Roman"/>
                <w:sz w:val="18"/>
                <w:szCs w:val="18"/>
              </w:rPr>
              <w:t>I</w:t>
            </w:r>
          </w:p>
        </w:tc>
        <w:tc>
          <w:tcPr>
            <w:tcW w:w="5938"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jc w:val="both"/>
              <w:rPr>
                <w:rFonts w:ascii="Times New Roman" w:hAnsi="Times New Roman" w:cs="Times New Roman"/>
                <w:sz w:val="18"/>
                <w:szCs w:val="18"/>
              </w:rPr>
            </w:pPr>
            <w:proofErr w:type="gramStart"/>
            <w:r w:rsidRPr="000A6A91">
              <w:rPr>
                <w:rFonts w:ascii="Times New Roman" w:hAnsi="Times New Roman" w:cs="Times New Roman"/>
                <w:sz w:val="18"/>
                <w:szCs w:val="18"/>
              </w:rPr>
              <w:t xml:space="preserve">Доказательства получены в результате </w:t>
            </w:r>
            <w:proofErr w:type="spellStart"/>
            <w:r w:rsidRPr="000A6A91">
              <w:rPr>
                <w:rFonts w:ascii="Times New Roman" w:hAnsi="Times New Roman" w:cs="Times New Roman"/>
                <w:sz w:val="18"/>
                <w:szCs w:val="18"/>
              </w:rPr>
              <w:t>мета-анализов</w:t>
            </w:r>
            <w:proofErr w:type="spellEnd"/>
            <w:r w:rsidRPr="000A6A91">
              <w:rPr>
                <w:rFonts w:ascii="Times New Roman" w:hAnsi="Times New Roman" w:cs="Times New Roman"/>
                <w:sz w:val="18"/>
                <w:szCs w:val="18"/>
              </w:rPr>
              <w:t xml:space="preserve"> или большого</w:t>
            </w:r>
            <w:proofErr w:type="gramEnd"/>
          </w:p>
        </w:tc>
      </w:tr>
      <w:tr w:rsidR="000A6A91" w:rsidRPr="000A6A91" w:rsidTr="000541C6">
        <w:trPr>
          <w:trHeight w:val="510"/>
        </w:trPr>
        <w:tc>
          <w:tcPr>
            <w:tcW w:w="1146" w:type="dxa"/>
            <w:tcBorders>
              <w:top w:val="nil"/>
              <w:left w:val="single" w:sz="2" w:space="0" w:color="auto"/>
              <w:bottom w:val="single" w:sz="2" w:space="0" w:color="auto"/>
              <w:right w:val="single" w:sz="2" w:space="0" w:color="auto"/>
            </w:tcBorders>
            <w:vAlign w:val="bottom"/>
          </w:tcPr>
          <w:p w:rsidR="000A6A91" w:rsidRPr="000A6A91" w:rsidRDefault="000A6A91" w:rsidP="000A6A91">
            <w:pPr>
              <w:widowControl w:val="0"/>
              <w:autoSpaceDE w:val="0"/>
              <w:autoSpaceDN w:val="0"/>
              <w:adjustRightInd w:val="0"/>
              <w:spacing w:after="0" w:line="360" w:lineRule="auto"/>
              <w:jc w:val="center"/>
              <w:rPr>
                <w:rFonts w:ascii="Times New Roman" w:hAnsi="Times New Roman" w:cs="Times New Roman"/>
                <w:sz w:val="18"/>
                <w:szCs w:val="18"/>
              </w:rPr>
            </w:pPr>
          </w:p>
        </w:tc>
        <w:tc>
          <w:tcPr>
            <w:tcW w:w="5938" w:type="dxa"/>
            <w:tcBorders>
              <w:top w:val="nil"/>
              <w:left w:val="single" w:sz="2" w:space="0" w:color="auto"/>
              <w:bottom w:val="single" w:sz="2" w:space="0" w:color="auto"/>
              <w:right w:val="single" w:sz="2" w:space="0" w:color="auto"/>
            </w:tcBorders>
          </w:tcPr>
          <w:p w:rsidR="000A6A91" w:rsidRPr="000A6A91" w:rsidRDefault="000A6A91" w:rsidP="000A6A91">
            <w:pPr>
              <w:widowControl w:val="0"/>
              <w:autoSpaceDE w:val="0"/>
              <w:autoSpaceDN w:val="0"/>
              <w:adjustRightInd w:val="0"/>
              <w:spacing w:after="0" w:line="360" w:lineRule="auto"/>
              <w:ind w:left="19"/>
              <w:jc w:val="both"/>
              <w:rPr>
                <w:rFonts w:ascii="Times New Roman" w:hAnsi="Times New Roman" w:cs="Times New Roman"/>
                <w:sz w:val="18"/>
                <w:szCs w:val="18"/>
              </w:rPr>
            </w:pPr>
            <w:r w:rsidRPr="000A6A91">
              <w:rPr>
                <w:rFonts w:ascii="Times New Roman" w:hAnsi="Times New Roman" w:cs="Times New Roman"/>
                <w:sz w:val="18"/>
                <w:szCs w:val="18"/>
              </w:rPr>
              <w:t>числа хорошо спланированных РКИ с низким уровнем ошибок.</w:t>
            </w:r>
          </w:p>
        </w:tc>
      </w:tr>
      <w:tr w:rsidR="000A6A91" w:rsidRPr="000A6A91" w:rsidTr="000541C6">
        <w:trPr>
          <w:trHeight w:val="269"/>
        </w:trPr>
        <w:tc>
          <w:tcPr>
            <w:tcW w:w="1146"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ind w:left="38"/>
              <w:rPr>
                <w:rFonts w:ascii="Times New Roman" w:hAnsi="Times New Roman" w:cs="Times New Roman"/>
                <w:sz w:val="18"/>
                <w:szCs w:val="18"/>
              </w:rPr>
            </w:pPr>
            <w:r w:rsidRPr="000A6A91">
              <w:rPr>
                <w:rFonts w:ascii="Times New Roman" w:hAnsi="Times New Roman" w:cs="Times New Roman"/>
                <w:sz w:val="18"/>
                <w:szCs w:val="18"/>
              </w:rPr>
              <w:t>И</w:t>
            </w:r>
          </w:p>
        </w:tc>
        <w:tc>
          <w:tcPr>
            <w:tcW w:w="5938"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jc w:val="both"/>
              <w:rPr>
                <w:rFonts w:ascii="Times New Roman" w:hAnsi="Times New Roman" w:cs="Times New Roman"/>
                <w:sz w:val="18"/>
                <w:szCs w:val="18"/>
              </w:rPr>
            </w:pPr>
            <w:r w:rsidRPr="000A6A91">
              <w:rPr>
                <w:rFonts w:ascii="Times New Roman" w:hAnsi="Times New Roman" w:cs="Times New Roman"/>
                <w:sz w:val="18"/>
                <w:szCs w:val="18"/>
              </w:rPr>
              <w:t xml:space="preserve">Доказательства основаны на результатах не менее одного хорошо </w:t>
            </w:r>
            <w:proofErr w:type="gramStart"/>
            <w:r w:rsidRPr="000A6A91">
              <w:rPr>
                <w:rFonts w:ascii="Times New Roman" w:hAnsi="Times New Roman" w:cs="Times New Roman"/>
                <w:sz w:val="18"/>
                <w:szCs w:val="18"/>
              </w:rPr>
              <w:t>с</w:t>
            </w:r>
            <w:proofErr w:type="gramEnd"/>
          </w:p>
        </w:tc>
      </w:tr>
      <w:tr w:rsidR="000A6A91" w:rsidRPr="000A6A91" w:rsidTr="000541C6">
        <w:trPr>
          <w:trHeight w:val="226"/>
        </w:trPr>
        <w:tc>
          <w:tcPr>
            <w:tcW w:w="1146" w:type="dxa"/>
            <w:tcBorders>
              <w:top w:val="nil"/>
              <w:left w:val="single" w:sz="2" w:space="0" w:color="auto"/>
              <w:bottom w:val="nil"/>
              <w:right w:val="single" w:sz="2" w:space="0" w:color="auto"/>
            </w:tcBorders>
            <w:vAlign w:val="bottom"/>
          </w:tcPr>
          <w:p w:rsidR="000A6A91" w:rsidRPr="000A6A91" w:rsidRDefault="000A6A91" w:rsidP="000A6A91">
            <w:pPr>
              <w:widowControl w:val="0"/>
              <w:autoSpaceDE w:val="0"/>
              <w:autoSpaceDN w:val="0"/>
              <w:adjustRightInd w:val="0"/>
              <w:spacing w:after="0" w:line="360" w:lineRule="auto"/>
              <w:jc w:val="center"/>
              <w:rPr>
                <w:rFonts w:ascii="Times New Roman" w:hAnsi="Times New Roman" w:cs="Times New Roman"/>
                <w:sz w:val="18"/>
                <w:szCs w:val="18"/>
              </w:rPr>
            </w:pPr>
          </w:p>
        </w:tc>
        <w:tc>
          <w:tcPr>
            <w:tcW w:w="5938" w:type="dxa"/>
            <w:tcBorders>
              <w:top w:val="nil"/>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jc w:val="both"/>
              <w:rPr>
                <w:rFonts w:ascii="Times New Roman" w:hAnsi="Times New Roman" w:cs="Times New Roman"/>
                <w:sz w:val="18"/>
                <w:szCs w:val="18"/>
              </w:rPr>
            </w:pPr>
            <w:proofErr w:type="gramStart"/>
            <w:r w:rsidRPr="000A6A91">
              <w:rPr>
                <w:rFonts w:ascii="Times New Roman" w:hAnsi="Times New Roman" w:cs="Times New Roman"/>
                <w:sz w:val="18"/>
                <w:szCs w:val="18"/>
              </w:rPr>
              <w:t>планированного</w:t>
            </w:r>
            <w:proofErr w:type="gramEnd"/>
            <w:r w:rsidRPr="000A6A91">
              <w:rPr>
                <w:rFonts w:ascii="Times New Roman" w:hAnsi="Times New Roman" w:cs="Times New Roman"/>
                <w:sz w:val="18"/>
                <w:szCs w:val="18"/>
              </w:rPr>
              <w:t xml:space="preserve"> РКИ или нескольких РКИ с высоким уровнем</w:t>
            </w:r>
          </w:p>
        </w:tc>
      </w:tr>
      <w:tr w:rsidR="000A6A91" w:rsidRPr="000A6A91" w:rsidTr="000541C6">
        <w:trPr>
          <w:trHeight w:val="293"/>
        </w:trPr>
        <w:tc>
          <w:tcPr>
            <w:tcW w:w="1146" w:type="dxa"/>
            <w:tcBorders>
              <w:top w:val="nil"/>
              <w:left w:val="single" w:sz="2" w:space="0" w:color="auto"/>
              <w:bottom w:val="single" w:sz="2" w:space="0" w:color="auto"/>
              <w:right w:val="single" w:sz="2" w:space="0" w:color="auto"/>
            </w:tcBorders>
            <w:vAlign w:val="bottom"/>
          </w:tcPr>
          <w:p w:rsidR="000A6A91" w:rsidRPr="000A6A91" w:rsidRDefault="000A6A91" w:rsidP="000A6A91">
            <w:pPr>
              <w:widowControl w:val="0"/>
              <w:autoSpaceDE w:val="0"/>
              <w:autoSpaceDN w:val="0"/>
              <w:adjustRightInd w:val="0"/>
              <w:spacing w:after="0" w:line="360" w:lineRule="auto"/>
              <w:jc w:val="center"/>
              <w:rPr>
                <w:rFonts w:ascii="Times New Roman" w:hAnsi="Times New Roman" w:cs="Times New Roman"/>
                <w:sz w:val="18"/>
                <w:szCs w:val="18"/>
              </w:rPr>
            </w:pPr>
          </w:p>
        </w:tc>
        <w:tc>
          <w:tcPr>
            <w:tcW w:w="5938" w:type="dxa"/>
            <w:tcBorders>
              <w:top w:val="nil"/>
              <w:left w:val="single" w:sz="2" w:space="0" w:color="auto"/>
              <w:bottom w:val="single" w:sz="2" w:space="0" w:color="auto"/>
              <w:right w:val="single" w:sz="2" w:space="0" w:color="auto"/>
            </w:tcBorders>
            <w:vAlign w:val="center"/>
          </w:tcPr>
          <w:p w:rsidR="000A6A91" w:rsidRPr="000A6A91" w:rsidRDefault="000A6A91" w:rsidP="000A6A91">
            <w:pPr>
              <w:widowControl w:val="0"/>
              <w:autoSpaceDE w:val="0"/>
              <w:autoSpaceDN w:val="0"/>
              <w:adjustRightInd w:val="0"/>
              <w:spacing w:after="0" w:line="360" w:lineRule="auto"/>
              <w:ind w:left="19"/>
              <w:jc w:val="both"/>
              <w:rPr>
                <w:rFonts w:ascii="Times New Roman" w:hAnsi="Times New Roman" w:cs="Times New Roman"/>
                <w:sz w:val="18"/>
                <w:szCs w:val="18"/>
              </w:rPr>
            </w:pPr>
            <w:r w:rsidRPr="000A6A91">
              <w:rPr>
                <w:rFonts w:ascii="Times New Roman" w:hAnsi="Times New Roman" w:cs="Times New Roman"/>
                <w:sz w:val="18"/>
                <w:szCs w:val="18"/>
              </w:rPr>
              <w:t>ошибок.</w:t>
            </w:r>
          </w:p>
        </w:tc>
      </w:tr>
      <w:tr w:rsidR="000A6A91" w:rsidRPr="000A6A91" w:rsidTr="000541C6">
        <w:trPr>
          <w:trHeight w:val="308"/>
        </w:trPr>
        <w:tc>
          <w:tcPr>
            <w:tcW w:w="1146"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ind w:left="33"/>
              <w:rPr>
                <w:rFonts w:ascii="Times New Roman" w:hAnsi="Times New Roman" w:cs="Times New Roman"/>
                <w:sz w:val="18"/>
                <w:szCs w:val="18"/>
              </w:rPr>
            </w:pPr>
            <w:proofErr w:type="gramStart"/>
            <w:r w:rsidRPr="000A6A91">
              <w:rPr>
                <w:rFonts w:ascii="Times New Roman" w:hAnsi="Times New Roman" w:cs="Times New Roman"/>
                <w:sz w:val="18"/>
                <w:szCs w:val="18"/>
              </w:rPr>
              <w:t>Ш</w:t>
            </w:r>
            <w:proofErr w:type="gramEnd"/>
          </w:p>
        </w:tc>
        <w:tc>
          <w:tcPr>
            <w:tcW w:w="5938"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jc w:val="both"/>
              <w:rPr>
                <w:rFonts w:ascii="Times New Roman" w:hAnsi="Times New Roman" w:cs="Times New Roman"/>
                <w:sz w:val="18"/>
                <w:szCs w:val="18"/>
              </w:rPr>
            </w:pPr>
            <w:r w:rsidRPr="000A6A91">
              <w:rPr>
                <w:rFonts w:ascii="Times New Roman" w:hAnsi="Times New Roman" w:cs="Times New Roman"/>
                <w:sz w:val="18"/>
                <w:szCs w:val="18"/>
              </w:rPr>
              <w:t>Доказательства основаны на результатах хорошо спланированных</w:t>
            </w:r>
          </w:p>
        </w:tc>
      </w:tr>
      <w:tr w:rsidR="000A6A91" w:rsidRPr="000A6A91" w:rsidTr="000541C6">
        <w:trPr>
          <w:trHeight w:val="390"/>
        </w:trPr>
        <w:tc>
          <w:tcPr>
            <w:tcW w:w="1146" w:type="dxa"/>
            <w:tcBorders>
              <w:top w:val="nil"/>
              <w:left w:val="single" w:sz="2" w:space="0" w:color="auto"/>
              <w:bottom w:val="single" w:sz="2" w:space="0" w:color="auto"/>
              <w:right w:val="single" w:sz="2" w:space="0" w:color="auto"/>
            </w:tcBorders>
            <w:vAlign w:val="bottom"/>
          </w:tcPr>
          <w:p w:rsidR="000A6A91" w:rsidRPr="000A6A91" w:rsidRDefault="000A6A91" w:rsidP="000A6A91">
            <w:pPr>
              <w:widowControl w:val="0"/>
              <w:autoSpaceDE w:val="0"/>
              <w:autoSpaceDN w:val="0"/>
              <w:adjustRightInd w:val="0"/>
              <w:spacing w:after="0" w:line="360" w:lineRule="auto"/>
              <w:jc w:val="center"/>
              <w:rPr>
                <w:rFonts w:ascii="Times New Roman" w:hAnsi="Times New Roman" w:cs="Times New Roman"/>
                <w:sz w:val="18"/>
                <w:szCs w:val="18"/>
              </w:rPr>
            </w:pPr>
          </w:p>
        </w:tc>
        <w:tc>
          <w:tcPr>
            <w:tcW w:w="5938" w:type="dxa"/>
            <w:tcBorders>
              <w:top w:val="nil"/>
              <w:left w:val="single" w:sz="2" w:space="0" w:color="auto"/>
              <w:bottom w:val="single" w:sz="2" w:space="0" w:color="auto"/>
              <w:right w:val="single" w:sz="2" w:space="0" w:color="auto"/>
            </w:tcBorders>
            <w:vAlign w:val="center"/>
          </w:tcPr>
          <w:p w:rsidR="000A6A91" w:rsidRPr="000A6A91" w:rsidRDefault="000A6A91" w:rsidP="000A6A91">
            <w:pPr>
              <w:widowControl w:val="0"/>
              <w:autoSpaceDE w:val="0"/>
              <w:autoSpaceDN w:val="0"/>
              <w:adjustRightInd w:val="0"/>
              <w:spacing w:after="0" w:line="360" w:lineRule="auto"/>
              <w:ind w:left="14"/>
              <w:jc w:val="both"/>
              <w:rPr>
                <w:rFonts w:ascii="Times New Roman" w:hAnsi="Times New Roman" w:cs="Times New Roman"/>
                <w:sz w:val="18"/>
                <w:szCs w:val="18"/>
              </w:rPr>
            </w:pPr>
            <w:proofErr w:type="spellStart"/>
            <w:r w:rsidRPr="000A6A91">
              <w:rPr>
                <w:rFonts w:ascii="Times New Roman" w:hAnsi="Times New Roman" w:cs="Times New Roman"/>
                <w:sz w:val="18"/>
                <w:szCs w:val="18"/>
              </w:rPr>
              <w:t>нерандомизированных</w:t>
            </w:r>
            <w:proofErr w:type="spellEnd"/>
            <w:r w:rsidRPr="000A6A91">
              <w:rPr>
                <w:rFonts w:ascii="Times New Roman" w:hAnsi="Times New Roman" w:cs="Times New Roman"/>
                <w:sz w:val="18"/>
                <w:szCs w:val="18"/>
              </w:rPr>
              <w:t xml:space="preserve"> исследований.</w:t>
            </w:r>
          </w:p>
        </w:tc>
      </w:tr>
      <w:tr w:rsidR="000A6A91" w:rsidRPr="000A6A91" w:rsidTr="000541C6">
        <w:trPr>
          <w:trHeight w:val="303"/>
        </w:trPr>
        <w:tc>
          <w:tcPr>
            <w:tcW w:w="1146"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ind w:left="28"/>
              <w:rPr>
                <w:rFonts w:ascii="Times New Roman" w:hAnsi="Times New Roman" w:cs="Times New Roman"/>
                <w:sz w:val="18"/>
                <w:szCs w:val="18"/>
              </w:rPr>
            </w:pPr>
            <w:r w:rsidRPr="000A6A91">
              <w:rPr>
                <w:rFonts w:ascii="Times New Roman" w:hAnsi="Times New Roman" w:cs="Times New Roman"/>
                <w:sz w:val="18"/>
                <w:szCs w:val="18"/>
              </w:rPr>
              <w:t>IV</w:t>
            </w:r>
          </w:p>
        </w:tc>
        <w:tc>
          <w:tcPr>
            <w:tcW w:w="5938"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jc w:val="both"/>
              <w:rPr>
                <w:rFonts w:ascii="Times New Roman" w:hAnsi="Times New Roman" w:cs="Times New Roman"/>
                <w:sz w:val="18"/>
                <w:szCs w:val="18"/>
              </w:rPr>
            </w:pPr>
            <w:r w:rsidRPr="000A6A91">
              <w:rPr>
                <w:rFonts w:ascii="Times New Roman" w:hAnsi="Times New Roman" w:cs="Times New Roman"/>
                <w:sz w:val="18"/>
                <w:szCs w:val="18"/>
              </w:rPr>
              <w:t xml:space="preserve">Доказательства получены в результате </w:t>
            </w:r>
            <w:proofErr w:type="spellStart"/>
            <w:r w:rsidRPr="000A6A91">
              <w:rPr>
                <w:rFonts w:ascii="Times New Roman" w:hAnsi="Times New Roman" w:cs="Times New Roman"/>
                <w:sz w:val="18"/>
                <w:szCs w:val="18"/>
              </w:rPr>
              <w:t>нерандомизированных</w:t>
            </w:r>
            <w:proofErr w:type="spellEnd"/>
          </w:p>
        </w:tc>
      </w:tr>
      <w:tr w:rsidR="000A6A91" w:rsidRPr="000A6A91" w:rsidTr="000541C6">
        <w:trPr>
          <w:trHeight w:val="303"/>
        </w:trPr>
        <w:tc>
          <w:tcPr>
            <w:tcW w:w="1146" w:type="dxa"/>
            <w:tcBorders>
              <w:top w:val="nil"/>
              <w:left w:val="single" w:sz="2" w:space="0" w:color="auto"/>
              <w:bottom w:val="single" w:sz="2" w:space="0" w:color="auto"/>
              <w:right w:val="single" w:sz="2" w:space="0" w:color="auto"/>
            </w:tcBorders>
            <w:vAlign w:val="bottom"/>
          </w:tcPr>
          <w:p w:rsidR="000A6A91" w:rsidRPr="000A6A91" w:rsidRDefault="000A6A91" w:rsidP="000A6A91">
            <w:pPr>
              <w:widowControl w:val="0"/>
              <w:autoSpaceDE w:val="0"/>
              <w:autoSpaceDN w:val="0"/>
              <w:adjustRightInd w:val="0"/>
              <w:spacing w:after="0" w:line="360" w:lineRule="auto"/>
              <w:jc w:val="center"/>
              <w:rPr>
                <w:rFonts w:ascii="Times New Roman" w:hAnsi="Times New Roman" w:cs="Times New Roman"/>
                <w:sz w:val="18"/>
                <w:szCs w:val="18"/>
              </w:rPr>
            </w:pPr>
          </w:p>
        </w:tc>
        <w:tc>
          <w:tcPr>
            <w:tcW w:w="5938" w:type="dxa"/>
            <w:tcBorders>
              <w:top w:val="nil"/>
              <w:left w:val="single" w:sz="2" w:space="0" w:color="auto"/>
              <w:bottom w:val="single" w:sz="2" w:space="0" w:color="auto"/>
              <w:right w:val="single" w:sz="2" w:space="0" w:color="auto"/>
            </w:tcBorders>
            <w:vAlign w:val="center"/>
          </w:tcPr>
          <w:p w:rsidR="000A6A91" w:rsidRPr="000A6A91" w:rsidRDefault="000A6A91" w:rsidP="000A6A91">
            <w:pPr>
              <w:widowControl w:val="0"/>
              <w:autoSpaceDE w:val="0"/>
              <w:autoSpaceDN w:val="0"/>
              <w:adjustRightInd w:val="0"/>
              <w:spacing w:after="0" w:line="360" w:lineRule="auto"/>
              <w:ind w:left="9"/>
              <w:jc w:val="both"/>
              <w:rPr>
                <w:rFonts w:ascii="Times New Roman" w:hAnsi="Times New Roman" w:cs="Times New Roman"/>
                <w:sz w:val="18"/>
                <w:szCs w:val="18"/>
              </w:rPr>
            </w:pPr>
            <w:r w:rsidRPr="000A6A91">
              <w:rPr>
                <w:rFonts w:ascii="Times New Roman" w:hAnsi="Times New Roman" w:cs="Times New Roman"/>
                <w:sz w:val="18"/>
                <w:szCs w:val="18"/>
              </w:rPr>
              <w:t>исследований с низким уровнем доказательности.</w:t>
            </w:r>
          </w:p>
        </w:tc>
      </w:tr>
      <w:tr w:rsidR="000A6A91" w:rsidRPr="000A6A91" w:rsidTr="000541C6">
        <w:trPr>
          <w:trHeight w:val="308"/>
        </w:trPr>
        <w:tc>
          <w:tcPr>
            <w:tcW w:w="1146" w:type="dxa"/>
            <w:tcBorders>
              <w:top w:val="single" w:sz="2" w:space="0" w:color="auto"/>
              <w:left w:val="single" w:sz="2" w:space="0" w:color="auto"/>
              <w:bottom w:val="nil"/>
              <w:right w:val="single" w:sz="2" w:space="0" w:color="auto"/>
            </w:tcBorders>
            <w:vAlign w:val="center"/>
          </w:tcPr>
          <w:p w:rsidR="000A6A91" w:rsidRPr="00146E7C" w:rsidRDefault="00146E7C" w:rsidP="000A6A91">
            <w:pPr>
              <w:widowControl w:val="0"/>
              <w:autoSpaceDE w:val="0"/>
              <w:autoSpaceDN w:val="0"/>
              <w:adjustRightInd w:val="0"/>
              <w:spacing w:after="0" w:line="360" w:lineRule="auto"/>
              <w:ind w:left="43"/>
              <w:rPr>
                <w:rFonts w:ascii="Times New Roman" w:hAnsi="Times New Roman" w:cs="Times New Roman"/>
                <w:sz w:val="18"/>
                <w:szCs w:val="18"/>
                <w:lang w:val="en-US"/>
              </w:rPr>
            </w:pPr>
            <w:r>
              <w:rPr>
                <w:rFonts w:ascii="Times New Roman" w:hAnsi="Times New Roman" w:cs="Times New Roman"/>
                <w:sz w:val="18"/>
                <w:szCs w:val="18"/>
                <w:lang w:val="en-US"/>
              </w:rPr>
              <w:t>V</w:t>
            </w:r>
          </w:p>
        </w:tc>
        <w:tc>
          <w:tcPr>
            <w:tcW w:w="5938" w:type="dxa"/>
            <w:tcBorders>
              <w:top w:val="single" w:sz="2" w:space="0" w:color="auto"/>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jc w:val="both"/>
              <w:rPr>
                <w:rFonts w:ascii="Times New Roman" w:hAnsi="Times New Roman" w:cs="Times New Roman"/>
                <w:sz w:val="18"/>
                <w:szCs w:val="18"/>
              </w:rPr>
            </w:pPr>
            <w:r w:rsidRPr="000A6A91">
              <w:rPr>
                <w:rFonts w:ascii="Times New Roman" w:hAnsi="Times New Roman" w:cs="Times New Roman"/>
                <w:sz w:val="18"/>
                <w:szCs w:val="18"/>
              </w:rPr>
              <w:t>Доказательства основаны на клинических случаях, и примерах и</w:t>
            </w:r>
          </w:p>
        </w:tc>
      </w:tr>
      <w:tr w:rsidR="000A6A91" w:rsidRPr="000A6A91" w:rsidTr="00EC177E">
        <w:trPr>
          <w:trHeight w:val="70"/>
        </w:trPr>
        <w:tc>
          <w:tcPr>
            <w:tcW w:w="1146" w:type="dxa"/>
            <w:tcBorders>
              <w:top w:val="nil"/>
              <w:left w:val="single" w:sz="2" w:space="0" w:color="auto"/>
              <w:bottom w:val="nil"/>
              <w:right w:val="single" w:sz="2" w:space="0" w:color="auto"/>
            </w:tcBorders>
            <w:vAlign w:val="bottom"/>
          </w:tcPr>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tc>
        <w:tc>
          <w:tcPr>
            <w:tcW w:w="5938" w:type="dxa"/>
            <w:tcBorders>
              <w:top w:val="nil"/>
              <w:left w:val="single" w:sz="2" w:space="0" w:color="auto"/>
              <w:bottom w:val="nil"/>
              <w:right w:val="single" w:sz="2" w:space="0" w:color="auto"/>
            </w:tcBorders>
            <w:vAlign w:val="center"/>
          </w:tcPr>
          <w:p w:rsidR="000A6A91" w:rsidRPr="000A6A91" w:rsidRDefault="000A6A91" w:rsidP="000A6A91">
            <w:pPr>
              <w:widowControl w:val="0"/>
              <w:autoSpaceDE w:val="0"/>
              <w:autoSpaceDN w:val="0"/>
              <w:adjustRightInd w:val="0"/>
              <w:spacing w:after="0" w:line="360" w:lineRule="auto"/>
              <w:ind w:left="4"/>
              <w:jc w:val="both"/>
              <w:rPr>
                <w:rFonts w:ascii="Times New Roman" w:hAnsi="Times New Roman" w:cs="Times New Roman"/>
                <w:sz w:val="18"/>
                <w:szCs w:val="18"/>
              </w:rPr>
            </w:pPr>
            <w:proofErr w:type="gramStart"/>
            <w:r w:rsidRPr="000A6A91">
              <w:rPr>
                <w:rFonts w:ascii="Times New Roman" w:hAnsi="Times New Roman" w:cs="Times New Roman"/>
                <w:sz w:val="18"/>
                <w:szCs w:val="18"/>
              </w:rPr>
              <w:t>мнениях</w:t>
            </w:r>
            <w:proofErr w:type="gramEnd"/>
            <w:r w:rsidRPr="000A6A91">
              <w:rPr>
                <w:rFonts w:ascii="Times New Roman" w:hAnsi="Times New Roman" w:cs="Times New Roman"/>
                <w:sz w:val="18"/>
                <w:szCs w:val="18"/>
              </w:rPr>
              <w:t xml:space="preserve"> экспертов.</w:t>
            </w:r>
          </w:p>
        </w:tc>
      </w:tr>
      <w:tr w:rsidR="000A6A91" w:rsidRPr="000A6A91" w:rsidTr="000541C6">
        <w:trPr>
          <w:trHeight w:val="221"/>
        </w:trPr>
        <w:tc>
          <w:tcPr>
            <w:tcW w:w="1146" w:type="dxa"/>
            <w:tcBorders>
              <w:top w:val="nil"/>
              <w:left w:val="single" w:sz="2" w:space="0" w:color="auto"/>
              <w:bottom w:val="single" w:sz="2" w:space="0" w:color="auto"/>
              <w:right w:val="single" w:sz="2" w:space="0" w:color="auto"/>
            </w:tcBorders>
            <w:vAlign w:val="bottom"/>
          </w:tcPr>
          <w:p w:rsidR="000A6A91" w:rsidRPr="00EC177E" w:rsidRDefault="000A6A91" w:rsidP="000A6A91">
            <w:pPr>
              <w:widowControl w:val="0"/>
              <w:autoSpaceDE w:val="0"/>
              <w:autoSpaceDN w:val="0"/>
              <w:adjustRightInd w:val="0"/>
              <w:spacing w:after="0" w:line="360" w:lineRule="auto"/>
              <w:rPr>
                <w:rFonts w:ascii="Times New Roman" w:hAnsi="Times New Roman" w:cs="Times New Roman"/>
                <w:sz w:val="18"/>
                <w:szCs w:val="18"/>
              </w:rPr>
            </w:pPr>
          </w:p>
        </w:tc>
        <w:tc>
          <w:tcPr>
            <w:tcW w:w="5938" w:type="dxa"/>
            <w:tcBorders>
              <w:top w:val="nil"/>
              <w:left w:val="single" w:sz="2" w:space="0" w:color="auto"/>
              <w:bottom w:val="single" w:sz="2" w:space="0" w:color="auto"/>
              <w:right w:val="single" w:sz="2" w:space="0" w:color="auto"/>
            </w:tcBorders>
            <w:vAlign w:val="center"/>
          </w:tcPr>
          <w:p w:rsidR="000A6A91" w:rsidRPr="000A6A91" w:rsidRDefault="000A6A91" w:rsidP="00EC177E">
            <w:pPr>
              <w:widowControl w:val="0"/>
              <w:autoSpaceDE w:val="0"/>
              <w:autoSpaceDN w:val="0"/>
              <w:adjustRightInd w:val="0"/>
              <w:spacing w:after="0" w:line="360" w:lineRule="auto"/>
              <w:rPr>
                <w:rFonts w:ascii="Times New Roman" w:hAnsi="Times New Roman" w:cs="Times New Roman"/>
                <w:sz w:val="18"/>
                <w:szCs w:val="18"/>
              </w:rPr>
            </w:pPr>
          </w:p>
        </w:tc>
      </w:tr>
    </w:tbl>
    <w:p w:rsidR="000A6A91" w:rsidRPr="000A6A91" w:rsidRDefault="000A6A91" w:rsidP="000A6A91">
      <w:pPr>
        <w:widowControl w:val="0"/>
        <w:autoSpaceDE w:val="0"/>
        <w:autoSpaceDN w:val="0"/>
        <w:adjustRightInd w:val="0"/>
        <w:spacing w:after="0" w:line="360" w:lineRule="auto"/>
        <w:rPr>
          <w:rFonts w:ascii="Times New Roman" w:hAnsi="Times New Roman" w:cs="Times New Roman"/>
          <w:sz w:val="18"/>
          <w:szCs w:val="18"/>
          <w:lang w:val="en-US"/>
        </w:rPr>
        <w:sectPr w:rsidR="000A6A91" w:rsidRPr="000A6A91">
          <w:type w:val="continuous"/>
          <w:pgSz w:w="16838" w:h="11906" w:orient="landscape"/>
          <w:pgMar w:top="240" w:right="1230" w:bottom="240" w:left="8524" w:header="240" w:footer="240" w:gutter="0"/>
          <w:cols w:space="720"/>
          <w:noEndnote/>
        </w:sect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i/>
          <w:iCs/>
          <w:sz w:val="18"/>
          <w:szCs w:val="18"/>
          <w:lang w:val="en-US"/>
        </w:rPr>
      </w:pPr>
    </w:p>
    <w:p w:rsidR="000A6A91" w:rsidRPr="000A6A91" w:rsidRDefault="000A6A91" w:rsidP="000A6A91">
      <w:pPr>
        <w:widowControl w:val="0"/>
        <w:autoSpaceDE w:val="0"/>
        <w:autoSpaceDN w:val="0"/>
        <w:adjustRightInd w:val="0"/>
        <w:spacing w:after="0" w:line="360" w:lineRule="auto"/>
        <w:rPr>
          <w:rFonts w:ascii="Times New Roman" w:hAnsi="Times New Roman" w:cs="Times New Roman"/>
          <w:b/>
          <w:bCs/>
          <w:sz w:val="18"/>
          <w:szCs w:val="18"/>
        </w:rPr>
      </w:pPr>
      <w:r w:rsidRPr="000A6A91">
        <w:rPr>
          <w:rFonts w:ascii="Times New Roman" w:hAnsi="Times New Roman" w:cs="Times New Roman"/>
          <w:b/>
          <w:bCs/>
          <w:i/>
          <w:iCs/>
          <w:sz w:val="18"/>
          <w:szCs w:val="18"/>
        </w:rPr>
        <w:t xml:space="preserve">Степень </w:t>
      </w:r>
      <w:r w:rsidRPr="000A6A91">
        <w:rPr>
          <w:rFonts w:ascii="Times New Roman" w:hAnsi="Times New Roman" w:cs="Times New Roman"/>
          <w:b/>
          <w:bCs/>
          <w:sz w:val="18"/>
          <w:szCs w:val="18"/>
        </w:rPr>
        <w:t xml:space="preserve">доказательности </w:t>
      </w: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r w:rsidRPr="00EC177E">
        <w:rPr>
          <w:rFonts w:ascii="Times New Roman" w:hAnsi="Times New Roman" w:cs="Times New Roman"/>
          <w:b/>
          <w:sz w:val="18"/>
          <w:szCs w:val="18"/>
        </w:rPr>
        <w:t xml:space="preserve">А </w:t>
      </w:r>
      <w:r w:rsidRPr="000A6A91">
        <w:rPr>
          <w:rFonts w:ascii="Times New Roman" w:hAnsi="Times New Roman" w:cs="Times New Roman"/>
          <w:sz w:val="18"/>
          <w:szCs w:val="18"/>
        </w:rPr>
        <w:t xml:space="preserve">Доказательства 1 уровня или устойчивые данные И, </w:t>
      </w:r>
      <w:proofErr w:type="gramStart"/>
      <w:r w:rsidRPr="000A6A91">
        <w:rPr>
          <w:rFonts w:ascii="Times New Roman" w:hAnsi="Times New Roman" w:cs="Times New Roman"/>
          <w:sz w:val="18"/>
          <w:szCs w:val="18"/>
        </w:rPr>
        <w:t>Ш</w:t>
      </w:r>
      <w:proofErr w:type="gramEnd"/>
      <w:r w:rsidRPr="000A6A91">
        <w:rPr>
          <w:rFonts w:ascii="Times New Roman" w:hAnsi="Times New Roman" w:cs="Times New Roman"/>
          <w:sz w:val="18"/>
          <w:szCs w:val="18"/>
        </w:rPr>
        <w:t xml:space="preserve"> или IV уровня </w:t>
      </w:r>
      <w:r w:rsidRPr="000A6A91">
        <w:rPr>
          <w:rFonts w:ascii="Times New Roman" w:hAnsi="Times New Roman" w:cs="Times New Roman"/>
          <w:sz w:val="18"/>
          <w:szCs w:val="18"/>
        </w:rPr>
        <w:br/>
      </w:r>
      <w:r w:rsidRPr="000A6A91">
        <w:rPr>
          <w:rFonts w:ascii="Times New Roman" w:hAnsi="Times New Roman" w:cs="Times New Roman"/>
          <w:b/>
          <w:bCs/>
          <w:sz w:val="18"/>
          <w:szCs w:val="18"/>
        </w:rPr>
        <w:t xml:space="preserve">В </w:t>
      </w:r>
      <w:r w:rsidRPr="000A6A91">
        <w:rPr>
          <w:rFonts w:ascii="Times New Roman" w:hAnsi="Times New Roman" w:cs="Times New Roman"/>
          <w:sz w:val="18"/>
          <w:szCs w:val="18"/>
        </w:rPr>
        <w:t xml:space="preserve">Доказательства И, Ш или IV уровня, считающиеся в целом устойчивыми </w:t>
      </w:r>
      <w:r w:rsidRPr="000A6A91">
        <w:rPr>
          <w:rFonts w:ascii="Times New Roman" w:hAnsi="Times New Roman" w:cs="Times New Roman"/>
          <w:sz w:val="18"/>
          <w:szCs w:val="18"/>
        </w:rPr>
        <w:br/>
      </w:r>
      <w:r w:rsidRPr="000A6A91">
        <w:rPr>
          <w:rFonts w:ascii="Times New Roman" w:hAnsi="Times New Roman" w:cs="Times New Roman"/>
          <w:b/>
          <w:bCs/>
          <w:sz w:val="18"/>
          <w:szCs w:val="18"/>
        </w:rPr>
        <w:t xml:space="preserve">С </w:t>
      </w:r>
      <w:r w:rsidRPr="000A6A91">
        <w:rPr>
          <w:rFonts w:ascii="Times New Roman" w:hAnsi="Times New Roman" w:cs="Times New Roman"/>
          <w:sz w:val="18"/>
          <w:szCs w:val="18"/>
        </w:rPr>
        <w:t xml:space="preserve">Доказательства И, Ш, IV уровня, но данные в целом неустойчивые </w:t>
      </w:r>
      <w:r w:rsidRPr="000A6A91">
        <w:rPr>
          <w:rFonts w:ascii="Times New Roman" w:hAnsi="Times New Roman" w:cs="Times New Roman"/>
          <w:sz w:val="18"/>
          <w:szCs w:val="18"/>
        </w:rPr>
        <w:br/>
      </w:r>
      <w:r w:rsidRPr="000A6A91">
        <w:rPr>
          <w:rFonts w:ascii="Times New Roman" w:hAnsi="Times New Roman" w:cs="Times New Roman"/>
          <w:b/>
          <w:bCs/>
          <w:sz w:val="18"/>
          <w:szCs w:val="18"/>
        </w:rPr>
        <w:t xml:space="preserve">D </w:t>
      </w:r>
      <w:r w:rsidRPr="000A6A91">
        <w:rPr>
          <w:rFonts w:ascii="Times New Roman" w:hAnsi="Times New Roman" w:cs="Times New Roman"/>
          <w:sz w:val="18"/>
          <w:szCs w:val="18"/>
        </w:rPr>
        <w:t xml:space="preserve">Слабые или несистематические эмпирические доказательства </w:t>
      </w:r>
      <w:r w:rsidRPr="000A6A91">
        <w:rPr>
          <w:rFonts w:ascii="Times New Roman" w:hAnsi="Times New Roman" w:cs="Times New Roman"/>
          <w:sz w:val="18"/>
          <w:szCs w:val="18"/>
        </w:rPr>
        <w:br/>
      </w:r>
      <w:r w:rsidRPr="000A6A91">
        <w:rPr>
          <w:rFonts w:ascii="Times New Roman" w:hAnsi="Times New Roman" w:cs="Times New Roman"/>
          <w:sz w:val="18"/>
          <w:szCs w:val="18"/>
          <w:lang w:val="en-US"/>
        </w:rPr>
        <w:t>V</w:t>
      </w:r>
      <w:r w:rsidRPr="000A6A91">
        <w:rPr>
          <w:rFonts w:ascii="Times New Roman" w:hAnsi="Times New Roman" w:cs="Times New Roman"/>
          <w:sz w:val="18"/>
          <w:szCs w:val="18"/>
        </w:rPr>
        <w:t xml:space="preserve">  Рекомендации, основанные на клиническом опыте</w:t>
      </w: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0541C6" w:rsidRDefault="000A6A91" w:rsidP="000A6A91">
      <w:pPr>
        <w:widowControl w:val="0"/>
        <w:autoSpaceDE w:val="0"/>
        <w:autoSpaceDN w:val="0"/>
        <w:adjustRightInd w:val="0"/>
        <w:spacing w:after="0" w:line="360" w:lineRule="auto"/>
        <w:rPr>
          <w:rFonts w:ascii="Times New Roman" w:hAnsi="Times New Roman" w:cs="Times New Roman"/>
          <w:sz w:val="18"/>
          <w:szCs w:val="18"/>
        </w:rPr>
      </w:pPr>
    </w:p>
    <w:p w:rsidR="000A6A91" w:rsidRPr="00EC177E" w:rsidRDefault="000A6A91" w:rsidP="000A6A91">
      <w:pPr>
        <w:widowControl w:val="0"/>
        <w:autoSpaceDE w:val="0"/>
        <w:autoSpaceDN w:val="0"/>
        <w:adjustRightInd w:val="0"/>
        <w:spacing w:after="0" w:line="240" w:lineRule="auto"/>
        <w:jc w:val="right"/>
        <w:rPr>
          <w:rFonts w:ascii="Times New Roman" w:hAnsi="Times New Roman" w:cs="Times New Roman"/>
          <w:b/>
          <w:bCs/>
          <w:sz w:val="18"/>
          <w:szCs w:val="18"/>
        </w:rPr>
      </w:pPr>
      <w:r w:rsidRPr="00EC177E">
        <w:rPr>
          <w:rFonts w:ascii="Times New Roman" w:hAnsi="Times New Roman" w:cs="Times New Roman"/>
          <w:b/>
          <w:bCs/>
          <w:sz w:val="18"/>
          <w:szCs w:val="18"/>
        </w:rPr>
        <w:t xml:space="preserve">Приложение 2 </w:t>
      </w:r>
    </w:p>
    <w:p w:rsidR="000A6A91" w:rsidRPr="00EE183E" w:rsidRDefault="000A6A91" w:rsidP="00EE183E">
      <w:pPr>
        <w:widowControl w:val="0"/>
        <w:autoSpaceDE w:val="0"/>
        <w:autoSpaceDN w:val="0"/>
        <w:adjustRightInd w:val="0"/>
        <w:spacing w:after="0" w:line="240" w:lineRule="auto"/>
        <w:jc w:val="both"/>
        <w:rPr>
          <w:rFonts w:ascii="Times New Roman" w:hAnsi="Times New Roman" w:cs="Times New Roman"/>
          <w:b/>
          <w:bCs/>
          <w:sz w:val="18"/>
          <w:szCs w:val="18"/>
        </w:rPr>
      </w:pPr>
      <w:r w:rsidRPr="00EE183E">
        <w:rPr>
          <w:rFonts w:ascii="Times New Roman" w:hAnsi="Times New Roman" w:cs="Times New Roman"/>
          <w:b/>
          <w:bCs/>
          <w:sz w:val="18"/>
          <w:szCs w:val="18"/>
        </w:rPr>
        <w:t>Оценка риска ВТЭО во время родов и в послеродовом периоде</w:t>
      </w:r>
    </w:p>
    <w:p w:rsidR="00EC177E" w:rsidRPr="00FE00DE" w:rsidRDefault="000A6A91" w:rsidP="00EE183E">
      <w:pPr>
        <w:widowControl w:val="0"/>
        <w:autoSpaceDE w:val="0"/>
        <w:autoSpaceDN w:val="0"/>
        <w:adjustRightInd w:val="0"/>
        <w:spacing w:after="0" w:line="360" w:lineRule="auto"/>
        <w:jc w:val="both"/>
        <w:rPr>
          <w:rFonts w:ascii="Times New Roman" w:hAnsi="Times New Roman" w:cs="Times New Roman"/>
          <w:b/>
          <w:bCs/>
          <w:sz w:val="18"/>
          <w:szCs w:val="18"/>
          <w:lang w:val="en-US"/>
        </w:rPr>
      </w:pPr>
      <w:r w:rsidRPr="00EE183E">
        <w:rPr>
          <w:rFonts w:ascii="Times New Roman" w:hAnsi="Times New Roman" w:cs="Times New Roman"/>
          <w:b/>
          <w:bCs/>
          <w:sz w:val="18"/>
          <w:szCs w:val="18"/>
          <w:lang w:val="en-US"/>
        </w:rPr>
        <w:t>(</w:t>
      </w:r>
      <w:proofErr w:type="gramStart"/>
      <w:r w:rsidRPr="00EE183E">
        <w:rPr>
          <w:rFonts w:ascii="Times New Roman" w:hAnsi="Times New Roman" w:cs="Times New Roman"/>
          <w:b/>
          <w:bCs/>
          <w:sz w:val="18"/>
          <w:szCs w:val="18"/>
        </w:rPr>
        <w:t>модифицированная</w:t>
      </w:r>
      <w:proofErr w:type="gramEnd"/>
      <w:r w:rsidRPr="00EE183E">
        <w:rPr>
          <w:rFonts w:ascii="Times New Roman" w:hAnsi="Times New Roman" w:cs="Times New Roman"/>
          <w:b/>
          <w:bCs/>
          <w:sz w:val="18"/>
          <w:szCs w:val="18"/>
          <w:lang w:val="en-US"/>
        </w:rPr>
        <w:t xml:space="preserve">) </w:t>
      </w:r>
    </w:p>
    <w:p w:rsidR="00EE183E" w:rsidRPr="00EE183E" w:rsidRDefault="000A6A91" w:rsidP="00EC177E">
      <w:pPr>
        <w:widowControl w:val="0"/>
        <w:autoSpaceDE w:val="0"/>
        <w:autoSpaceDN w:val="0"/>
        <w:adjustRightInd w:val="0"/>
        <w:spacing w:after="0" w:line="360" w:lineRule="auto"/>
        <w:rPr>
          <w:rFonts w:ascii="Times New Roman" w:hAnsi="Times New Roman" w:cs="Times New Roman"/>
          <w:sz w:val="18"/>
          <w:szCs w:val="18"/>
          <w:lang w:val="en-US"/>
        </w:rPr>
      </w:pPr>
      <w:r w:rsidRPr="00EE183E">
        <w:rPr>
          <w:rFonts w:ascii="Times New Roman" w:hAnsi="Times New Roman" w:cs="Times New Roman"/>
          <w:i/>
          <w:iCs/>
          <w:sz w:val="18"/>
          <w:szCs w:val="18"/>
          <w:lang w:val="en-US"/>
        </w:rPr>
        <w:t xml:space="preserve">(RCOG Green-top Guideline No. </w:t>
      </w:r>
      <w:r w:rsidRPr="00EE183E">
        <w:rPr>
          <w:rFonts w:ascii="Times New Roman" w:hAnsi="Times New Roman" w:cs="Times New Roman"/>
          <w:sz w:val="18"/>
          <w:szCs w:val="18"/>
          <w:lang w:val="en-US"/>
        </w:rPr>
        <w:t>37a)</w:t>
      </w:r>
      <w:r w:rsidRPr="00EE183E">
        <w:rPr>
          <w:rFonts w:ascii="Times New Roman" w:hAnsi="Times New Roman" w:cs="Times New Roman"/>
          <w:sz w:val="18"/>
          <w:szCs w:val="18"/>
          <w:lang w:val="en-US"/>
        </w:rPr>
        <w:br/>
      </w:r>
    </w:p>
    <w:tbl>
      <w:tblPr>
        <w:tblW w:w="0" w:type="auto"/>
        <w:tblInd w:w="3" w:type="dxa"/>
        <w:tblLayout w:type="fixed"/>
        <w:tblCellMar>
          <w:left w:w="0" w:type="dxa"/>
          <w:right w:w="0" w:type="dxa"/>
        </w:tblCellMar>
        <w:tblLook w:val="0000"/>
      </w:tblPr>
      <w:tblGrid>
        <w:gridCol w:w="6328"/>
        <w:gridCol w:w="780"/>
      </w:tblGrid>
      <w:tr w:rsidR="00EE183E" w:rsidRPr="00EE183E" w:rsidTr="00EE183E">
        <w:trPr>
          <w:trHeight w:val="260"/>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72"/>
              <w:rPr>
                <w:rFonts w:ascii="Times New Roman" w:hAnsi="Times New Roman" w:cs="Times New Roman"/>
                <w:b/>
                <w:bCs/>
                <w:sz w:val="18"/>
                <w:szCs w:val="18"/>
              </w:rPr>
            </w:pPr>
            <w:r w:rsidRPr="00EE183E">
              <w:rPr>
                <w:rFonts w:ascii="Times New Roman" w:hAnsi="Times New Roman" w:cs="Times New Roman"/>
                <w:b/>
                <w:bCs/>
                <w:sz w:val="18"/>
                <w:szCs w:val="18"/>
              </w:rPr>
              <w:t>Анамнестические данные:</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Баллы</w:t>
            </w:r>
          </w:p>
        </w:tc>
      </w:tr>
      <w:tr w:rsidR="00EE183E" w:rsidRPr="00EE183E" w:rsidTr="00EE183E">
        <w:trPr>
          <w:trHeight w:val="216"/>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33"/>
              <w:rPr>
                <w:rFonts w:ascii="Times New Roman" w:hAnsi="Times New Roman" w:cs="Times New Roman"/>
                <w:sz w:val="18"/>
                <w:szCs w:val="18"/>
              </w:rPr>
            </w:pPr>
            <w:r w:rsidRPr="00EE183E">
              <w:rPr>
                <w:rFonts w:ascii="Times New Roman" w:hAnsi="Times New Roman" w:cs="Times New Roman"/>
                <w:sz w:val="18"/>
                <w:szCs w:val="18"/>
              </w:rPr>
              <w:t>Предшествующие рецидивирующие ВТЭО</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3</w:t>
            </w:r>
          </w:p>
        </w:tc>
      </w:tr>
      <w:tr w:rsidR="00EE183E" w:rsidRPr="00EE183E" w:rsidTr="00EE183E">
        <w:trPr>
          <w:trHeight w:val="409"/>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9"/>
              <w:rPr>
                <w:rFonts w:ascii="Times New Roman" w:hAnsi="Times New Roman" w:cs="Times New Roman"/>
                <w:sz w:val="18"/>
                <w:szCs w:val="18"/>
              </w:rPr>
            </w:pPr>
            <w:proofErr w:type="gramStart"/>
            <w:r w:rsidRPr="00EE183E">
              <w:rPr>
                <w:rFonts w:ascii="Times New Roman" w:hAnsi="Times New Roman" w:cs="Times New Roman"/>
                <w:sz w:val="18"/>
                <w:szCs w:val="18"/>
              </w:rPr>
              <w:t>Предшествующие</w:t>
            </w:r>
            <w:proofErr w:type="gramEnd"/>
            <w:r w:rsidRPr="00EE183E">
              <w:rPr>
                <w:rFonts w:ascii="Times New Roman" w:hAnsi="Times New Roman" w:cs="Times New Roman"/>
                <w:sz w:val="18"/>
                <w:szCs w:val="18"/>
              </w:rPr>
              <w:t xml:space="preserve"> ВТЭО, ничем не спровоцированные или связанные с приемом </w:t>
            </w:r>
            <w:r w:rsidRPr="00EE183E">
              <w:rPr>
                <w:rFonts w:ascii="Times New Roman" w:hAnsi="Times New Roman" w:cs="Times New Roman"/>
                <w:sz w:val="18"/>
                <w:szCs w:val="18"/>
              </w:rPr>
              <w:br/>
              <w:t>эстрогенов</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3</w:t>
            </w:r>
          </w:p>
        </w:tc>
      </w:tr>
      <w:tr w:rsidR="00EE183E" w:rsidRPr="00EE183E" w:rsidTr="00EE183E">
        <w:trPr>
          <w:trHeight w:val="303"/>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9"/>
              <w:rPr>
                <w:rFonts w:ascii="Times New Roman" w:hAnsi="Times New Roman" w:cs="Times New Roman"/>
                <w:sz w:val="18"/>
                <w:szCs w:val="18"/>
              </w:rPr>
            </w:pPr>
            <w:r w:rsidRPr="00EE183E">
              <w:rPr>
                <w:rFonts w:ascii="Times New Roman" w:hAnsi="Times New Roman" w:cs="Times New Roman"/>
                <w:sz w:val="18"/>
                <w:szCs w:val="18"/>
              </w:rPr>
              <w:t>Предшествующие спровоцированные ВТЭО</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2</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9"/>
              <w:rPr>
                <w:rFonts w:ascii="Times New Roman" w:hAnsi="Times New Roman" w:cs="Times New Roman"/>
                <w:sz w:val="18"/>
                <w:szCs w:val="18"/>
              </w:rPr>
            </w:pPr>
            <w:r w:rsidRPr="00EE183E">
              <w:rPr>
                <w:rFonts w:ascii="Times New Roman" w:hAnsi="Times New Roman" w:cs="Times New Roman"/>
                <w:sz w:val="18"/>
                <w:szCs w:val="18"/>
              </w:rPr>
              <w:t>Семейный тромботический анамнез</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0"/>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rPr>
                <w:rFonts w:ascii="Times New Roman" w:hAnsi="Times New Roman" w:cs="Times New Roman"/>
                <w:b/>
                <w:bCs/>
                <w:sz w:val="18"/>
                <w:szCs w:val="18"/>
              </w:rPr>
            </w:pPr>
            <w:r w:rsidRPr="00EE183E">
              <w:rPr>
                <w:rFonts w:ascii="Times New Roman" w:hAnsi="Times New Roman" w:cs="Times New Roman"/>
                <w:b/>
                <w:bCs/>
                <w:sz w:val="18"/>
                <w:szCs w:val="18"/>
              </w:rPr>
              <w:t>Соматические факторы:</w:t>
            </w:r>
          </w:p>
        </w:tc>
        <w:tc>
          <w:tcPr>
            <w:tcW w:w="780" w:type="dxa"/>
            <w:tcBorders>
              <w:top w:val="single" w:sz="2" w:space="0" w:color="auto"/>
              <w:left w:val="single" w:sz="2" w:space="0" w:color="auto"/>
              <w:bottom w:val="single" w:sz="2" w:space="0" w:color="auto"/>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p>
        </w:tc>
      </w:tr>
      <w:tr w:rsidR="00EE183E" w:rsidRPr="00EE183E" w:rsidTr="00EE183E">
        <w:trPr>
          <w:trHeight w:val="240"/>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4"/>
              <w:rPr>
                <w:rFonts w:ascii="Times New Roman" w:hAnsi="Times New Roman" w:cs="Times New Roman"/>
                <w:sz w:val="18"/>
                <w:szCs w:val="18"/>
              </w:rPr>
            </w:pPr>
            <w:r w:rsidRPr="00EE183E">
              <w:rPr>
                <w:rFonts w:ascii="Times New Roman" w:hAnsi="Times New Roman" w:cs="Times New Roman"/>
                <w:sz w:val="18"/>
                <w:szCs w:val="18"/>
              </w:rPr>
              <w:t>Возраст более 35 лет</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rPr>
                <w:rFonts w:ascii="Times New Roman" w:hAnsi="Times New Roman" w:cs="Times New Roman"/>
                <w:sz w:val="18"/>
                <w:szCs w:val="18"/>
              </w:rPr>
            </w:pPr>
            <w:r w:rsidRPr="00EE183E">
              <w:rPr>
                <w:rFonts w:ascii="Times New Roman" w:hAnsi="Times New Roman" w:cs="Times New Roman"/>
                <w:sz w:val="18"/>
                <w:szCs w:val="18"/>
              </w:rPr>
              <w:t>Курение</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1</w:t>
            </w:r>
          </w:p>
        </w:tc>
      </w:tr>
      <w:tr w:rsidR="00EE183E" w:rsidRPr="00EE183E" w:rsidTr="00EE183E">
        <w:trPr>
          <w:trHeight w:val="240"/>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4"/>
              <w:rPr>
                <w:rFonts w:ascii="Times New Roman" w:hAnsi="Times New Roman" w:cs="Times New Roman"/>
                <w:sz w:val="18"/>
                <w:szCs w:val="18"/>
              </w:rPr>
            </w:pPr>
            <w:r w:rsidRPr="00EE183E">
              <w:rPr>
                <w:rFonts w:ascii="Times New Roman" w:hAnsi="Times New Roman" w:cs="Times New Roman"/>
                <w:sz w:val="18"/>
                <w:szCs w:val="18"/>
              </w:rPr>
              <w:t>Ожирение ИМТ&gt;30</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341"/>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0"/>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4"/>
              <w:rPr>
                <w:rFonts w:ascii="Times New Roman" w:hAnsi="Times New Roman" w:cs="Times New Roman"/>
                <w:sz w:val="18"/>
                <w:szCs w:val="18"/>
              </w:rPr>
            </w:pPr>
            <w:r w:rsidRPr="00EE183E">
              <w:rPr>
                <w:rFonts w:ascii="Times New Roman" w:hAnsi="Times New Roman" w:cs="Times New Roman"/>
                <w:sz w:val="18"/>
                <w:szCs w:val="18"/>
              </w:rPr>
              <w:t>Варикозное расширение вен ног</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341"/>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804"/>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rPr>
                <w:rFonts w:ascii="Times New Roman" w:hAnsi="Times New Roman" w:cs="Times New Roman"/>
                <w:sz w:val="18"/>
                <w:szCs w:val="18"/>
              </w:rPr>
            </w:pPr>
            <w:r w:rsidRPr="00EE183E">
              <w:rPr>
                <w:rFonts w:ascii="Times New Roman" w:hAnsi="Times New Roman" w:cs="Times New Roman"/>
                <w:sz w:val="18"/>
                <w:szCs w:val="18"/>
              </w:rPr>
              <w:t xml:space="preserve">Соматические заболевания (артериальная гипертензия, некротический синдром, </w:t>
            </w:r>
            <w:r w:rsidRPr="00EE183E">
              <w:rPr>
                <w:rFonts w:ascii="Times New Roman" w:hAnsi="Times New Roman" w:cs="Times New Roman"/>
                <w:sz w:val="18"/>
                <w:szCs w:val="18"/>
              </w:rPr>
              <w:br/>
              <w:t xml:space="preserve">злокачественные заболевания, сахарный диабет 1 типа, инфекционно-воспалительные </w:t>
            </w:r>
            <w:r w:rsidRPr="00EE183E">
              <w:rPr>
                <w:rFonts w:ascii="Times New Roman" w:hAnsi="Times New Roman" w:cs="Times New Roman"/>
                <w:sz w:val="18"/>
                <w:szCs w:val="18"/>
              </w:rPr>
              <w:br/>
              <w:t>заболевания в активной фазе, СКВ, заболевания легких и сердца, серповидно-</w:t>
            </w:r>
            <w:r w:rsidRPr="00EE183E">
              <w:rPr>
                <w:rFonts w:ascii="Times New Roman" w:hAnsi="Times New Roman" w:cs="Times New Roman"/>
                <w:sz w:val="18"/>
                <w:szCs w:val="18"/>
              </w:rPr>
              <w:br/>
              <w:t>клеточная анемия).</w:t>
            </w:r>
          </w:p>
        </w:tc>
        <w:tc>
          <w:tcPr>
            <w:tcW w:w="780" w:type="dxa"/>
            <w:tcBorders>
              <w:top w:val="single" w:sz="2" w:space="0" w:color="auto"/>
              <w:left w:val="single" w:sz="2" w:space="0" w:color="auto"/>
              <w:bottom w:val="single" w:sz="2" w:space="0" w:color="auto"/>
              <w:right w:val="single" w:sz="2" w:space="0" w:color="auto"/>
            </w:tcBorders>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2</w:t>
            </w:r>
          </w:p>
        </w:tc>
      </w:tr>
      <w:tr w:rsidR="00EE183E" w:rsidRPr="00EE183E" w:rsidTr="00EE183E">
        <w:trPr>
          <w:trHeight w:val="288"/>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48"/>
              <w:rPr>
                <w:rFonts w:ascii="Times New Roman" w:hAnsi="Times New Roman" w:cs="Times New Roman"/>
                <w:b/>
                <w:bCs/>
                <w:sz w:val="18"/>
                <w:szCs w:val="18"/>
              </w:rPr>
            </w:pPr>
            <w:r w:rsidRPr="00EE183E">
              <w:rPr>
                <w:rFonts w:ascii="Times New Roman" w:hAnsi="Times New Roman" w:cs="Times New Roman"/>
                <w:b/>
                <w:bCs/>
                <w:sz w:val="18"/>
                <w:szCs w:val="18"/>
              </w:rPr>
              <w:t>Акушерско-гинекологические факторы:</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Баллы</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rPr>
                <w:rFonts w:ascii="Times New Roman" w:hAnsi="Times New Roman" w:cs="Times New Roman"/>
                <w:sz w:val="18"/>
                <w:szCs w:val="18"/>
              </w:rPr>
            </w:pPr>
            <w:r w:rsidRPr="00EE183E">
              <w:rPr>
                <w:rFonts w:ascii="Times New Roman" w:hAnsi="Times New Roman" w:cs="Times New Roman"/>
                <w:sz w:val="18"/>
                <w:szCs w:val="18"/>
              </w:rPr>
              <w:t>Роды в анамнезе &gt;3</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341"/>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0"/>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9"/>
              <w:rPr>
                <w:rFonts w:ascii="Times New Roman" w:hAnsi="Times New Roman" w:cs="Times New Roman"/>
                <w:sz w:val="18"/>
                <w:szCs w:val="18"/>
              </w:rPr>
            </w:pPr>
            <w:r w:rsidRPr="00EE183E">
              <w:rPr>
                <w:rFonts w:ascii="Times New Roman" w:hAnsi="Times New Roman" w:cs="Times New Roman"/>
                <w:sz w:val="18"/>
                <w:szCs w:val="18"/>
              </w:rPr>
              <w:t>Многоплодная беременность</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4"/>
              <w:rPr>
                <w:rFonts w:ascii="Times New Roman" w:hAnsi="Times New Roman" w:cs="Times New Roman"/>
                <w:sz w:val="18"/>
                <w:szCs w:val="18"/>
              </w:rPr>
            </w:pPr>
            <w:r w:rsidRPr="00EE183E">
              <w:rPr>
                <w:rFonts w:ascii="Times New Roman" w:hAnsi="Times New Roman" w:cs="Times New Roman"/>
                <w:sz w:val="18"/>
                <w:szCs w:val="18"/>
              </w:rPr>
              <w:t>Дегидратация</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9"/>
              <w:rPr>
                <w:rFonts w:ascii="Times New Roman" w:hAnsi="Times New Roman" w:cs="Times New Roman"/>
                <w:sz w:val="18"/>
                <w:szCs w:val="18"/>
              </w:rPr>
            </w:pPr>
            <w:r w:rsidRPr="00EE183E">
              <w:rPr>
                <w:rFonts w:ascii="Times New Roman" w:hAnsi="Times New Roman" w:cs="Times New Roman"/>
                <w:sz w:val="18"/>
                <w:szCs w:val="18"/>
              </w:rPr>
              <w:t xml:space="preserve">Затяжные роды (&gt;24 часов) </w:t>
            </w:r>
            <w:r w:rsidRPr="00EE183E">
              <w:rPr>
                <w:rFonts w:ascii="Times New Roman" w:hAnsi="Times New Roman" w:cs="Times New Roman"/>
                <w:sz w:val="18"/>
                <w:szCs w:val="18"/>
              </w:rPr>
              <w:br/>
              <w:t>%</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1</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sz w:val="18"/>
                <w:szCs w:val="18"/>
              </w:rPr>
            </w:pPr>
            <w:r w:rsidRPr="00EE183E">
              <w:rPr>
                <w:rFonts w:ascii="Times New Roman" w:hAnsi="Times New Roman" w:cs="Times New Roman"/>
                <w:sz w:val="18"/>
                <w:szCs w:val="18"/>
              </w:rPr>
              <w:t>Полостные или ротационные щипцы</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50"/>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9"/>
              <w:rPr>
                <w:rFonts w:ascii="Times New Roman" w:hAnsi="Times New Roman" w:cs="Times New Roman"/>
                <w:sz w:val="18"/>
                <w:szCs w:val="18"/>
              </w:rPr>
            </w:pPr>
            <w:r w:rsidRPr="00EE183E">
              <w:rPr>
                <w:rFonts w:ascii="Times New Roman" w:hAnsi="Times New Roman" w:cs="Times New Roman"/>
                <w:sz w:val="18"/>
                <w:szCs w:val="18"/>
              </w:rPr>
              <w:t>Экстренное кесарево сечение</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0"/>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9"/>
              <w:rPr>
                <w:rFonts w:ascii="Times New Roman" w:hAnsi="Times New Roman" w:cs="Times New Roman"/>
                <w:sz w:val="18"/>
                <w:szCs w:val="18"/>
              </w:rPr>
            </w:pPr>
            <w:r w:rsidRPr="00EE183E">
              <w:rPr>
                <w:rFonts w:ascii="Times New Roman" w:hAnsi="Times New Roman" w:cs="Times New Roman"/>
                <w:sz w:val="18"/>
                <w:szCs w:val="18"/>
              </w:rPr>
              <w:t>Длительная иммобилизация (более 4 суток)</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sz w:val="18"/>
                <w:szCs w:val="18"/>
              </w:rPr>
            </w:pPr>
            <w:r w:rsidRPr="00EE183E">
              <w:rPr>
                <w:rFonts w:ascii="Times New Roman" w:hAnsi="Times New Roman" w:cs="Times New Roman"/>
                <w:sz w:val="18"/>
                <w:szCs w:val="18"/>
              </w:rPr>
              <w:t>Хирургические вмешательства во время беременности или в послеродовом периоде</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2</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24"/>
              <w:rPr>
                <w:rFonts w:ascii="Times New Roman" w:hAnsi="Times New Roman" w:cs="Times New Roman"/>
                <w:sz w:val="18"/>
                <w:szCs w:val="18"/>
              </w:rPr>
            </w:pPr>
            <w:r w:rsidRPr="00EE183E">
              <w:rPr>
                <w:rFonts w:ascii="Times New Roman" w:hAnsi="Times New Roman" w:cs="Times New Roman"/>
                <w:sz w:val="18"/>
                <w:szCs w:val="18"/>
              </w:rPr>
              <w:t>Послеродовое кровотечение &gt;1 литра, требующее гемотрансфузии</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245"/>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48"/>
              <w:rPr>
                <w:rFonts w:ascii="Times New Roman" w:hAnsi="Times New Roman" w:cs="Times New Roman"/>
                <w:sz w:val="18"/>
                <w:szCs w:val="18"/>
              </w:rPr>
            </w:pPr>
            <w:proofErr w:type="spellStart"/>
            <w:r w:rsidRPr="00EE183E">
              <w:rPr>
                <w:rFonts w:ascii="Times New Roman" w:hAnsi="Times New Roman" w:cs="Times New Roman"/>
                <w:sz w:val="18"/>
                <w:szCs w:val="18"/>
              </w:rPr>
              <w:t>Преэклампсия</w:t>
            </w:r>
            <w:proofErr w:type="spellEnd"/>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r w:rsidRPr="00EE183E">
              <w:rPr>
                <w:rFonts w:ascii="Times New Roman" w:hAnsi="Times New Roman" w:cs="Times New Roman"/>
                <w:b/>
                <w:bCs/>
                <w:sz w:val="18"/>
                <w:szCs w:val="18"/>
              </w:rPr>
              <w:t>1</w:t>
            </w:r>
          </w:p>
        </w:tc>
      </w:tr>
      <w:tr w:rsidR="00EE183E" w:rsidRPr="00EE183E" w:rsidTr="00EE183E">
        <w:trPr>
          <w:trHeight w:val="414"/>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9"/>
              <w:rPr>
                <w:rFonts w:ascii="Times New Roman" w:hAnsi="Times New Roman" w:cs="Times New Roman"/>
                <w:sz w:val="18"/>
                <w:szCs w:val="18"/>
              </w:rPr>
            </w:pPr>
            <w:r w:rsidRPr="00EE183E">
              <w:rPr>
                <w:rFonts w:ascii="Times New Roman" w:hAnsi="Times New Roman" w:cs="Times New Roman"/>
                <w:sz w:val="18"/>
                <w:szCs w:val="18"/>
              </w:rPr>
              <w:t xml:space="preserve">Тяжёлая форма </w:t>
            </w:r>
            <w:proofErr w:type="spellStart"/>
            <w:r w:rsidRPr="00EE183E">
              <w:rPr>
                <w:rFonts w:ascii="Times New Roman" w:hAnsi="Times New Roman" w:cs="Times New Roman"/>
                <w:sz w:val="18"/>
                <w:szCs w:val="18"/>
              </w:rPr>
              <w:t>преэклампсии</w:t>
            </w:r>
            <w:proofErr w:type="spellEnd"/>
            <w:r w:rsidRPr="00EE183E">
              <w:rPr>
                <w:rFonts w:ascii="Times New Roman" w:hAnsi="Times New Roman" w:cs="Times New Roman"/>
                <w:sz w:val="18"/>
                <w:szCs w:val="18"/>
              </w:rPr>
              <w:t xml:space="preserve">, внутриутробная гибель плода во время данной </w:t>
            </w:r>
            <w:r w:rsidRPr="00EE183E">
              <w:rPr>
                <w:rFonts w:ascii="Times New Roman" w:hAnsi="Times New Roman" w:cs="Times New Roman"/>
                <w:sz w:val="18"/>
                <w:szCs w:val="18"/>
              </w:rPr>
              <w:br/>
              <w:t>беременности</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2</w:t>
            </w:r>
          </w:p>
        </w:tc>
      </w:tr>
      <w:tr w:rsidR="00EE183E" w:rsidRPr="00EE183E" w:rsidTr="00EE183E">
        <w:trPr>
          <w:trHeight w:val="414"/>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sz w:val="18"/>
                <w:szCs w:val="18"/>
              </w:rPr>
            </w:pPr>
            <w:r w:rsidRPr="00EE183E">
              <w:rPr>
                <w:rFonts w:ascii="Times New Roman" w:hAnsi="Times New Roman" w:cs="Times New Roman"/>
                <w:sz w:val="18"/>
                <w:szCs w:val="18"/>
              </w:rPr>
              <w:t xml:space="preserve">IV Тромбофилии (гомозиготная мутация фактора V </w:t>
            </w:r>
            <w:proofErr w:type="spellStart"/>
            <w:r w:rsidRPr="00EE183E">
              <w:rPr>
                <w:rFonts w:ascii="Times New Roman" w:hAnsi="Times New Roman" w:cs="Times New Roman"/>
                <w:sz w:val="18"/>
                <w:szCs w:val="18"/>
              </w:rPr>
              <w:t>Leiden</w:t>
            </w:r>
            <w:proofErr w:type="spellEnd"/>
            <w:r w:rsidRPr="00EE183E">
              <w:rPr>
                <w:rFonts w:ascii="Times New Roman" w:hAnsi="Times New Roman" w:cs="Times New Roman"/>
                <w:sz w:val="18"/>
                <w:szCs w:val="18"/>
              </w:rPr>
              <w:t xml:space="preserve">, протромбина G20210A, </w:t>
            </w:r>
            <w:r w:rsidRPr="00EE183E">
              <w:rPr>
                <w:rFonts w:ascii="Times New Roman" w:hAnsi="Times New Roman" w:cs="Times New Roman"/>
                <w:sz w:val="18"/>
                <w:szCs w:val="18"/>
              </w:rPr>
              <w:br/>
              <w:t>антифосфолипидный синдром, дефицит ATIII, протеина S и С)</w:t>
            </w:r>
          </w:p>
        </w:tc>
        <w:tc>
          <w:tcPr>
            <w:tcW w:w="78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8"/>
                <w:szCs w:val="18"/>
              </w:rPr>
            </w:pPr>
            <w:r w:rsidRPr="00EE183E">
              <w:rPr>
                <w:rFonts w:ascii="Times New Roman" w:hAnsi="Times New Roman" w:cs="Times New Roman"/>
                <w:sz w:val="18"/>
                <w:szCs w:val="18"/>
              </w:rPr>
              <w:t>3</w:t>
            </w:r>
          </w:p>
        </w:tc>
      </w:tr>
      <w:tr w:rsidR="00EE183E" w:rsidRPr="00EE183E" w:rsidTr="00EE183E">
        <w:trPr>
          <w:trHeight w:val="216"/>
        </w:trPr>
        <w:tc>
          <w:tcPr>
            <w:tcW w:w="6328"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9"/>
              <w:rPr>
                <w:rFonts w:ascii="Times New Roman" w:hAnsi="Times New Roman" w:cs="Times New Roman"/>
                <w:b/>
                <w:bCs/>
                <w:sz w:val="18"/>
                <w:szCs w:val="18"/>
              </w:rPr>
            </w:pPr>
            <w:r w:rsidRPr="00EE183E">
              <w:rPr>
                <w:rFonts w:ascii="Times New Roman" w:hAnsi="Times New Roman" w:cs="Times New Roman"/>
                <w:b/>
                <w:bCs/>
                <w:sz w:val="18"/>
                <w:szCs w:val="18"/>
              </w:rPr>
              <w:t>ИТОГО</w:t>
            </w:r>
          </w:p>
        </w:tc>
        <w:tc>
          <w:tcPr>
            <w:tcW w:w="780" w:type="dxa"/>
            <w:tcBorders>
              <w:top w:val="single" w:sz="2" w:space="0" w:color="auto"/>
              <w:left w:val="single" w:sz="2" w:space="0" w:color="auto"/>
              <w:bottom w:val="single" w:sz="2" w:space="0" w:color="auto"/>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8"/>
                <w:szCs w:val="18"/>
              </w:rPr>
            </w:pPr>
          </w:p>
        </w:tc>
      </w:tr>
    </w:tbl>
    <w:p w:rsidR="00EE183E" w:rsidRPr="00EE183E" w:rsidRDefault="00EE183E" w:rsidP="00EC177E">
      <w:pPr>
        <w:widowControl w:val="0"/>
        <w:autoSpaceDE w:val="0"/>
        <w:autoSpaceDN w:val="0"/>
        <w:adjustRightInd w:val="0"/>
        <w:spacing w:after="0" w:line="240" w:lineRule="auto"/>
        <w:rPr>
          <w:rFonts w:ascii="Times New Roman" w:hAnsi="Times New Roman" w:cs="Times New Roman"/>
          <w:i/>
          <w:iCs/>
          <w:sz w:val="18"/>
          <w:szCs w:val="18"/>
        </w:rPr>
      </w:pPr>
      <w:proofErr w:type="gramStart"/>
      <w:r w:rsidRPr="00EE183E">
        <w:rPr>
          <w:rFonts w:ascii="Times New Roman" w:hAnsi="Times New Roman" w:cs="Times New Roman"/>
          <w:b/>
          <w:bCs/>
          <w:i/>
          <w:iCs/>
          <w:sz w:val="18"/>
          <w:szCs w:val="18"/>
        </w:rPr>
        <w:t>Умеренный</w:t>
      </w:r>
      <w:proofErr w:type="gramEnd"/>
      <w:r w:rsidRPr="00EE183E">
        <w:rPr>
          <w:rFonts w:ascii="Times New Roman" w:hAnsi="Times New Roman" w:cs="Times New Roman"/>
          <w:b/>
          <w:bCs/>
          <w:i/>
          <w:iCs/>
          <w:sz w:val="18"/>
          <w:szCs w:val="18"/>
        </w:rPr>
        <w:t xml:space="preserve"> </w:t>
      </w:r>
      <w:r w:rsidRPr="00EE183E">
        <w:rPr>
          <w:rFonts w:ascii="Times New Roman" w:hAnsi="Times New Roman" w:cs="Times New Roman"/>
          <w:i/>
          <w:iCs/>
          <w:sz w:val="18"/>
          <w:szCs w:val="18"/>
        </w:rPr>
        <w:t xml:space="preserve">(2 балла) - перемежающаяся пневмокомпрессия (ППК), низкомолекулярные гепарины (НМГ) в течение б-7 дней. </w:t>
      </w:r>
    </w:p>
    <w:p w:rsidR="00EE183E" w:rsidRPr="00EE183E" w:rsidRDefault="00EE183E" w:rsidP="00EE183E">
      <w:pPr>
        <w:widowControl w:val="0"/>
        <w:autoSpaceDE w:val="0"/>
        <w:autoSpaceDN w:val="0"/>
        <w:adjustRightInd w:val="0"/>
        <w:spacing w:after="0" w:line="240" w:lineRule="auto"/>
        <w:rPr>
          <w:rFonts w:ascii="Times New Roman" w:hAnsi="Times New Roman" w:cs="Times New Roman"/>
          <w:i/>
          <w:iCs/>
          <w:sz w:val="18"/>
          <w:szCs w:val="18"/>
        </w:rPr>
      </w:pPr>
      <w:r w:rsidRPr="00EE183E">
        <w:rPr>
          <w:rFonts w:ascii="Times New Roman" w:hAnsi="Times New Roman" w:cs="Times New Roman"/>
          <w:b/>
          <w:bCs/>
          <w:i/>
          <w:iCs/>
          <w:sz w:val="18"/>
          <w:szCs w:val="18"/>
        </w:rPr>
        <w:t xml:space="preserve">Высокий и очень высокий </w:t>
      </w:r>
      <w:r w:rsidRPr="00EE183E">
        <w:rPr>
          <w:rFonts w:ascii="Times New Roman" w:hAnsi="Times New Roman" w:cs="Times New Roman"/>
          <w:i/>
          <w:iCs/>
          <w:sz w:val="18"/>
          <w:szCs w:val="18"/>
        </w:rPr>
        <w:t xml:space="preserve">(более 3 и </w:t>
      </w:r>
      <w:r w:rsidRPr="00EE183E">
        <w:rPr>
          <w:rFonts w:ascii="Times New Roman" w:hAnsi="Times New Roman" w:cs="Times New Roman"/>
          <w:sz w:val="18"/>
          <w:szCs w:val="18"/>
        </w:rPr>
        <w:t xml:space="preserve">&gt; </w:t>
      </w:r>
      <w:r w:rsidRPr="00EE183E">
        <w:rPr>
          <w:rFonts w:ascii="Times New Roman" w:hAnsi="Times New Roman" w:cs="Times New Roman"/>
          <w:i/>
          <w:iCs/>
          <w:sz w:val="18"/>
          <w:szCs w:val="18"/>
        </w:rPr>
        <w:t xml:space="preserve">баллов) </w:t>
      </w:r>
      <w:proofErr w:type="gramStart"/>
      <w:r w:rsidRPr="00EE183E">
        <w:rPr>
          <w:rFonts w:ascii="Times New Roman" w:hAnsi="Times New Roman" w:cs="Times New Roman"/>
          <w:i/>
          <w:iCs/>
          <w:sz w:val="18"/>
          <w:szCs w:val="18"/>
        </w:rPr>
        <w:t>-П</w:t>
      </w:r>
      <w:proofErr w:type="gramEnd"/>
      <w:r w:rsidRPr="00EE183E">
        <w:rPr>
          <w:rFonts w:ascii="Times New Roman" w:hAnsi="Times New Roman" w:cs="Times New Roman"/>
          <w:i/>
          <w:iCs/>
          <w:sz w:val="18"/>
          <w:szCs w:val="18"/>
        </w:rPr>
        <w:t>ПК НМГ(в течение б недель после</w:t>
      </w:r>
      <w:r w:rsidR="00EC177E">
        <w:rPr>
          <w:rFonts w:ascii="Times New Roman" w:hAnsi="Times New Roman" w:cs="Times New Roman"/>
          <w:i/>
          <w:iCs/>
          <w:sz w:val="18"/>
          <w:szCs w:val="18"/>
        </w:rPr>
        <w:t xml:space="preserve"> </w:t>
      </w:r>
      <w:r w:rsidRPr="00EE183E">
        <w:rPr>
          <w:rFonts w:ascii="Times New Roman" w:hAnsi="Times New Roman" w:cs="Times New Roman"/>
          <w:i/>
          <w:iCs/>
          <w:sz w:val="18"/>
          <w:szCs w:val="18"/>
        </w:rPr>
        <w:t>родов).</w:t>
      </w:r>
    </w:p>
    <w:p w:rsidR="000A6A91" w:rsidRPr="00EE183E" w:rsidRDefault="000A6A91" w:rsidP="00EE183E">
      <w:pPr>
        <w:widowControl w:val="0"/>
        <w:autoSpaceDE w:val="0"/>
        <w:autoSpaceDN w:val="0"/>
        <w:adjustRightInd w:val="0"/>
        <w:spacing w:after="0" w:line="360" w:lineRule="auto"/>
        <w:jc w:val="both"/>
        <w:rPr>
          <w:rFonts w:ascii="Times New Roman" w:hAnsi="Times New Roman" w:cs="Times New Roman"/>
          <w:sz w:val="18"/>
          <w:szCs w:val="18"/>
        </w:rPr>
      </w:pPr>
    </w:p>
    <w:p w:rsidR="000A6A91" w:rsidRPr="00EE183E" w:rsidRDefault="000A6A91" w:rsidP="000A6A91">
      <w:pPr>
        <w:widowControl w:val="0"/>
        <w:autoSpaceDE w:val="0"/>
        <w:autoSpaceDN w:val="0"/>
        <w:adjustRightInd w:val="0"/>
        <w:spacing w:after="3566" w:line="240" w:lineRule="auto"/>
        <w:rPr>
          <w:rFonts w:ascii="Times New Roman" w:hAnsi="Times New Roman" w:cs="Times New Roman"/>
          <w:sz w:val="6"/>
          <w:szCs w:val="6"/>
        </w:rPr>
      </w:pPr>
    </w:p>
    <w:p w:rsidR="000A6A91" w:rsidRPr="00EE183E" w:rsidRDefault="000A6A91"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Default="00EE183E" w:rsidP="00EE183E">
      <w:pPr>
        <w:widowControl w:val="0"/>
        <w:autoSpaceDE w:val="0"/>
        <w:autoSpaceDN w:val="0"/>
        <w:adjustRightInd w:val="0"/>
        <w:spacing w:after="0" w:line="240" w:lineRule="auto"/>
        <w:ind w:firstLine="5533"/>
        <w:rPr>
          <w:rFonts w:ascii="Times New Roman" w:hAnsi="Times New Roman" w:cs="Times New Roman"/>
          <w:b/>
          <w:bCs/>
          <w:sz w:val="16"/>
          <w:szCs w:val="16"/>
        </w:rPr>
      </w:pPr>
      <w:r>
        <w:rPr>
          <w:rFonts w:ascii="Times New Roman" w:hAnsi="Times New Roman" w:cs="Times New Roman"/>
          <w:b/>
          <w:bCs/>
          <w:sz w:val="16"/>
          <w:szCs w:val="16"/>
        </w:rPr>
        <w:t xml:space="preserve">Приложение 3 </w:t>
      </w:r>
    </w:p>
    <w:p w:rsidR="00EE183E" w:rsidRPr="00EE183E" w:rsidRDefault="00EE183E" w:rsidP="00EE183E">
      <w:pPr>
        <w:widowControl w:val="0"/>
        <w:autoSpaceDE w:val="0"/>
        <w:autoSpaceDN w:val="0"/>
        <w:adjustRightInd w:val="0"/>
        <w:spacing w:before="46" w:after="0" w:line="240" w:lineRule="auto"/>
        <w:ind w:right="418"/>
        <w:jc w:val="center"/>
        <w:rPr>
          <w:rFonts w:ascii="Times New Roman" w:hAnsi="Times New Roman" w:cs="Times New Roman"/>
          <w:i/>
          <w:iCs/>
          <w:sz w:val="16"/>
          <w:szCs w:val="16"/>
        </w:rPr>
      </w:pPr>
      <w:r w:rsidRPr="00EE183E">
        <w:rPr>
          <w:rFonts w:ascii="Times New Roman" w:hAnsi="Times New Roman" w:cs="Times New Roman"/>
          <w:b/>
          <w:bCs/>
          <w:sz w:val="16"/>
          <w:szCs w:val="16"/>
        </w:rPr>
        <w:t xml:space="preserve">Рекомендации по проведению профилактики ВТЭО при наличии </w:t>
      </w:r>
      <w:r w:rsidRPr="00EE183E">
        <w:rPr>
          <w:rFonts w:ascii="Times New Roman" w:hAnsi="Times New Roman" w:cs="Times New Roman"/>
          <w:b/>
          <w:bCs/>
          <w:sz w:val="16"/>
          <w:szCs w:val="16"/>
        </w:rPr>
        <w:br/>
      </w:r>
      <w:proofErr w:type="spellStart"/>
      <w:r w:rsidRPr="00EE183E">
        <w:rPr>
          <w:rFonts w:ascii="Times New Roman" w:hAnsi="Times New Roman" w:cs="Times New Roman"/>
          <w:b/>
          <w:bCs/>
          <w:sz w:val="16"/>
          <w:szCs w:val="16"/>
        </w:rPr>
        <w:t>тромбофилиии</w:t>
      </w:r>
      <w:proofErr w:type="spellEnd"/>
      <w:r w:rsidRPr="00EE183E">
        <w:rPr>
          <w:rFonts w:ascii="Times New Roman" w:hAnsi="Times New Roman" w:cs="Times New Roman"/>
          <w:b/>
          <w:bCs/>
          <w:sz w:val="16"/>
          <w:szCs w:val="16"/>
        </w:rPr>
        <w:t xml:space="preserve">/или ВТЭО в анамнезе </w:t>
      </w:r>
      <w:r w:rsidRPr="00EE183E">
        <w:rPr>
          <w:rFonts w:ascii="Times New Roman" w:hAnsi="Times New Roman" w:cs="Times New Roman"/>
          <w:sz w:val="16"/>
          <w:szCs w:val="16"/>
        </w:rPr>
        <w:t>(ЯСО</w:t>
      </w:r>
      <w:proofErr w:type="gramStart"/>
      <w:r w:rsidRPr="00EE183E">
        <w:rPr>
          <w:rFonts w:ascii="Times New Roman" w:hAnsi="Times New Roman" w:cs="Times New Roman"/>
          <w:sz w:val="16"/>
          <w:szCs w:val="16"/>
        </w:rPr>
        <w:t>6</w:t>
      </w:r>
      <w:proofErr w:type="gramEnd"/>
      <w:r w:rsidRPr="00EE183E">
        <w:rPr>
          <w:rFonts w:ascii="Times New Roman" w:hAnsi="Times New Roman" w:cs="Times New Roman"/>
          <w:sz w:val="16"/>
          <w:szCs w:val="16"/>
        </w:rPr>
        <w:t xml:space="preserve"> </w:t>
      </w:r>
      <w:proofErr w:type="spellStart"/>
      <w:r w:rsidRPr="00EE183E">
        <w:rPr>
          <w:rFonts w:ascii="Times New Roman" w:hAnsi="Times New Roman" w:cs="Times New Roman"/>
          <w:i/>
          <w:iCs/>
          <w:sz w:val="16"/>
          <w:szCs w:val="16"/>
        </w:rPr>
        <w:t>Green-top</w:t>
      </w:r>
      <w:proofErr w:type="spellEnd"/>
      <w:r w:rsidRPr="00EE183E">
        <w:rPr>
          <w:rFonts w:ascii="Times New Roman" w:hAnsi="Times New Roman" w:cs="Times New Roman"/>
          <w:i/>
          <w:iCs/>
          <w:sz w:val="16"/>
          <w:szCs w:val="16"/>
        </w:rPr>
        <w:t xml:space="preserve"> </w:t>
      </w:r>
      <w:proofErr w:type="spellStart"/>
      <w:r w:rsidRPr="00EE183E">
        <w:rPr>
          <w:rFonts w:ascii="Times New Roman" w:hAnsi="Times New Roman" w:cs="Times New Roman"/>
          <w:i/>
          <w:iCs/>
          <w:sz w:val="16"/>
          <w:szCs w:val="16"/>
        </w:rPr>
        <w:t>Guideline</w:t>
      </w:r>
      <w:proofErr w:type="spellEnd"/>
      <w:r w:rsidRPr="00EE183E">
        <w:rPr>
          <w:rFonts w:ascii="Times New Roman" w:hAnsi="Times New Roman" w:cs="Times New Roman"/>
          <w:i/>
          <w:iCs/>
          <w:sz w:val="16"/>
          <w:szCs w:val="16"/>
        </w:rPr>
        <w:t xml:space="preserve"> No.37a)</w:t>
      </w:r>
    </w:p>
    <w:p w:rsidR="000A6A91" w:rsidRPr="000541C6" w:rsidRDefault="000A6A91" w:rsidP="00E6344F">
      <w:pPr>
        <w:widowControl w:val="0"/>
        <w:autoSpaceDE w:val="0"/>
        <w:autoSpaceDN w:val="0"/>
        <w:adjustRightInd w:val="0"/>
        <w:spacing w:before="41" w:after="0" w:line="360" w:lineRule="auto"/>
        <w:jc w:val="both"/>
        <w:rPr>
          <w:rFonts w:ascii="Times New Roman" w:hAnsi="Times New Roman" w:cs="Times New Roman"/>
          <w:sz w:val="16"/>
          <w:szCs w:val="16"/>
        </w:rPr>
      </w:pPr>
    </w:p>
    <w:tbl>
      <w:tblPr>
        <w:tblW w:w="0" w:type="auto"/>
        <w:tblInd w:w="3" w:type="dxa"/>
        <w:tblLayout w:type="fixed"/>
        <w:tblCellMar>
          <w:left w:w="0" w:type="dxa"/>
          <w:right w:w="0" w:type="dxa"/>
        </w:tblCellMar>
        <w:tblLook w:val="0000"/>
      </w:tblPr>
      <w:tblGrid>
        <w:gridCol w:w="1415"/>
        <w:gridCol w:w="2505"/>
        <w:gridCol w:w="3217"/>
      </w:tblGrid>
      <w:tr w:rsidR="00EE183E" w:rsidRPr="00EE183E" w:rsidTr="00EE183E">
        <w:trPr>
          <w:trHeight w:val="197"/>
        </w:trPr>
        <w:tc>
          <w:tcPr>
            <w:tcW w:w="1415"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24"/>
              <w:rPr>
                <w:rFonts w:ascii="Times New Roman" w:hAnsi="Times New Roman" w:cs="Times New Roman"/>
                <w:b/>
                <w:bCs/>
                <w:sz w:val="16"/>
                <w:szCs w:val="16"/>
              </w:rPr>
            </w:pPr>
            <w:r w:rsidRPr="00EE183E">
              <w:rPr>
                <w:rFonts w:ascii="Times New Roman" w:hAnsi="Times New Roman" w:cs="Times New Roman"/>
                <w:b/>
                <w:bCs/>
                <w:sz w:val="16"/>
                <w:szCs w:val="16"/>
              </w:rPr>
              <w:t>Риск</w:t>
            </w:r>
          </w:p>
        </w:tc>
        <w:tc>
          <w:tcPr>
            <w:tcW w:w="2505"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b/>
                <w:bCs/>
                <w:sz w:val="16"/>
                <w:szCs w:val="16"/>
              </w:rPr>
            </w:pPr>
            <w:r w:rsidRPr="00EE183E">
              <w:rPr>
                <w:rFonts w:ascii="Times New Roman" w:hAnsi="Times New Roman" w:cs="Times New Roman"/>
                <w:b/>
                <w:bCs/>
                <w:sz w:val="16"/>
                <w:szCs w:val="16"/>
              </w:rPr>
              <w:t>Анамнез</w:t>
            </w:r>
          </w:p>
        </w:tc>
        <w:tc>
          <w:tcPr>
            <w:tcW w:w="3217"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b/>
                <w:bCs/>
                <w:sz w:val="16"/>
                <w:szCs w:val="16"/>
              </w:rPr>
            </w:pPr>
            <w:r w:rsidRPr="00EE183E">
              <w:rPr>
                <w:rFonts w:ascii="Times New Roman" w:hAnsi="Times New Roman" w:cs="Times New Roman"/>
                <w:b/>
                <w:bCs/>
                <w:sz w:val="16"/>
                <w:szCs w:val="16"/>
              </w:rPr>
              <w:t>Рекомендовано</w:t>
            </w:r>
          </w:p>
        </w:tc>
      </w:tr>
      <w:tr w:rsidR="00EE183E" w:rsidRPr="00EE183E" w:rsidTr="00EE183E">
        <w:trPr>
          <w:trHeight w:val="226"/>
        </w:trPr>
        <w:tc>
          <w:tcPr>
            <w:tcW w:w="1415" w:type="dxa"/>
            <w:tcBorders>
              <w:top w:val="single" w:sz="2" w:space="0" w:color="auto"/>
              <w:left w:val="single" w:sz="2" w:space="0" w:color="auto"/>
              <w:bottom w:val="nil"/>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24"/>
              <w:rPr>
                <w:rFonts w:ascii="Times New Roman" w:hAnsi="Times New Roman" w:cs="Times New Roman"/>
                <w:b/>
                <w:bCs/>
                <w:sz w:val="16"/>
                <w:szCs w:val="16"/>
              </w:rPr>
            </w:pPr>
            <w:r w:rsidRPr="00EE183E">
              <w:rPr>
                <w:rFonts w:ascii="Times New Roman" w:hAnsi="Times New Roman" w:cs="Times New Roman"/>
                <w:b/>
                <w:bCs/>
                <w:sz w:val="16"/>
                <w:szCs w:val="16"/>
              </w:rPr>
              <w:t>Очень высокий</w:t>
            </w:r>
          </w:p>
        </w:tc>
        <w:tc>
          <w:tcPr>
            <w:tcW w:w="2505" w:type="dxa"/>
            <w:tcBorders>
              <w:top w:val="single" w:sz="2" w:space="0" w:color="auto"/>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14"/>
              <w:jc w:val="both"/>
              <w:rPr>
                <w:rFonts w:ascii="Times New Roman" w:hAnsi="Times New Roman" w:cs="Times New Roman"/>
                <w:sz w:val="16"/>
                <w:szCs w:val="16"/>
              </w:rPr>
            </w:pPr>
            <w:r w:rsidRPr="00EE183E">
              <w:rPr>
                <w:rFonts w:ascii="Times New Roman" w:hAnsi="Times New Roman" w:cs="Times New Roman"/>
                <w:sz w:val="16"/>
                <w:szCs w:val="16"/>
              </w:rPr>
              <w:t>Перенесенное ранее ВТЭО на</w:t>
            </w:r>
          </w:p>
        </w:tc>
        <w:tc>
          <w:tcPr>
            <w:tcW w:w="3217" w:type="dxa"/>
            <w:tcBorders>
              <w:top w:val="single" w:sz="2" w:space="0" w:color="auto"/>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43"/>
              <w:jc w:val="both"/>
              <w:rPr>
                <w:rFonts w:ascii="Times New Roman" w:hAnsi="Times New Roman" w:cs="Times New Roman"/>
                <w:sz w:val="16"/>
                <w:szCs w:val="16"/>
              </w:rPr>
            </w:pPr>
            <w:r w:rsidRPr="00EE183E">
              <w:rPr>
                <w:rFonts w:ascii="Times New Roman" w:hAnsi="Times New Roman" w:cs="Times New Roman"/>
                <w:sz w:val="16"/>
                <w:szCs w:val="16"/>
              </w:rPr>
              <w:t xml:space="preserve">Во время беременности назначить НМГ </w:t>
            </w:r>
            <w:proofErr w:type="gramStart"/>
            <w:r w:rsidRPr="00EE183E">
              <w:rPr>
                <w:rFonts w:ascii="Times New Roman" w:hAnsi="Times New Roman" w:cs="Times New Roman"/>
                <w:sz w:val="16"/>
                <w:szCs w:val="16"/>
              </w:rPr>
              <w:t>в</w:t>
            </w:r>
            <w:proofErr w:type="gramEnd"/>
          </w:p>
        </w:tc>
      </w:tr>
      <w:tr w:rsidR="00EE183E" w:rsidRPr="00EE183E" w:rsidTr="00EE183E">
        <w:trPr>
          <w:trHeight w:val="178"/>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roofErr w:type="gramStart"/>
            <w:r w:rsidRPr="00EE183E">
              <w:rPr>
                <w:rFonts w:ascii="Times New Roman" w:hAnsi="Times New Roman" w:cs="Times New Roman"/>
                <w:sz w:val="16"/>
                <w:szCs w:val="16"/>
              </w:rPr>
              <w:t>фоне</w:t>
            </w:r>
            <w:proofErr w:type="gramEnd"/>
            <w:r w:rsidRPr="00EE183E">
              <w:rPr>
                <w:rFonts w:ascii="Times New Roman" w:hAnsi="Times New Roman" w:cs="Times New Roman"/>
                <w:sz w:val="16"/>
                <w:szCs w:val="16"/>
              </w:rPr>
              <w:t xml:space="preserve"> длительного приема</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9"/>
              <w:jc w:val="both"/>
              <w:rPr>
                <w:rFonts w:ascii="Times New Roman" w:hAnsi="Times New Roman" w:cs="Times New Roman"/>
                <w:sz w:val="16"/>
                <w:szCs w:val="16"/>
              </w:rPr>
            </w:pPr>
            <w:r w:rsidRPr="00EE183E">
              <w:rPr>
                <w:rFonts w:ascii="Times New Roman" w:hAnsi="Times New Roman" w:cs="Times New Roman"/>
                <w:sz w:val="16"/>
                <w:szCs w:val="16"/>
              </w:rPr>
              <w:t xml:space="preserve">терапевтических </w:t>
            </w:r>
            <w:proofErr w:type="gramStart"/>
            <w:r w:rsidRPr="00EE183E">
              <w:rPr>
                <w:rFonts w:ascii="Times New Roman" w:hAnsi="Times New Roman" w:cs="Times New Roman"/>
                <w:sz w:val="16"/>
                <w:szCs w:val="16"/>
              </w:rPr>
              <w:t>дозах</w:t>
            </w:r>
            <w:proofErr w:type="gramEnd"/>
            <w:r w:rsidRPr="00EE183E">
              <w:rPr>
                <w:rFonts w:ascii="Times New Roman" w:hAnsi="Times New Roman" w:cs="Times New Roman"/>
                <w:sz w:val="16"/>
                <w:szCs w:val="16"/>
              </w:rPr>
              <w:t>.</w:t>
            </w:r>
          </w:p>
        </w:tc>
      </w:tr>
      <w:tr w:rsidR="00EE183E" w:rsidRPr="00EE183E" w:rsidTr="00EE183E">
        <w:trPr>
          <w:trHeight w:val="197"/>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9"/>
              <w:jc w:val="both"/>
              <w:rPr>
                <w:rFonts w:ascii="Times New Roman" w:hAnsi="Times New Roman" w:cs="Times New Roman"/>
                <w:sz w:val="16"/>
                <w:szCs w:val="16"/>
              </w:rPr>
            </w:pPr>
            <w:proofErr w:type="spellStart"/>
            <w:r w:rsidRPr="00EE183E">
              <w:rPr>
                <w:rFonts w:ascii="Times New Roman" w:hAnsi="Times New Roman" w:cs="Times New Roman"/>
                <w:sz w:val="16"/>
                <w:szCs w:val="16"/>
              </w:rPr>
              <w:t>Варфарина</w:t>
            </w:r>
            <w:proofErr w:type="spellEnd"/>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52"/>
              <w:jc w:val="both"/>
              <w:rPr>
                <w:rFonts w:ascii="Times New Roman" w:hAnsi="Times New Roman" w:cs="Times New Roman"/>
                <w:sz w:val="16"/>
                <w:szCs w:val="16"/>
              </w:rPr>
            </w:pPr>
            <w:r w:rsidRPr="00EE183E">
              <w:rPr>
                <w:rFonts w:ascii="Times New Roman" w:hAnsi="Times New Roman" w:cs="Times New Roman"/>
                <w:sz w:val="16"/>
                <w:szCs w:val="16"/>
              </w:rPr>
              <w:t>В течение не менее 6 недель</w:t>
            </w:r>
          </w:p>
        </w:tc>
      </w:tr>
      <w:tr w:rsidR="00EE183E" w:rsidRPr="00EE183E" w:rsidTr="00EE183E">
        <w:trPr>
          <w:trHeight w:val="192"/>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4"/>
              <w:jc w:val="both"/>
              <w:rPr>
                <w:rFonts w:ascii="Times New Roman" w:hAnsi="Times New Roman" w:cs="Times New Roman"/>
                <w:sz w:val="16"/>
                <w:szCs w:val="16"/>
              </w:rPr>
            </w:pPr>
            <w:r w:rsidRPr="00EE183E">
              <w:rPr>
                <w:rFonts w:ascii="Times New Roman" w:hAnsi="Times New Roman" w:cs="Times New Roman"/>
                <w:sz w:val="16"/>
                <w:szCs w:val="16"/>
              </w:rPr>
              <w:t xml:space="preserve">Дефицит </w:t>
            </w:r>
            <w:proofErr w:type="gramStart"/>
            <w:r w:rsidRPr="00EE183E">
              <w:rPr>
                <w:rFonts w:ascii="Times New Roman" w:hAnsi="Times New Roman" w:cs="Times New Roman"/>
                <w:sz w:val="16"/>
                <w:szCs w:val="16"/>
              </w:rPr>
              <w:t>АТ</w:t>
            </w:r>
            <w:proofErr w:type="gramEnd"/>
            <w:r w:rsidRPr="00EE183E">
              <w:rPr>
                <w:rFonts w:ascii="Times New Roman" w:hAnsi="Times New Roman" w:cs="Times New Roman"/>
                <w:sz w:val="16"/>
                <w:szCs w:val="16"/>
              </w:rPr>
              <w:t>-III</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послеродового периода назначить НМГ или</w:t>
            </w:r>
          </w:p>
        </w:tc>
      </w:tr>
      <w:tr w:rsidR="00EE183E" w:rsidRPr="00EE183E" w:rsidTr="00EE183E">
        <w:trPr>
          <w:trHeight w:val="760"/>
        </w:trPr>
        <w:tc>
          <w:tcPr>
            <w:tcW w:w="1415" w:type="dxa"/>
            <w:tcBorders>
              <w:top w:val="nil"/>
              <w:left w:val="single" w:sz="2" w:space="0" w:color="auto"/>
              <w:bottom w:val="single" w:sz="2" w:space="0" w:color="auto"/>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single" w:sz="2" w:space="0" w:color="auto"/>
              <w:right w:val="single" w:sz="2" w:space="0" w:color="auto"/>
            </w:tcBorders>
          </w:tcPr>
          <w:p w:rsidR="00EE183E" w:rsidRPr="00EE183E" w:rsidRDefault="00EE183E" w:rsidP="00EC177E">
            <w:pPr>
              <w:widowControl w:val="0"/>
              <w:autoSpaceDE w:val="0"/>
              <w:autoSpaceDN w:val="0"/>
              <w:adjustRightInd w:val="0"/>
              <w:spacing w:after="0" w:line="240" w:lineRule="auto"/>
              <w:ind w:left="14"/>
              <w:jc w:val="both"/>
              <w:rPr>
                <w:rFonts w:ascii="Times New Roman" w:hAnsi="Times New Roman" w:cs="Times New Roman"/>
                <w:sz w:val="16"/>
                <w:szCs w:val="16"/>
              </w:rPr>
            </w:pPr>
            <w:r w:rsidRPr="00EE183E">
              <w:rPr>
                <w:rFonts w:ascii="Times New Roman" w:hAnsi="Times New Roman" w:cs="Times New Roman"/>
                <w:sz w:val="16"/>
                <w:szCs w:val="16"/>
              </w:rPr>
              <w:t>АФС с ВТЭО в анамнезе</w:t>
            </w:r>
          </w:p>
        </w:tc>
        <w:tc>
          <w:tcPr>
            <w:tcW w:w="3217" w:type="dxa"/>
            <w:tcBorders>
              <w:top w:val="nil"/>
              <w:left w:val="single" w:sz="2" w:space="0" w:color="auto"/>
              <w:bottom w:val="single" w:sz="2" w:space="0" w:color="auto"/>
              <w:right w:val="single" w:sz="2" w:space="0" w:color="auto"/>
            </w:tcBorders>
          </w:tcPr>
          <w:p w:rsidR="00EE183E" w:rsidRPr="00EE183E" w:rsidRDefault="00EE183E" w:rsidP="00EC177E">
            <w:pPr>
              <w:widowControl w:val="0"/>
              <w:autoSpaceDE w:val="0"/>
              <w:autoSpaceDN w:val="0"/>
              <w:adjustRightInd w:val="0"/>
              <w:spacing w:after="0" w:line="240" w:lineRule="auto"/>
              <w:ind w:left="9"/>
              <w:jc w:val="both"/>
              <w:rPr>
                <w:rFonts w:ascii="Times New Roman" w:hAnsi="Times New Roman" w:cs="Times New Roman"/>
                <w:sz w:val="16"/>
                <w:szCs w:val="16"/>
              </w:rPr>
            </w:pPr>
            <w:proofErr w:type="spellStart"/>
            <w:r w:rsidRPr="00EE183E">
              <w:rPr>
                <w:rFonts w:ascii="Times New Roman" w:hAnsi="Times New Roman" w:cs="Times New Roman"/>
                <w:sz w:val="16"/>
                <w:szCs w:val="16"/>
              </w:rPr>
              <w:t>Варфарин</w:t>
            </w:r>
            <w:proofErr w:type="spellEnd"/>
            <w:r w:rsidRPr="00EE183E">
              <w:rPr>
                <w:rFonts w:ascii="Times New Roman" w:hAnsi="Times New Roman" w:cs="Times New Roman"/>
                <w:sz w:val="16"/>
                <w:szCs w:val="16"/>
              </w:rPr>
              <w:t xml:space="preserve"> в терапевтических дозах.</w:t>
            </w:r>
          </w:p>
        </w:tc>
      </w:tr>
      <w:tr w:rsidR="00EE183E" w:rsidRPr="00EE183E" w:rsidTr="00EE183E">
        <w:trPr>
          <w:trHeight w:val="211"/>
        </w:trPr>
        <w:tc>
          <w:tcPr>
            <w:tcW w:w="1415" w:type="dxa"/>
            <w:tcBorders>
              <w:top w:val="single" w:sz="2" w:space="0" w:color="auto"/>
              <w:left w:val="single" w:sz="2" w:space="0" w:color="auto"/>
              <w:bottom w:val="nil"/>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b/>
                <w:bCs/>
                <w:sz w:val="16"/>
                <w:szCs w:val="16"/>
              </w:rPr>
            </w:pPr>
            <w:r w:rsidRPr="00EE183E">
              <w:rPr>
                <w:rFonts w:ascii="Times New Roman" w:hAnsi="Times New Roman" w:cs="Times New Roman"/>
                <w:b/>
                <w:bCs/>
                <w:sz w:val="16"/>
                <w:szCs w:val="16"/>
              </w:rPr>
              <w:t>Высокий</w:t>
            </w:r>
          </w:p>
        </w:tc>
        <w:tc>
          <w:tcPr>
            <w:tcW w:w="2505" w:type="dxa"/>
            <w:tcBorders>
              <w:top w:val="single" w:sz="2" w:space="0" w:color="auto"/>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4"/>
              <w:jc w:val="both"/>
              <w:rPr>
                <w:rFonts w:ascii="Times New Roman" w:hAnsi="Times New Roman" w:cs="Times New Roman"/>
                <w:sz w:val="16"/>
                <w:szCs w:val="16"/>
              </w:rPr>
            </w:pPr>
            <w:proofErr w:type="gramStart"/>
            <w:r w:rsidRPr="00EE183E">
              <w:rPr>
                <w:rFonts w:ascii="Times New Roman" w:hAnsi="Times New Roman" w:cs="Times New Roman"/>
                <w:sz w:val="16"/>
                <w:szCs w:val="16"/>
              </w:rPr>
              <w:t>Многократные</w:t>
            </w:r>
            <w:proofErr w:type="gramEnd"/>
            <w:r w:rsidRPr="00EE183E">
              <w:rPr>
                <w:rFonts w:ascii="Times New Roman" w:hAnsi="Times New Roman" w:cs="Times New Roman"/>
                <w:sz w:val="16"/>
                <w:szCs w:val="16"/>
              </w:rPr>
              <w:t xml:space="preserve"> ВТЭО в анамнезе</w:t>
            </w:r>
          </w:p>
        </w:tc>
        <w:tc>
          <w:tcPr>
            <w:tcW w:w="3217" w:type="dxa"/>
            <w:tcBorders>
              <w:top w:val="single" w:sz="2" w:space="0" w:color="auto"/>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48"/>
              <w:jc w:val="both"/>
              <w:rPr>
                <w:rFonts w:ascii="Times New Roman" w:hAnsi="Times New Roman" w:cs="Times New Roman"/>
                <w:sz w:val="16"/>
                <w:szCs w:val="16"/>
              </w:rPr>
            </w:pPr>
            <w:r w:rsidRPr="00EE183E">
              <w:rPr>
                <w:rFonts w:ascii="Times New Roman" w:hAnsi="Times New Roman" w:cs="Times New Roman"/>
                <w:sz w:val="16"/>
                <w:szCs w:val="16"/>
              </w:rPr>
              <w:t xml:space="preserve">Во время беременности и </w:t>
            </w:r>
            <w:proofErr w:type="gramStart"/>
            <w:r w:rsidRPr="00EE183E">
              <w:rPr>
                <w:rFonts w:ascii="Times New Roman" w:hAnsi="Times New Roman" w:cs="Times New Roman"/>
                <w:sz w:val="16"/>
                <w:szCs w:val="16"/>
              </w:rPr>
              <w:t>в</w:t>
            </w:r>
            <w:proofErr w:type="gramEnd"/>
          </w:p>
        </w:tc>
      </w:tr>
      <w:tr w:rsidR="00EE183E" w:rsidRPr="00EE183E" w:rsidTr="00EE183E">
        <w:trPr>
          <w:trHeight w:val="187"/>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roofErr w:type="gramStart"/>
            <w:r w:rsidRPr="00EE183E">
              <w:rPr>
                <w:rFonts w:ascii="Times New Roman" w:hAnsi="Times New Roman" w:cs="Times New Roman"/>
                <w:sz w:val="16"/>
                <w:szCs w:val="16"/>
              </w:rPr>
              <w:t>Однократное</w:t>
            </w:r>
            <w:proofErr w:type="gramEnd"/>
            <w:r w:rsidRPr="00EE183E">
              <w:rPr>
                <w:rFonts w:ascii="Times New Roman" w:hAnsi="Times New Roman" w:cs="Times New Roman"/>
                <w:sz w:val="16"/>
                <w:szCs w:val="16"/>
              </w:rPr>
              <w:t xml:space="preserve"> ВТЭО в анамнезе</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течение 6 недель послеродового периода</w:t>
            </w:r>
          </w:p>
        </w:tc>
      </w:tr>
      <w:tr w:rsidR="00EE183E" w:rsidRPr="00EE183E" w:rsidTr="00EE183E">
        <w:trPr>
          <w:trHeight w:val="202"/>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без установления фактора риска</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назначить НМГ в профилактических дозах.</w:t>
            </w:r>
          </w:p>
        </w:tc>
      </w:tr>
      <w:tr w:rsidR="00EE183E" w:rsidRPr="00EE183E" w:rsidTr="00EE183E">
        <w:trPr>
          <w:trHeight w:val="197"/>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ВТЭО в анамнезе при наличии</w:t>
            </w:r>
          </w:p>
        </w:tc>
        <w:tc>
          <w:tcPr>
            <w:tcW w:w="3217" w:type="dxa"/>
            <w:tcBorders>
              <w:top w:val="nil"/>
              <w:left w:val="single" w:sz="2" w:space="0" w:color="auto"/>
              <w:bottom w:val="nil"/>
              <w:right w:val="single" w:sz="2" w:space="0" w:color="auto"/>
            </w:tcBorders>
            <w:vAlign w:val="bottom"/>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
        </w:tc>
      </w:tr>
      <w:tr w:rsidR="00EE183E" w:rsidRPr="00EE183E" w:rsidTr="00EE183E">
        <w:trPr>
          <w:trHeight w:val="178"/>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тромбофилии</w:t>
            </w:r>
          </w:p>
        </w:tc>
        <w:tc>
          <w:tcPr>
            <w:tcW w:w="3217" w:type="dxa"/>
            <w:tcBorders>
              <w:top w:val="nil"/>
              <w:left w:val="single" w:sz="2" w:space="0" w:color="auto"/>
              <w:bottom w:val="nil"/>
              <w:right w:val="single" w:sz="2" w:space="0" w:color="auto"/>
            </w:tcBorders>
            <w:vAlign w:val="bottom"/>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
        </w:tc>
      </w:tr>
      <w:tr w:rsidR="00EE183E" w:rsidRPr="00EE183E" w:rsidTr="00EE183E">
        <w:trPr>
          <w:trHeight w:val="192"/>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 xml:space="preserve">ВТЭО в </w:t>
            </w:r>
            <w:proofErr w:type="spellStart"/>
            <w:r w:rsidRPr="00EE183E">
              <w:rPr>
                <w:rFonts w:ascii="Times New Roman" w:hAnsi="Times New Roman" w:cs="Times New Roman"/>
                <w:sz w:val="16"/>
                <w:szCs w:val="16"/>
              </w:rPr>
              <w:t>анамнезе+</w:t>
            </w:r>
            <w:proofErr w:type="gramStart"/>
            <w:r w:rsidRPr="00EE183E">
              <w:rPr>
                <w:rFonts w:ascii="Times New Roman" w:hAnsi="Times New Roman" w:cs="Times New Roman"/>
                <w:sz w:val="16"/>
                <w:szCs w:val="16"/>
              </w:rPr>
              <w:t>семейный</w:t>
            </w:r>
            <w:proofErr w:type="spellEnd"/>
            <w:proofErr w:type="gramEnd"/>
          </w:p>
        </w:tc>
        <w:tc>
          <w:tcPr>
            <w:tcW w:w="3217" w:type="dxa"/>
            <w:tcBorders>
              <w:top w:val="nil"/>
              <w:left w:val="single" w:sz="2" w:space="0" w:color="auto"/>
              <w:bottom w:val="nil"/>
              <w:right w:val="single" w:sz="2" w:space="0" w:color="auto"/>
            </w:tcBorders>
            <w:vAlign w:val="bottom"/>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
        </w:tc>
      </w:tr>
      <w:tr w:rsidR="00EE183E" w:rsidRPr="00EE183E" w:rsidTr="00EE183E">
        <w:trPr>
          <w:trHeight w:val="192"/>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анамнез ВТЭО</w:t>
            </w:r>
          </w:p>
        </w:tc>
        <w:tc>
          <w:tcPr>
            <w:tcW w:w="3217" w:type="dxa"/>
            <w:tcBorders>
              <w:top w:val="nil"/>
              <w:left w:val="single" w:sz="2" w:space="0" w:color="auto"/>
              <w:bottom w:val="nil"/>
              <w:right w:val="single" w:sz="2" w:space="0" w:color="auto"/>
            </w:tcBorders>
            <w:vAlign w:val="bottom"/>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
        </w:tc>
      </w:tr>
      <w:tr w:rsidR="00EE183E" w:rsidRPr="00EE183E" w:rsidTr="00EE183E">
        <w:trPr>
          <w:trHeight w:val="216"/>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Бессимптомная тромбофилия</w:t>
            </w:r>
          </w:p>
        </w:tc>
        <w:tc>
          <w:tcPr>
            <w:tcW w:w="3217" w:type="dxa"/>
            <w:tcBorders>
              <w:top w:val="nil"/>
              <w:left w:val="single" w:sz="2" w:space="0" w:color="auto"/>
              <w:bottom w:val="nil"/>
              <w:right w:val="single" w:sz="2" w:space="0" w:color="auto"/>
            </w:tcBorders>
            <w:vAlign w:val="bottom"/>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
        </w:tc>
      </w:tr>
      <w:tr w:rsidR="00EE183E" w:rsidRPr="00EE183E" w:rsidTr="00EE183E">
        <w:trPr>
          <w:trHeight w:val="173"/>
        </w:trPr>
        <w:tc>
          <w:tcPr>
            <w:tcW w:w="1415" w:type="dxa"/>
            <w:tcBorders>
              <w:top w:val="nil"/>
              <w:left w:val="single" w:sz="2" w:space="0" w:color="auto"/>
              <w:bottom w:val="single" w:sz="2" w:space="0" w:color="auto"/>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single" w:sz="2" w:space="0" w:color="auto"/>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4"/>
              <w:jc w:val="both"/>
              <w:rPr>
                <w:rFonts w:ascii="Times New Roman" w:hAnsi="Times New Roman" w:cs="Times New Roman"/>
                <w:sz w:val="16"/>
                <w:szCs w:val="16"/>
              </w:rPr>
            </w:pPr>
            <w:r w:rsidRPr="00EE183E">
              <w:rPr>
                <w:rFonts w:ascii="Times New Roman" w:hAnsi="Times New Roman" w:cs="Times New Roman"/>
                <w:sz w:val="16"/>
                <w:szCs w:val="16"/>
              </w:rPr>
              <w:t>высокого риска</w:t>
            </w:r>
          </w:p>
        </w:tc>
        <w:tc>
          <w:tcPr>
            <w:tcW w:w="3217" w:type="dxa"/>
            <w:tcBorders>
              <w:top w:val="nil"/>
              <w:left w:val="single" w:sz="2" w:space="0" w:color="auto"/>
              <w:bottom w:val="single" w:sz="2" w:space="0" w:color="auto"/>
              <w:right w:val="single" w:sz="2" w:space="0" w:color="auto"/>
            </w:tcBorders>
            <w:vAlign w:val="bottom"/>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
        </w:tc>
      </w:tr>
      <w:tr w:rsidR="00EE183E" w:rsidRPr="00EE183E" w:rsidTr="00EE183E">
        <w:trPr>
          <w:trHeight w:val="235"/>
        </w:trPr>
        <w:tc>
          <w:tcPr>
            <w:tcW w:w="1415" w:type="dxa"/>
            <w:tcBorders>
              <w:top w:val="single" w:sz="2" w:space="0" w:color="auto"/>
              <w:left w:val="single" w:sz="2" w:space="0" w:color="auto"/>
              <w:bottom w:val="nil"/>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9"/>
              <w:rPr>
                <w:rFonts w:ascii="Times New Roman" w:hAnsi="Times New Roman" w:cs="Times New Roman"/>
                <w:b/>
                <w:bCs/>
                <w:sz w:val="16"/>
                <w:szCs w:val="16"/>
              </w:rPr>
            </w:pPr>
            <w:r w:rsidRPr="00EE183E">
              <w:rPr>
                <w:rFonts w:ascii="Times New Roman" w:hAnsi="Times New Roman" w:cs="Times New Roman"/>
                <w:b/>
                <w:bCs/>
                <w:sz w:val="16"/>
                <w:szCs w:val="16"/>
              </w:rPr>
              <w:t>Промежуточный</w:t>
            </w:r>
          </w:p>
        </w:tc>
        <w:tc>
          <w:tcPr>
            <w:tcW w:w="2505" w:type="dxa"/>
            <w:tcBorders>
              <w:top w:val="single" w:sz="2" w:space="0" w:color="auto"/>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4"/>
              <w:jc w:val="both"/>
              <w:rPr>
                <w:rFonts w:ascii="Times New Roman" w:hAnsi="Times New Roman" w:cs="Times New Roman"/>
                <w:sz w:val="16"/>
                <w:szCs w:val="16"/>
              </w:rPr>
            </w:pPr>
            <w:proofErr w:type="gramStart"/>
            <w:r w:rsidRPr="00EE183E">
              <w:rPr>
                <w:rFonts w:ascii="Times New Roman" w:hAnsi="Times New Roman" w:cs="Times New Roman"/>
                <w:sz w:val="16"/>
                <w:szCs w:val="16"/>
              </w:rPr>
              <w:t>Однократное</w:t>
            </w:r>
            <w:proofErr w:type="gramEnd"/>
            <w:r w:rsidRPr="00EE183E">
              <w:rPr>
                <w:rFonts w:ascii="Times New Roman" w:hAnsi="Times New Roman" w:cs="Times New Roman"/>
                <w:sz w:val="16"/>
                <w:szCs w:val="16"/>
              </w:rPr>
              <w:t xml:space="preserve"> ВТЭО в анамнезе,</w:t>
            </w:r>
          </w:p>
        </w:tc>
        <w:tc>
          <w:tcPr>
            <w:tcW w:w="3217" w:type="dxa"/>
            <w:tcBorders>
              <w:top w:val="single" w:sz="2" w:space="0" w:color="auto"/>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4"/>
              <w:jc w:val="both"/>
              <w:rPr>
                <w:rFonts w:ascii="Times New Roman" w:hAnsi="Times New Roman" w:cs="Times New Roman"/>
                <w:sz w:val="16"/>
                <w:szCs w:val="16"/>
              </w:rPr>
            </w:pPr>
            <w:r w:rsidRPr="00EE183E">
              <w:rPr>
                <w:rFonts w:ascii="Times New Roman" w:hAnsi="Times New Roman" w:cs="Times New Roman"/>
                <w:sz w:val="16"/>
                <w:szCs w:val="16"/>
              </w:rPr>
              <w:t>Во время беременности не</w:t>
            </w:r>
          </w:p>
        </w:tc>
      </w:tr>
      <w:tr w:rsidR="00EE183E" w:rsidRPr="00EE183E" w:rsidTr="00EE183E">
        <w:trPr>
          <w:trHeight w:val="173"/>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Связанная с транзиторным</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4"/>
              <w:jc w:val="both"/>
              <w:rPr>
                <w:rFonts w:ascii="Times New Roman" w:hAnsi="Times New Roman" w:cs="Times New Roman"/>
                <w:sz w:val="16"/>
                <w:szCs w:val="16"/>
              </w:rPr>
            </w:pPr>
            <w:r w:rsidRPr="00EE183E">
              <w:rPr>
                <w:rFonts w:ascii="Times New Roman" w:hAnsi="Times New Roman" w:cs="Times New Roman"/>
                <w:sz w:val="16"/>
                <w:szCs w:val="16"/>
              </w:rPr>
              <w:t>назначать рутинную</w:t>
            </w:r>
          </w:p>
        </w:tc>
      </w:tr>
      <w:tr w:rsidR="00EE183E" w:rsidRPr="00EE183E" w:rsidTr="00EE183E">
        <w:trPr>
          <w:trHeight w:val="211"/>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14"/>
              <w:jc w:val="both"/>
              <w:rPr>
                <w:rFonts w:ascii="Times New Roman" w:hAnsi="Times New Roman" w:cs="Times New Roman"/>
                <w:sz w:val="16"/>
                <w:szCs w:val="16"/>
              </w:rPr>
            </w:pPr>
            <w:r w:rsidRPr="00EE183E">
              <w:rPr>
                <w:rFonts w:ascii="Times New Roman" w:hAnsi="Times New Roman" w:cs="Times New Roman"/>
                <w:sz w:val="16"/>
                <w:szCs w:val="16"/>
              </w:rPr>
              <w:t>фактором</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14"/>
              <w:jc w:val="both"/>
              <w:rPr>
                <w:rFonts w:ascii="Times New Roman" w:hAnsi="Times New Roman" w:cs="Times New Roman"/>
                <w:sz w:val="16"/>
                <w:szCs w:val="16"/>
              </w:rPr>
            </w:pPr>
            <w:r w:rsidRPr="00EE183E">
              <w:rPr>
                <w:rFonts w:ascii="Times New Roman" w:hAnsi="Times New Roman" w:cs="Times New Roman"/>
                <w:sz w:val="16"/>
                <w:szCs w:val="16"/>
              </w:rPr>
              <w:t>профилактику НМГ.</w:t>
            </w:r>
          </w:p>
        </w:tc>
      </w:tr>
      <w:tr w:rsidR="00EE183E" w:rsidRPr="00EE183E" w:rsidTr="00EE183E">
        <w:trPr>
          <w:trHeight w:val="187"/>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 xml:space="preserve">риска, который отсутствует </w:t>
            </w:r>
            <w:proofErr w:type="gramStart"/>
            <w:r w:rsidRPr="00EE183E">
              <w:rPr>
                <w:rFonts w:ascii="Times New Roman" w:hAnsi="Times New Roman" w:cs="Times New Roman"/>
                <w:sz w:val="16"/>
                <w:szCs w:val="16"/>
              </w:rPr>
              <w:t>в</w:t>
            </w:r>
            <w:proofErr w:type="gramEnd"/>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В течение 7 дней</w:t>
            </w:r>
          </w:p>
        </w:tc>
      </w:tr>
      <w:tr w:rsidR="00EE183E" w:rsidRPr="00EE183E" w:rsidTr="00EE183E">
        <w:trPr>
          <w:trHeight w:val="187"/>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 xml:space="preserve">настоящее время, </w:t>
            </w:r>
            <w:proofErr w:type="gramStart"/>
            <w:r w:rsidRPr="00EE183E">
              <w:rPr>
                <w:rFonts w:ascii="Times New Roman" w:hAnsi="Times New Roman" w:cs="Times New Roman"/>
                <w:sz w:val="16"/>
                <w:szCs w:val="16"/>
              </w:rPr>
              <w:t>без</w:t>
            </w:r>
            <w:proofErr w:type="gramEnd"/>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roofErr w:type="gramStart"/>
            <w:r w:rsidRPr="00EE183E">
              <w:rPr>
                <w:rFonts w:ascii="Times New Roman" w:hAnsi="Times New Roman" w:cs="Times New Roman"/>
                <w:sz w:val="16"/>
                <w:szCs w:val="16"/>
              </w:rPr>
              <w:t>послеродового периода (или</w:t>
            </w:r>
            <w:proofErr w:type="gramEnd"/>
          </w:p>
        </w:tc>
      </w:tr>
      <w:tr w:rsidR="00EE183E" w:rsidRPr="00EE183E" w:rsidTr="00EE183E">
        <w:trPr>
          <w:trHeight w:val="192"/>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 xml:space="preserve">тромбофилии, </w:t>
            </w:r>
            <w:r w:rsidRPr="00EE183E">
              <w:rPr>
                <w:rFonts w:ascii="Times New Roman" w:hAnsi="Times New Roman" w:cs="Times New Roman"/>
                <w:sz w:val="16"/>
                <w:szCs w:val="16"/>
              </w:rPr>
              <w:br/>
              <w:t>семейного</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6 недель при наличии семейного анамнеза</w:t>
            </w:r>
          </w:p>
        </w:tc>
      </w:tr>
      <w:tr w:rsidR="00EE183E" w:rsidRPr="00EE183E" w:rsidTr="00EE183E">
        <w:trPr>
          <w:trHeight w:val="197"/>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анамнеза или других факторов</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r w:rsidRPr="00EE183E">
              <w:rPr>
                <w:rFonts w:ascii="Times New Roman" w:hAnsi="Times New Roman" w:cs="Times New Roman"/>
                <w:sz w:val="16"/>
                <w:szCs w:val="16"/>
              </w:rPr>
              <w:t>или других факторов риска) назначить</w:t>
            </w:r>
          </w:p>
        </w:tc>
      </w:tr>
      <w:tr w:rsidR="00EE183E" w:rsidRPr="00EE183E" w:rsidTr="00EE183E">
        <w:trPr>
          <w:trHeight w:val="197"/>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9"/>
              <w:jc w:val="both"/>
              <w:rPr>
                <w:rFonts w:ascii="Times New Roman" w:hAnsi="Times New Roman" w:cs="Times New Roman"/>
                <w:sz w:val="16"/>
                <w:szCs w:val="16"/>
              </w:rPr>
            </w:pPr>
            <w:r w:rsidRPr="00EE183E">
              <w:rPr>
                <w:rFonts w:ascii="Times New Roman" w:hAnsi="Times New Roman" w:cs="Times New Roman"/>
                <w:sz w:val="16"/>
                <w:szCs w:val="16"/>
              </w:rPr>
              <w:t>риска</w:t>
            </w:r>
          </w:p>
        </w:tc>
        <w:tc>
          <w:tcPr>
            <w:tcW w:w="3217"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ind w:left="9"/>
              <w:jc w:val="both"/>
              <w:rPr>
                <w:rFonts w:ascii="Times New Roman" w:hAnsi="Times New Roman" w:cs="Times New Roman"/>
                <w:sz w:val="16"/>
                <w:szCs w:val="16"/>
              </w:rPr>
            </w:pPr>
            <w:r w:rsidRPr="00EE183E">
              <w:rPr>
                <w:rFonts w:ascii="Times New Roman" w:hAnsi="Times New Roman" w:cs="Times New Roman"/>
                <w:sz w:val="16"/>
                <w:szCs w:val="16"/>
              </w:rPr>
              <w:t>НМГ в профилактических дозах.</w:t>
            </w:r>
          </w:p>
        </w:tc>
      </w:tr>
      <w:tr w:rsidR="00EE183E" w:rsidRPr="00EE183E" w:rsidTr="00EE183E">
        <w:trPr>
          <w:trHeight w:val="211"/>
        </w:trPr>
        <w:tc>
          <w:tcPr>
            <w:tcW w:w="1415" w:type="dxa"/>
            <w:tcBorders>
              <w:top w:val="nil"/>
              <w:left w:val="single" w:sz="2" w:space="0" w:color="auto"/>
              <w:bottom w:val="nil"/>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nil"/>
              <w:right w:val="single" w:sz="2" w:space="0" w:color="auto"/>
            </w:tcBorders>
            <w:vAlign w:val="center"/>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roofErr w:type="gramStart"/>
            <w:r w:rsidRPr="00EE183E">
              <w:rPr>
                <w:rFonts w:ascii="Times New Roman" w:hAnsi="Times New Roman" w:cs="Times New Roman"/>
                <w:sz w:val="16"/>
                <w:szCs w:val="16"/>
              </w:rPr>
              <w:t>Бессимптомная тромбофилия (за</w:t>
            </w:r>
            <w:proofErr w:type="gramEnd"/>
          </w:p>
        </w:tc>
        <w:tc>
          <w:tcPr>
            <w:tcW w:w="3217" w:type="dxa"/>
            <w:tcBorders>
              <w:top w:val="nil"/>
              <w:left w:val="single" w:sz="2" w:space="0" w:color="auto"/>
              <w:bottom w:val="nil"/>
              <w:right w:val="single" w:sz="2" w:space="0" w:color="auto"/>
            </w:tcBorders>
            <w:vAlign w:val="bottom"/>
          </w:tcPr>
          <w:p w:rsidR="00EE183E" w:rsidRPr="00EE183E" w:rsidRDefault="00EE183E" w:rsidP="00EC177E">
            <w:pPr>
              <w:widowControl w:val="0"/>
              <w:autoSpaceDE w:val="0"/>
              <w:autoSpaceDN w:val="0"/>
              <w:adjustRightInd w:val="0"/>
              <w:spacing w:after="0" w:line="240" w:lineRule="auto"/>
              <w:jc w:val="both"/>
              <w:rPr>
                <w:rFonts w:ascii="Times New Roman" w:hAnsi="Times New Roman" w:cs="Times New Roman"/>
                <w:sz w:val="16"/>
                <w:szCs w:val="16"/>
              </w:rPr>
            </w:pPr>
          </w:p>
        </w:tc>
      </w:tr>
      <w:tr w:rsidR="00EE183E" w:rsidRPr="00EE183E" w:rsidTr="00EE183E">
        <w:trPr>
          <w:trHeight w:val="173"/>
        </w:trPr>
        <w:tc>
          <w:tcPr>
            <w:tcW w:w="1415" w:type="dxa"/>
            <w:tcBorders>
              <w:top w:val="nil"/>
              <w:left w:val="single" w:sz="2" w:space="0" w:color="auto"/>
              <w:bottom w:val="single" w:sz="2" w:space="0" w:color="auto"/>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c>
          <w:tcPr>
            <w:tcW w:w="2505" w:type="dxa"/>
            <w:tcBorders>
              <w:top w:val="nil"/>
              <w:left w:val="single" w:sz="2" w:space="0" w:color="auto"/>
              <w:bottom w:val="single" w:sz="2" w:space="0" w:color="auto"/>
              <w:right w:val="single" w:sz="2" w:space="0" w:color="auto"/>
            </w:tcBorders>
            <w:vAlign w:val="center"/>
          </w:tcPr>
          <w:p w:rsidR="00EE183E" w:rsidRPr="00EE183E" w:rsidRDefault="00EE183E" w:rsidP="00EC177E">
            <w:pPr>
              <w:widowControl w:val="0"/>
              <w:autoSpaceDE w:val="0"/>
              <w:autoSpaceDN w:val="0"/>
              <w:adjustRightInd w:val="0"/>
              <w:spacing w:after="0" w:line="240" w:lineRule="auto"/>
              <w:rPr>
                <w:rFonts w:ascii="Times New Roman" w:hAnsi="Times New Roman" w:cs="Times New Roman"/>
                <w:sz w:val="16"/>
                <w:szCs w:val="16"/>
              </w:rPr>
            </w:pPr>
            <w:r w:rsidRPr="00EE183E">
              <w:rPr>
                <w:rFonts w:ascii="Times New Roman" w:hAnsi="Times New Roman" w:cs="Times New Roman"/>
                <w:sz w:val="16"/>
                <w:szCs w:val="16"/>
              </w:rPr>
              <w:t>исключением тромбофилии</w:t>
            </w:r>
          </w:p>
        </w:tc>
        <w:tc>
          <w:tcPr>
            <w:tcW w:w="3217" w:type="dxa"/>
            <w:tcBorders>
              <w:top w:val="nil"/>
              <w:left w:val="single" w:sz="2" w:space="0" w:color="auto"/>
              <w:bottom w:val="single" w:sz="2" w:space="0" w:color="auto"/>
              <w:right w:val="single" w:sz="2" w:space="0" w:color="auto"/>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bl>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E183E">
      <w:pPr>
        <w:widowControl w:val="0"/>
        <w:autoSpaceDE w:val="0"/>
        <w:autoSpaceDN w:val="0"/>
        <w:adjustRightInd w:val="0"/>
        <w:spacing w:after="0" w:line="360" w:lineRule="auto"/>
        <w:ind w:left="414" w:firstLine="5543"/>
        <w:rPr>
          <w:rFonts w:ascii="Times New Roman" w:hAnsi="Times New Roman" w:cs="Times New Roman"/>
          <w:b/>
          <w:bCs/>
          <w:sz w:val="18"/>
          <w:szCs w:val="18"/>
        </w:rPr>
      </w:pPr>
      <w:r w:rsidRPr="00EE183E">
        <w:rPr>
          <w:rFonts w:ascii="Times New Roman" w:hAnsi="Times New Roman" w:cs="Times New Roman"/>
          <w:b/>
          <w:bCs/>
          <w:sz w:val="18"/>
          <w:szCs w:val="18"/>
        </w:rPr>
        <w:lastRenderedPageBreak/>
        <w:t xml:space="preserve">Приложение 4 </w:t>
      </w:r>
      <w:r w:rsidRPr="00EE183E">
        <w:rPr>
          <w:rFonts w:ascii="Times New Roman" w:hAnsi="Times New Roman" w:cs="Times New Roman"/>
          <w:b/>
          <w:bCs/>
          <w:sz w:val="18"/>
          <w:szCs w:val="18"/>
        </w:rPr>
        <w:br/>
        <w:t xml:space="preserve">Факторы риска кровотечения во время беременности, родов или после </w:t>
      </w:r>
    </w:p>
    <w:p w:rsidR="00EE183E" w:rsidRPr="00EE183E" w:rsidRDefault="00EE183E" w:rsidP="00EE183E">
      <w:pPr>
        <w:widowControl w:val="0"/>
        <w:autoSpaceDE w:val="0"/>
        <w:autoSpaceDN w:val="0"/>
        <w:adjustRightInd w:val="0"/>
        <w:spacing w:before="49" w:after="0" w:line="360" w:lineRule="auto"/>
        <w:ind w:firstLine="1213"/>
        <w:rPr>
          <w:rFonts w:ascii="Times New Roman" w:hAnsi="Times New Roman" w:cs="Times New Roman"/>
          <w:sz w:val="18"/>
          <w:szCs w:val="18"/>
        </w:rPr>
      </w:pPr>
      <w:r w:rsidRPr="00EE183E">
        <w:rPr>
          <w:rFonts w:ascii="Times New Roman" w:hAnsi="Times New Roman" w:cs="Times New Roman"/>
          <w:b/>
          <w:bCs/>
          <w:sz w:val="18"/>
          <w:szCs w:val="18"/>
        </w:rPr>
        <w:t>родового</w:t>
      </w:r>
      <w:r w:rsidRPr="00EE183E">
        <w:rPr>
          <w:rFonts w:ascii="Times New Roman" w:hAnsi="Times New Roman" w:cs="Times New Roman"/>
          <w:b/>
          <w:bCs/>
          <w:sz w:val="18"/>
          <w:szCs w:val="18"/>
          <w:lang w:val="en-US"/>
        </w:rPr>
        <w:t xml:space="preserve"> </w:t>
      </w:r>
      <w:r w:rsidRPr="00EE183E">
        <w:rPr>
          <w:rFonts w:ascii="Times New Roman" w:hAnsi="Times New Roman" w:cs="Times New Roman"/>
          <w:b/>
          <w:bCs/>
          <w:sz w:val="18"/>
          <w:szCs w:val="18"/>
        </w:rPr>
        <w:t>периода</w:t>
      </w:r>
      <w:r w:rsidRPr="00EE183E">
        <w:rPr>
          <w:rFonts w:ascii="Times New Roman" w:hAnsi="Times New Roman" w:cs="Times New Roman"/>
          <w:b/>
          <w:bCs/>
          <w:sz w:val="18"/>
          <w:szCs w:val="18"/>
          <w:lang w:val="en-US"/>
        </w:rPr>
        <w:t xml:space="preserve"> </w:t>
      </w:r>
      <w:r w:rsidRPr="00EE183E">
        <w:rPr>
          <w:rFonts w:ascii="Times New Roman" w:hAnsi="Times New Roman" w:cs="Times New Roman"/>
          <w:i/>
          <w:iCs/>
          <w:sz w:val="18"/>
          <w:szCs w:val="18"/>
          <w:lang w:val="en-US"/>
        </w:rPr>
        <w:t xml:space="preserve">(RCOG Green-top Guideline No. </w:t>
      </w:r>
      <w:r w:rsidRPr="00EE183E">
        <w:rPr>
          <w:rFonts w:ascii="Times New Roman" w:hAnsi="Times New Roman" w:cs="Times New Roman"/>
          <w:sz w:val="18"/>
          <w:szCs w:val="18"/>
          <w:lang w:val="en-US"/>
        </w:rPr>
        <w:t xml:space="preserve">37a). </w:t>
      </w:r>
      <w:r w:rsidRPr="00EE183E">
        <w:rPr>
          <w:rFonts w:ascii="Times New Roman" w:hAnsi="Times New Roman" w:cs="Times New Roman"/>
          <w:sz w:val="18"/>
          <w:szCs w:val="18"/>
          <w:lang w:val="en-US"/>
        </w:rPr>
        <w:br/>
      </w:r>
      <w:r w:rsidRPr="00EE183E">
        <w:rPr>
          <w:rFonts w:ascii="Times New Roman" w:hAnsi="Times New Roman" w:cs="Times New Roman"/>
          <w:b/>
          <w:bCs/>
          <w:sz w:val="18"/>
          <w:szCs w:val="18"/>
        </w:rPr>
        <w:t xml:space="preserve">• </w:t>
      </w:r>
      <w:proofErr w:type="gramStart"/>
      <w:r w:rsidRPr="00EE183E">
        <w:rPr>
          <w:rFonts w:ascii="Times New Roman" w:hAnsi="Times New Roman" w:cs="Times New Roman"/>
          <w:sz w:val="18"/>
          <w:szCs w:val="18"/>
        </w:rPr>
        <w:t xml:space="preserve">Дородовые или послеродовое кровотечения; </w:t>
      </w:r>
      <w:proofErr w:type="gramEnd"/>
    </w:p>
    <w:p w:rsidR="00EE183E" w:rsidRPr="00EE183E" w:rsidRDefault="00EE183E" w:rsidP="00EE183E">
      <w:pPr>
        <w:widowControl w:val="0"/>
        <w:autoSpaceDE w:val="0"/>
        <w:autoSpaceDN w:val="0"/>
        <w:adjustRightInd w:val="0"/>
        <w:spacing w:before="53" w:after="0" w:line="360" w:lineRule="auto"/>
        <w:rPr>
          <w:rFonts w:ascii="Times New Roman" w:hAnsi="Times New Roman" w:cs="Times New Roman"/>
          <w:sz w:val="18"/>
          <w:szCs w:val="18"/>
        </w:rPr>
      </w:pPr>
      <w:proofErr w:type="gramStart"/>
      <w:r w:rsidRPr="00EE183E">
        <w:rPr>
          <w:rFonts w:ascii="Times New Roman" w:hAnsi="Times New Roman" w:cs="Times New Roman"/>
          <w:b/>
          <w:bCs/>
          <w:sz w:val="18"/>
          <w:szCs w:val="18"/>
        </w:rPr>
        <w:t xml:space="preserve">• </w:t>
      </w:r>
      <w:r w:rsidRPr="00EE183E">
        <w:rPr>
          <w:rFonts w:ascii="Times New Roman" w:hAnsi="Times New Roman" w:cs="Times New Roman"/>
          <w:sz w:val="18"/>
          <w:szCs w:val="18"/>
        </w:rPr>
        <w:t xml:space="preserve">Высокий риск массивного кровотечения (например, при </w:t>
      </w:r>
      <w:proofErr w:type="spellStart"/>
      <w:r w:rsidRPr="00EE183E">
        <w:rPr>
          <w:rFonts w:ascii="Times New Roman" w:hAnsi="Times New Roman" w:cs="Times New Roman"/>
          <w:sz w:val="18"/>
          <w:szCs w:val="18"/>
        </w:rPr>
        <w:t>предлежании</w:t>
      </w:r>
      <w:proofErr w:type="spellEnd"/>
      <w:r w:rsidRPr="00EE183E">
        <w:rPr>
          <w:rFonts w:ascii="Times New Roman" w:hAnsi="Times New Roman" w:cs="Times New Roman"/>
          <w:sz w:val="18"/>
          <w:szCs w:val="18"/>
        </w:rPr>
        <w:t xml:space="preserve"> плаценты); </w:t>
      </w:r>
      <w:r w:rsidRPr="00EE183E">
        <w:rPr>
          <w:rFonts w:ascii="Times New Roman" w:hAnsi="Times New Roman" w:cs="Times New Roman"/>
          <w:sz w:val="18"/>
          <w:szCs w:val="18"/>
        </w:rPr>
        <w:br/>
      </w:r>
      <w:r w:rsidRPr="00EE183E">
        <w:rPr>
          <w:rFonts w:ascii="Times New Roman" w:hAnsi="Times New Roman" w:cs="Times New Roman"/>
          <w:b/>
          <w:bCs/>
          <w:sz w:val="18"/>
          <w:szCs w:val="18"/>
        </w:rPr>
        <w:t xml:space="preserve">• </w:t>
      </w:r>
      <w:r w:rsidRPr="00EE183E">
        <w:rPr>
          <w:rFonts w:ascii="Times New Roman" w:hAnsi="Times New Roman" w:cs="Times New Roman"/>
          <w:sz w:val="18"/>
          <w:szCs w:val="18"/>
        </w:rPr>
        <w:t xml:space="preserve">Гемофилия или другие диагностированные нарушения свертываемости крови </w:t>
      </w:r>
      <w:r w:rsidRPr="00EE183E">
        <w:rPr>
          <w:rFonts w:ascii="Times New Roman" w:hAnsi="Times New Roman" w:cs="Times New Roman"/>
          <w:sz w:val="18"/>
          <w:szCs w:val="18"/>
        </w:rPr>
        <w:br/>
        <w:t xml:space="preserve">(например, болезнь фон </w:t>
      </w:r>
      <w:proofErr w:type="spellStart"/>
      <w:r w:rsidRPr="00EE183E">
        <w:rPr>
          <w:rFonts w:ascii="Times New Roman" w:hAnsi="Times New Roman" w:cs="Times New Roman"/>
          <w:sz w:val="18"/>
          <w:szCs w:val="18"/>
        </w:rPr>
        <w:t>Виллебранда</w:t>
      </w:r>
      <w:proofErr w:type="spellEnd"/>
      <w:r w:rsidRPr="00EE183E">
        <w:rPr>
          <w:rFonts w:ascii="Times New Roman" w:hAnsi="Times New Roman" w:cs="Times New Roman"/>
          <w:sz w:val="18"/>
          <w:szCs w:val="18"/>
        </w:rPr>
        <w:t xml:space="preserve"> или приобретенная </w:t>
      </w:r>
      <w:proofErr w:type="spellStart"/>
      <w:r w:rsidRPr="00EE183E">
        <w:rPr>
          <w:rFonts w:ascii="Times New Roman" w:hAnsi="Times New Roman" w:cs="Times New Roman"/>
          <w:sz w:val="18"/>
          <w:szCs w:val="18"/>
        </w:rPr>
        <w:t>коагулопатия</w:t>
      </w:r>
      <w:proofErr w:type="spellEnd"/>
      <w:r w:rsidRPr="00EE183E">
        <w:rPr>
          <w:rFonts w:ascii="Times New Roman" w:hAnsi="Times New Roman" w:cs="Times New Roman"/>
          <w:sz w:val="18"/>
          <w:szCs w:val="18"/>
        </w:rPr>
        <w:t xml:space="preserve">); </w:t>
      </w:r>
      <w:r w:rsidRPr="00EE183E">
        <w:rPr>
          <w:rFonts w:ascii="Times New Roman" w:hAnsi="Times New Roman" w:cs="Times New Roman"/>
          <w:sz w:val="18"/>
          <w:szCs w:val="18"/>
        </w:rPr>
        <w:br/>
      </w:r>
      <w:r w:rsidRPr="00EE183E">
        <w:rPr>
          <w:rFonts w:ascii="Times New Roman" w:hAnsi="Times New Roman" w:cs="Times New Roman"/>
          <w:b/>
          <w:bCs/>
          <w:sz w:val="18"/>
          <w:szCs w:val="18"/>
        </w:rPr>
        <w:t xml:space="preserve">• </w:t>
      </w:r>
      <w:r w:rsidRPr="00EE183E">
        <w:rPr>
          <w:rFonts w:ascii="Times New Roman" w:hAnsi="Times New Roman" w:cs="Times New Roman"/>
          <w:sz w:val="18"/>
          <w:szCs w:val="18"/>
        </w:rPr>
        <w:t xml:space="preserve">Тромбоцитопения (количество тромбоцитов менее 75х10'); </w:t>
      </w:r>
      <w:r w:rsidRPr="00EE183E">
        <w:rPr>
          <w:rFonts w:ascii="Times New Roman" w:hAnsi="Times New Roman" w:cs="Times New Roman"/>
          <w:sz w:val="18"/>
          <w:szCs w:val="18"/>
        </w:rPr>
        <w:br/>
      </w:r>
      <w:r w:rsidRPr="00EE183E">
        <w:rPr>
          <w:rFonts w:ascii="Times New Roman" w:hAnsi="Times New Roman" w:cs="Times New Roman"/>
          <w:b/>
          <w:bCs/>
          <w:sz w:val="18"/>
          <w:szCs w:val="18"/>
        </w:rPr>
        <w:t xml:space="preserve">• </w:t>
      </w:r>
      <w:r w:rsidRPr="00EE183E">
        <w:rPr>
          <w:rFonts w:ascii="Times New Roman" w:hAnsi="Times New Roman" w:cs="Times New Roman"/>
          <w:sz w:val="18"/>
          <w:szCs w:val="18"/>
        </w:rPr>
        <w:t xml:space="preserve">Острый инсульт в предшествующие 4 недели (ишемический или </w:t>
      </w:r>
      <w:proofErr w:type="gramEnd"/>
    </w:p>
    <w:p w:rsidR="00EE183E" w:rsidRPr="00EE183E" w:rsidRDefault="00EE183E" w:rsidP="00EE183E">
      <w:pPr>
        <w:widowControl w:val="0"/>
        <w:autoSpaceDE w:val="0"/>
        <w:autoSpaceDN w:val="0"/>
        <w:adjustRightInd w:val="0"/>
        <w:spacing w:before="53" w:after="0" w:line="360" w:lineRule="auto"/>
        <w:rPr>
          <w:rFonts w:ascii="Times New Roman" w:hAnsi="Times New Roman" w:cs="Times New Roman"/>
          <w:sz w:val="18"/>
          <w:szCs w:val="18"/>
        </w:rPr>
      </w:pPr>
      <w:r w:rsidRPr="00EE183E">
        <w:rPr>
          <w:rFonts w:ascii="Times New Roman" w:hAnsi="Times New Roman" w:cs="Times New Roman"/>
          <w:sz w:val="18"/>
          <w:szCs w:val="18"/>
        </w:rPr>
        <w:t xml:space="preserve">геморрагический); </w:t>
      </w:r>
    </w:p>
    <w:p w:rsidR="00EE183E" w:rsidRPr="00EE183E" w:rsidRDefault="00EE183E" w:rsidP="00EE183E">
      <w:pPr>
        <w:widowControl w:val="0"/>
        <w:autoSpaceDE w:val="0"/>
        <w:autoSpaceDN w:val="0"/>
        <w:adjustRightInd w:val="0"/>
        <w:spacing w:before="50" w:after="0" w:line="360" w:lineRule="auto"/>
        <w:rPr>
          <w:rFonts w:ascii="Times New Roman" w:hAnsi="Times New Roman" w:cs="Times New Roman"/>
          <w:sz w:val="18"/>
          <w:szCs w:val="18"/>
        </w:rPr>
      </w:pPr>
      <w:r w:rsidRPr="00EE183E">
        <w:rPr>
          <w:rFonts w:ascii="Times New Roman" w:hAnsi="Times New Roman" w:cs="Times New Roman"/>
          <w:b/>
          <w:bCs/>
          <w:sz w:val="18"/>
          <w:szCs w:val="18"/>
        </w:rPr>
        <w:t xml:space="preserve">• </w:t>
      </w:r>
      <w:r w:rsidRPr="00EE183E">
        <w:rPr>
          <w:rFonts w:ascii="Times New Roman" w:hAnsi="Times New Roman" w:cs="Times New Roman"/>
          <w:sz w:val="18"/>
          <w:szCs w:val="18"/>
        </w:rPr>
        <w:t xml:space="preserve">Почечная недостаточность (скорость клубочковой фильтрации менее 30 </w:t>
      </w:r>
      <w:r w:rsidRPr="00EE183E">
        <w:rPr>
          <w:rFonts w:ascii="Times New Roman" w:hAnsi="Times New Roman" w:cs="Times New Roman"/>
          <w:sz w:val="18"/>
          <w:szCs w:val="18"/>
        </w:rPr>
        <w:br/>
        <w:t xml:space="preserve">мл/мин/1.73м'); </w:t>
      </w:r>
    </w:p>
    <w:p w:rsidR="00EE183E" w:rsidRPr="00EE183E" w:rsidRDefault="00EE183E" w:rsidP="00EE183E">
      <w:pPr>
        <w:widowControl w:val="0"/>
        <w:autoSpaceDE w:val="0"/>
        <w:autoSpaceDN w:val="0"/>
        <w:adjustRightInd w:val="0"/>
        <w:spacing w:before="48" w:after="0" w:line="360" w:lineRule="auto"/>
        <w:rPr>
          <w:rFonts w:ascii="Times New Roman" w:hAnsi="Times New Roman" w:cs="Times New Roman"/>
          <w:sz w:val="18"/>
          <w:szCs w:val="18"/>
        </w:rPr>
      </w:pPr>
      <w:r w:rsidRPr="00EE183E">
        <w:rPr>
          <w:rFonts w:ascii="Times New Roman" w:hAnsi="Times New Roman" w:cs="Times New Roman"/>
          <w:b/>
          <w:bCs/>
          <w:sz w:val="18"/>
          <w:szCs w:val="18"/>
        </w:rPr>
        <w:t xml:space="preserve">• </w:t>
      </w:r>
      <w:r w:rsidRPr="00EE183E">
        <w:rPr>
          <w:rFonts w:ascii="Times New Roman" w:hAnsi="Times New Roman" w:cs="Times New Roman"/>
          <w:sz w:val="18"/>
          <w:szCs w:val="18"/>
        </w:rPr>
        <w:t xml:space="preserve">Печеночная недостаточность (про </w:t>
      </w:r>
      <w:proofErr w:type="spellStart"/>
      <w:r w:rsidRPr="00EE183E">
        <w:rPr>
          <w:rFonts w:ascii="Times New Roman" w:hAnsi="Times New Roman" w:cs="Times New Roman"/>
          <w:sz w:val="18"/>
          <w:szCs w:val="18"/>
        </w:rPr>
        <w:t>тромбиновое</w:t>
      </w:r>
      <w:proofErr w:type="spellEnd"/>
      <w:r w:rsidRPr="00EE183E">
        <w:rPr>
          <w:rFonts w:ascii="Times New Roman" w:hAnsi="Times New Roman" w:cs="Times New Roman"/>
          <w:sz w:val="18"/>
          <w:szCs w:val="18"/>
        </w:rPr>
        <w:t xml:space="preserve"> время выше нормы или </w:t>
      </w:r>
      <w:r w:rsidRPr="00EE183E">
        <w:rPr>
          <w:rFonts w:ascii="Times New Roman" w:hAnsi="Times New Roman" w:cs="Times New Roman"/>
          <w:sz w:val="18"/>
          <w:szCs w:val="18"/>
        </w:rPr>
        <w:br/>
        <w:t xml:space="preserve">имеющееся варикозное расширение вен); </w:t>
      </w:r>
    </w:p>
    <w:p w:rsidR="00EE183E" w:rsidRPr="00EE183E" w:rsidRDefault="00EE183E" w:rsidP="00EE183E">
      <w:pPr>
        <w:widowControl w:val="0"/>
        <w:autoSpaceDE w:val="0"/>
        <w:autoSpaceDN w:val="0"/>
        <w:adjustRightInd w:val="0"/>
        <w:spacing w:before="51" w:after="0" w:line="360" w:lineRule="auto"/>
        <w:rPr>
          <w:rFonts w:ascii="Times New Roman" w:hAnsi="Times New Roman" w:cs="Times New Roman"/>
          <w:sz w:val="18"/>
          <w:szCs w:val="18"/>
        </w:rPr>
      </w:pPr>
      <w:proofErr w:type="gramStart"/>
      <w:r w:rsidRPr="00EE183E">
        <w:rPr>
          <w:rFonts w:ascii="Times New Roman" w:hAnsi="Times New Roman" w:cs="Times New Roman"/>
          <w:b/>
          <w:bCs/>
          <w:sz w:val="18"/>
          <w:szCs w:val="18"/>
        </w:rPr>
        <w:t xml:space="preserve">• </w:t>
      </w:r>
      <w:r w:rsidRPr="00EE183E">
        <w:rPr>
          <w:rFonts w:ascii="Times New Roman" w:hAnsi="Times New Roman" w:cs="Times New Roman"/>
          <w:sz w:val="18"/>
          <w:szCs w:val="18"/>
        </w:rPr>
        <w:t xml:space="preserve">Неконтролируемая артериальная гипертензия (систолическое артериальное </w:t>
      </w:r>
      <w:r w:rsidRPr="00EE183E">
        <w:rPr>
          <w:rFonts w:ascii="Times New Roman" w:hAnsi="Times New Roman" w:cs="Times New Roman"/>
          <w:sz w:val="18"/>
          <w:szCs w:val="18"/>
        </w:rPr>
        <w:br/>
        <w:t xml:space="preserve">давление выше 200 мм </w:t>
      </w:r>
      <w:proofErr w:type="spellStart"/>
      <w:r w:rsidRPr="00EE183E">
        <w:rPr>
          <w:rFonts w:ascii="Times New Roman" w:hAnsi="Times New Roman" w:cs="Times New Roman"/>
          <w:sz w:val="18"/>
          <w:szCs w:val="18"/>
        </w:rPr>
        <w:t>рт.ст</w:t>
      </w:r>
      <w:proofErr w:type="spellEnd"/>
      <w:r w:rsidRPr="00EE183E">
        <w:rPr>
          <w:rFonts w:ascii="Times New Roman" w:hAnsi="Times New Roman" w:cs="Times New Roman"/>
          <w:sz w:val="18"/>
          <w:szCs w:val="18"/>
        </w:rPr>
        <w:t xml:space="preserve">. или </w:t>
      </w:r>
      <w:proofErr w:type="spellStart"/>
      <w:r w:rsidRPr="00EE183E">
        <w:rPr>
          <w:rFonts w:ascii="Times New Roman" w:hAnsi="Times New Roman" w:cs="Times New Roman"/>
          <w:sz w:val="18"/>
          <w:szCs w:val="18"/>
        </w:rPr>
        <w:t>диастолическое</w:t>
      </w:r>
      <w:proofErr w:type="spellEnd"/>
      <w:r w:rsidRPr="00EE183E">
        <w:rPr>
          <w:rFonts w:ascii="Times New Roman" w:hAnsi="Times New Roman" w:cs="Times New Roman"/>
          <w:sz w:val="18"/>
          <w:szCs w:val="18"/>
        </w:rPr>
        <w:t xml:space="preserve"> артериальное давление выше </w:t>
      </w:r>
      <w:proofErr w:type="gramEnd"/>
    </w:p>
    <w:p w:rsidR="00EE183E" w:rsidRPr="00EE183E" w:rsidRDefault="00EE183E" w:rsidP="00EE183E">
      <w:pPr>
        <w:widowControl w:val="0"/>
        <w:autoSpaceDE w:val="0"/>
        <w:autoSpaceDN w:val="0"/>
        <w:adjustRightInd w:val="0"/>
        <w:spacing w:before="38" w:after="0" w:line="360" w:lineRule="auto"/>
        <w:rPr>
          <w:rFonts w:ascii="Times New Roman" w:hAnsi="Times New Roman" w:cs="Times New Roman"/>
          <w:sz w:val="18"/>
          <w:szCs w:val="18"/>
        </w:rPr>
      </w:pPr>
      <w:proofErr w:type="gramStart"/>
      <w:r w:rsidRPr="00EE183E">
        <w:rPr>
          <w:rFonts w:ascii="Times New Roman" w:hAnsi="Times New Roman" w:cs="Times New Roman"/>
          <w:sz w:val="18"/>
          <w:szCs w:val="18"/>
        </w:rPr>
        <w:t xml:space="preserve">120 мм </w:t>
      </w:r>
      <w:proofErr w:type="spellStart"/>
      <w:r w:rsidRPr="00EE183E">
        <w:rPr>
          <w:rFonts w:ascii="Times New Roman" w:hAnsi="Times New Roman" w:cs="Times New Roman"/>
          <w:sz w:val="18"/>
          <w:szCs w:val="18"/>
        </w:rPr>
        <w:t>рт.ст</w:t>
      </w:r>
      <w:proofErr w:type="spellEnd"/>
      <w:r w:rsidRPr="00EE183E">
        <w:rPr>
          <w:rFonts w:ascii="Times New Roman" w:hAnsi="Times New Roman" w:cs="Times New Roman"/>
          <w:sz w:val="18"/>
          <w:szCs w:val="18"/>
        </w:rPr>
        <w:t>.).</w:t>
      </w:r>
      <w:r w:rsidRPr="00EE183E">
        <w:rPr>
          <w:rFonts w:ascii="Times New Roman" w:hAnsi="Times New Roman" w:cs="Times New Roman"/>
          <w:sz w:val="18"/>
          <w:szCs w:val="18"/>
        </w:rPr>
        <w:br/>
      </w:r>
      <w:proofErr w:type="gramEnd"/>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0541C6"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EC177E" w:rsidRDefault="00EE183E" w:rsidP="00EE183E">
      <w:pPr>
        <w:widowControl w:val="0"/>
        <w:autoSpaceDE w:val="0"/>
        <w:autoSpaceDN w:val="0"/>
        <w:adjustRightInd w:val="0"/>
        <w:spacing w:after="0" w:line="240" w:lineRule="auto"/>
        <w:jc w:val="right"/>
        <w:rPr>
          <w:rFonts w:ascii="Times New Roman" w:hAnsi="Times New Roman" w:cs="Times New Roman"/>
          <w:b/>
          <w:sz w:val="18"/>
          <w:szCs w:val="18"/>
          <w:highlight w:val="cyan"/>
        </w:rPr>
      </w:pPr>
      <w:r w:rsidRPr="00EC177E">
        <w:rPr>
          <w:rFonts w:ascii="Times New Roman" w:hAnsi="Times New Roman" w:cs="Times New Roman"/>
          <w:b/>
          <w:bCs/>
          <w:sz w:val="18"/>
          <w:szCs w:val="18"/>
        </w:rPr>
        <w:lastRenderedPageBreak/>
        <w:t xml:space="preserve">Приложение </w:t>
      </w:r>
      <w:r w:rsidRPr="00EC177E">
        <w:rPr>
          <w:rFonts w:ascii="Times New Roman" w:hAnsi="Times New Roman" w:cs="Times New Roman"/>
          <w:b/>
          <w:sz w:val="18"/>
          <w:szCs w:val="18"/>
        </w:rPr>
        <w:t xml:space="preserve">5 </w:t>
      </w:r>
    </w:p>
    <w:p w:rsidR="00EE183E" w:rsidRPr="00EC177E" w:rsidRDefault="00EE183E" w:rsidP="00EE183E">
      <w:pPr>
        <w:widowControl w:val="0"/>
        <w:autoSpaceDE w:val="0"/>
        <w:autoSpaceDN w:val="0"/>
        <w:adjustRightInd w:val="0"/>
        <w:spacing w:before="611" w:after="0" w:line="240" w:lineRule="auto"/>
        <w:jc w:val="center"/>
        <w:rPr>
          <w:rFonts w:ascii="Times New Roman" w:hAnsi="Times New Roman" w:cs="Times New Roman"/>
          <w:b/>
          <w:bCs/>
          <w:sz w:val="18"/>
          <w:szCs w:val="18"/>
        </w:rPr>
      </w:pPr>
      <w:r w:rsidRPr="00EC177E">
        <w:rPr>
          <w:rFonts w:ascii="Times New Roman" w:hAnsi="Times New Roman" w:cs="Times New Roman"/>
          <w:b/>
          <w:bCs/>
          <w:sz w:val="18"/>
          <w:szCs w:val="18"/>
        </w:rPr>
        <w:t>Стратификация риска в гинекологии</w:t>
      </w:r>
    </w:p>
    <w:p w:rsidR="00EE183E" w:rsidRDefault="00EE183E" w:rsidP="00EE183E">
      <w:pPr>
        <w:widowControl w:val="0"/>
        <w:autoSpaceDE w:val="0"/>
        <w:autoSpaceDN w:val="0"/>
        <w:adjustRightInd w:val="0"/>
        <w:spacing w:after="0" w:line="240" w:lineRule="auto"/>
        <w:rPr>
          <w:rFonts w:ascii="Times New Roman" w:hAnsi="Times New Roman" w:cs="Times New Roman"/>
          <w:b/>
          <w:bCs/>
          <w:sz w:val="6"/>
          <w:szCs w:val="6"/>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tbl>
      <w:tblPr>
        <w:tblW w:w="0" w:type="auto"/>
        <w:tblLayout w:type="fixed"/>
        <w:tblCellMar>
          <w:left w:w="0" w:type="dxa"/>
          <w:right w:w="0" w:type="dxa"/>
        </w:tblCellMar>
        <w:tblLook w:val="0000"/>
      </w:tblPr>
      <w:tblGrid>
        <w:gridCol w:w="5552"/>
        <w:gridCol w:w="1493"/>
      </w:tblGrid>
      <w:tr w:rsidR="00EE183E" w:rsidRPr="00EE183E" w:rsidTr="00EE183E">
        <w:trPr>
          <w:trHeight w:val="428"/>
        </w:trPr>
        <w:tc>
          <w:tcPr>
            <w:tcW w:w="5552" w:type="dxa"/>
            <w:tcBorders>
              <w:top w:val="nil"/>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6"/>
                <w:szCs w:val="16"/>
              </w:rPr>
            </w:pPr>
            <w:r w:rsidRPr="00EE183E">
              <w:rPr>
                <w:rFonts w:ascii="Times New Roman" w:hAnsi="Times New Roman" w:cs="Times New Roman"/>
                <w:b/>
                <w:bCs/>
                <w:sz w:val="16"/>
                <w:szCs w:val="16"/>
              </w:rPr>
              <w:t xml:space="preserve">Модель оценки риска </w:t>
            </w:r>
            <w:proofErr w:type="spellStart"/>
            <w:r w:rsidRPr="00EE183E">
              <w:rPr>
                <w:rFonts w:ascii="Times New Roman" w:hAnsi="Times New Roman" w:cs="Times New Roman"/>
                <w:b/>
                <w:bCs/>
                <w:sz w:val="16"/>
                <w:szCs w:val="16"/>
              </w:rPr>
              <w:t>Сарпш</w:t>
            </w:r>
            <w:proofErr w:type="spellEnd"/>
            <w:r w:rsidRPr="00EE183E">
              <w:rPr>
                <w:rFonts w:ascii="Times New Roman" w:hAnsi="Times New Roman" w:cs="Times New Roman"/>
                <w:b/>
                <w:bCs/>
                <w:sz w:val="16"/>
                <w:szCs w:val="16"/>
              </w:rPr>
              <w:t xml:space="preserve"> (АССР, 2012)</w:t>
            </w:r>
          </w:p>
        </w:tc>
        <w:tc>
          <w:tcPr>
            <w:tcW w:w="1493" w:type="dxa"/>
            <w:tcBorders>
              <w:top w:val="nil"/>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b/>
                <w:bCs/>
                <w:sz w:val="16"/>
                <w:szCs w:val="16"/>
              </w:rPr>
            </w:pPr>
          </w:p>
        </w:tc>
      </w:tr>
      <w:tr w:rsidR="00EE183E" w:rsidRPr="00EE183E" w:rsidTr="00EE183E">
        <w:trPr>
          <w:trHeight w:val="240"/>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 xml:space="preserve">1 балл </w:t>
            </w:r>
            <w:r w:rsidRPr="00EE183E">
              <w:rPr>
                <w:rFonts w:ascii="Times New Roman" w:hAnsi="Times New Roman" w:cs="Times New Roman"/>
                <w:sz w:val="16"/>
                <w:szCs w:val="16"/>
              </w:rPr>
              <w:br/>
              <w:t xml:space="preserve">2 балла </w:t>
            </w:r>
            <w:r w:rsidRPr="00EE183E">
              <w:rPr>
                <w:rFonts w:ascii="Times New Roman" w:hAnsi="Times New Roman" w:cs="Times New Roman"/>
                <w:sz w:val="16"/>
                <w:szCs w:val="16"/>
              </w:rPr>
              <w:br/>
              <w:t>3 балла</w:t>
            </w:r>
          </w:p>
        </w:tc>
        <w:tc>
          <w:tcPr>
            <w:tcW w:w="1493"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77"/>
              <w:rPr>
                <w:rFonts w:ascii="Times New Roman" w:hAnsi="Times New Roman" w:cs="Times New Roman"/>
                <w:sz w:val="16"/>
                <w:szCs w:val="16"/>
              </w:rPr>
            </w:pPr>
            <w:r w:rsidRPr="00EE183E">
              <w:rPr>
                <w:rFonts w:ascii="Times New Roman" w:hAnsi="Times New Roman" w:cs="Times New Roman"/>
                <w:sz w:val="16"/>
                <w:szCs w:val="16"/>
              </w:rPr>
              <w:t>5 баллов</w:t>
            </w:r>
          </w:p>
        </w:tc>
      </w:tr>
      <w:tr w:rsidR="00EE183E" w:rsidRPr="00EE183E" w:rsidTr="00EE183E">
        <w:trPr>
          <w:trHeight w:val="202"/>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 xml:space="preserve">Возраст 41-60 лет </w:t>
            </w:r>
            <w:r w:rsidRPr="00EE183E">
              <w:rPr>
                <w:rFonts w:ascii="Times New Roman" w:hAnsi="Times New Roman" w:cs="Times New Roman"/>
                <w:sz w:val="16"/>
                <w:szCs w:val="16"/>
              </w:rPr>
              <w:br/>
              <w:t>Возраст 61-74 лет Возраст &gt;75 лет</w:t>
            </w:r>
          </w:p>
        </w:tc>
        <w:tc>
          <w:tcPr>
            <w:tcW w:w="1493"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43"/>
              <w:rPr>
                <w:rFonts w:ascii="Times New Roman" w:hAnsi="Times New Roman" w:cs="Times New Roman"/>
                <w:sz w:val="16"/>
                <w:szCs w:val="16"/>
              </w:rPr>
            </w:pPr>
            <w:r w:rsidRPr="00EE183E">
              <w:rPr>
                <w:rFonts w:ascii="Times New Roman" w:hAnsi="Times New Roman" w:cs="Times New Roman"/>
                <w:sz w:val="16"/>
                <w:szCs w:val="16"/>
              </w:rPr>
              <w:t>Инсульт (&lt;1мес)</w:t>
            </w:r>
          </w:p>
        </w:tc>
      </w:tr>
      <w:tr w:rsidR="00EE183E" w:rsidRPr="00EE183E" w:rsidTr="00EE183E">
        <w:trPr>
          <w:trHeight w:val="394"/>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rPr>
                <w:rFonts w:ascii="Times New Roman" w:hAnsi="Times New Roman" w:cs="Times New Roman"/>
                <w:sz w:val="16"/>
                <w:szCs w:val="16"/>
              </w:rPr>
            </w:pPr>
            <w:r w:rsidRPr="00EE183E">
              <w:rPr>
                <w:rFonts w:ascii="Times New Roman" w:hAnsi="Times New Roman" w:cs="Times New Roman"/>
                <w:sz w:val="16"/>
                <w:szCs w:val="16"/>
              </w:rPr>
              <w:t xml:space="preserve">Малая хирургия </w:t>
            </w:r>
            <w:r w:rsidRPr="00EE183E">
              <w:rPr>
                <w:rFonts w:ascii="Times New Roman" w:hAnsi="Times New Roman" w:cs="Times New Roman"/>
                <w:sz w:val="16"/>
                <w:szCs w:val="16"/>
              </w:rPr>
              <w:br/>
            </w:r>
            <w:proofErr w:type="spellStart"/>
            <w:r w:rsidRPr="00EE183E">
              <w:rPr>
                <w:rFonts w:ascii="Times New Roman" w:hAnsi="Times New Roman" w:cs="Times New Roman"/>
                <w:sz w:val="16"/>
                <w:szCs w:val="16"/>
              </w:rPr>
              <w:t>Артроскопическая</w:t>
            </w:r>
            <w:proofErr w:type="spellEnd"/>
            <w:r w:rsidRPr="00EE183E">
              <w:rPr>
                <w:rFonts w:ascii="Times New Roman" w:hAnsi="Times New Roman" w:cs="Times New Roman"/>
                <w:sz w:val="16"/>
                <w:szCs w:val="16"/>
              </w:rPr>
              <w:t xml:space="preserve"> ВТЭО </w:t>
            </w:r>
            <w:r w:rsidRPr="00EE183E">
              <w:rPr>
                <w:rFonts w:ascii="Times New Roman" w:hAnsi="Times New Roman" w:cs="Times New Roman"/>
                <w:sz w:val="16"/>
                <w:szCs w:val="16"/>
              </w:rPr>
              <w:br/>
              <w:t>хирургия</w:t>
            </w:r>
          </w:p>
        </w:tc>
        <w:tc>
          <w:tcPr>
            <w:tcW w:w="1493"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67"/>
              <w:rPr>
                <w:rFonts w:ascii="Times New Roman" w:hAnsi="Times New Roman" w:cs="Times New Roman"/>
                <w:sz w:val="16"/>
                <w:szCs w:val="16"/>
              </w:rPr>
            </w:pPr>
            <w:r w:rsidRPr="00EE183E">
              <w:rPr>
                <w:rFonts w:ascii="Times New Roman" w:hAnsi="Times New Roman" w:cs="Times New Roman"/>
                <w:sz w:val="16"/>
                <w:szCs w:val="16"/>
              </w:rPr>
              <w:t xml:space="preserve">Элективная </w:t>
            </w:r>
            <w:r w:rsidRPr="00EE183E">
              <w:rPr>
                <w:rFonts w:ascii="Times New Roman" w:hAnsi="Times New Roman" w:cs="Times New Roman"/>
                <w:sz w:val="16"/>
                <w:szCs w:val="16"/>
              </w:rPr>
              <w:br/>
              <w:t>артропластика</w:t>
            </w:r>
          </w:p>
        </w:tc>
      </w:tr>
      <w:tr w:rsidR="00EE183E" w:rsidRPr="00EE183E" w:rsidTr="00EE183E">
        <w:trPr>
          <w:trHeight w:val="394"/>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ИМТ 25 кг/м</w:t>
            </w:r>
            <w:proofErr w:type="gramStart"/>
            <w:r w:rsidRPr="00EE183E">
              <w:rPr>
                <w:rFonts w:ascii="Times New Roman" w:hAnsi="Times New Roman" w:cs="Times New Roman"/>
                <w:sz w:val="16"/>
                <w:szCs w:val="16"/>
              </w:rPr>
              <w:t>2</w:t>
            </w:r>
            <w:proofErr w:type="gramEnd"/>
            <w:r w:rsidRPr="00EE183E">
              <w:rPr>
                <w:rFonts w:ascii="Times New Roman" w:hAnsi="Times New Roman" w:cs="Times New Roman"/>
                <w:sz w:val="16"/>
                <w:szCs w:val="16"/>
              </w:rPr>
              <w:t xml:space="preserve"> </w:t>
            </w:r>
            <w:r w:rsidRPr="00EE183E">
              <w:rPr>
                <w:rFonts w:ascii="Times New Roman" w:hAnsi="Times New Roman" w:cs="Times New Roman"/>
                <w:sz w:val="16"/>
                <w:szCs w:val="16"/>
              </w:rPr>
              <w:br/>
              <w:t xml:space="preserve">Крупная открытая Семейный анамнез ВТЭО </w:t>
            </w:r>
            <w:r w:rsidRPr="00EE183E">
              <w:rPr>
                <w:rFonts w:ascii="Times New Roman" w:hAnsi="Times New Roman" w:cs="Times New Roman"/>
                <w:sz w:val="16"/>
                <w:szCs w:val="16"/>
              </w:rPr>
              <w:br/>
              <w:t>хирургия (&gt;45мин)</w:t>
            </w:r>
          </w:p>
        </w:tc>
        <w:tc>
          <w:tcPr>
            <w:tcW w:w="1493"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62"/>
              <w:rPr>
                <w:rFonts w:ascii="Times New Roman" w:hAnsi="Times New Roman" w:cs="Times New Roman"/>
                <w:sz w:val="16"/>
                <w:szCs w:val="16"/>
              </w:rPr>
            </w:pPr>
            <w:r w:rsidRPr="00EE183E">
              <w:rPr>
                <w:rFonts w:ascii="Times New Roman" w:hAnsi="Times New Roman" w:cs="Times New Roman"/>
                <w:sz w:val="16"/>
                <w:szCs w:val="16"/>
              </w:rPr>
              <w:t xml:space="preserve">Перелом бедра, </w:t>
            </w:r>
            <w:r w:rsidRPr="00EE183E">
              <w:rPr>
                <w:rFonts w:ascii="Times New Roman" w:hAnsi="Times New Roman" w:cs="Times New Roman"/>
                <w:sz w:val="16"/>
                <w:szCs w:val="16"/>
              </w:rPr>
              <w:br/>
              <w:t>таза или ноги</w:t>
            </w:r>
          </w:p>
        </w:tc>
      </w:tr>
      <w:tr w:rsidR="00EE183E" w:rsidRPr="00EE183E" w:rsidTr="00EE183E">
        <w:trPr>
          <w:trHeight w:val="592"/>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 xml:space="preserve">Отеки ног </w:t>
            </w:r>
            <w:r w:rsidRPr="00EE183E">
              <w:rPr>
                <w:rFonts w:ascii="Times New Roman" w:hAnsi="Times New Roman" w:cs="Times New Roman"/>
                <w:sz w:val="16"/>
                <w:szCs w:val="16"/>
              </w:rPr>
              <w:br/>
            </w:r>
            <w:proofErr w:type="spellStart"/>
            <w:r w:rsidRPr="00EE183E">
              <w:rPr>
                <w:rFonts w:ascii="Times New Roman" w:hAnsi="Times New Roman" w:cs="Times New Roman"/>
                <w:sz w:val="16"/>
                <w:szCs w:val="16"/>
              </w:rPr>
              <w:t>Лапароскопическая</w:t>
            </w:r>
            <w:proofErr w:type="spellEnd"/>
            <w:r w:rsidRPr="00EE183E">
              <w:rPr>
                <w:rFonts w:ascii="Times New Roman" w:hAnsi="Times New Roman" w:cs="Times New Roman"/>
                <w:sz w:val="16"/>
                <w:szCs w:val="16"/>
              </w:rPr>
              <w:t xml:space="preserve"> Мутация фактора V </w:t>
            </w:r>
            <w:r w:rsidRPr="00EE183E">
              <w:rPr>
                <w:rFonts w:ascii="Times New Roman" w:hAnsi="Times New Roman" w:cs="Times New Roman"/>
                <w:sz w:val="16"/>
                <w:szCs w:val="16"/>
              </w:rPr>
              <w:br/>
              <w:t xml:space="preserve">хирургия (&gt;45мин) </w:t>
            </w:r>
            <w:proofErr w:type="spellStart"/>
            <w:r w:rsidRPr="00EE183E">
              <w:rPr>
                <w:rFonts w:ascii="Times New Roman" w:hAnsi="Times New Roman" w:cs="Times New Roman"/>
                <w:sz w:val="16"/>
                <w:szCs w:val="16"/>
              </w:rPr>
              <w:t>Лейдена</w:t>
            </w:r>
            <w:proofErr w:type="spellEnd"/>
          </w:p>
        </w:tc>
        <w:tc>
          <w:tcPr>
            <w:tcW w:w="1493"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86"/>
              <w:rPr>
                <w:rFonts w:ascii="Times New Roman" w:hAnsi="Times New Roman" w:cs="Times New Roman"/>
                <w:sz w:val="16"/>
                <w:szCs w:val="16"/>
              </w:rPr>
            </w:pPr>
            <w:r w:rsidRPr="00EE183E">
              <w:rPr>
                <w:rFonts w:ascii="Times New Roman" w:hAnsi="Times New Roman" w:cs="Times New Roman"/>
                <w:sz w:val="16"/>
                <w:szCs w:val="16"/>
              </w:rPr>
              <w:t xml:space="preserve">Острая травма </w:t>
            </w:r>
            <w:r w:rsidRPr="00EE183E">
              <w:rPr>
                <w:rFonts w:ascii="Times New Roman" w:hAnsi="Times New Roman" w:cs="Times New Roman"/>
                <w:sz w:val="16"/>
                <w:szCs w:val="16"/>
              </w:rPr>
              <w:br/>
              <w:t xml:space="preserve">спинного мозга (&lt;1 </w:t>
            </w:r>
            <w:r w:rsidRPr="00EE183E">
              <w:rPr>
                <w:rFonts w:ascii="Times New Roman" w:hAnsi="Times New Roman" w:cs="Times New Roman"/>
                <w:sz w:val="16"/>
                <w:szCs w:val="16"/>
              </w:rPr>
              <w:br/>
            </w:r>
            <w:proofErr w:type="spellStart"/>
            <w:proofErr w:type="gramStart"/>
            <w:r w:rsidRPr="00EE183E">
              <w:rPr>
                <w:rFonts w:ascii="Times New Roman" w:hAnsi="Times New Roman" w:cs="Times New Roman"/>
                <w:sz w:val="16"/>
                <w:szCs w:val="16"/>
              </w:rPr>
              <w:t>мес</w:t>
            </w:r>
            <w:proofErr w:type="spellEnd"/>
            <w:proofErr w:type="gramEnd"/>
            <w:r w:rsidRPr="00EE183E">
              <w:rPr>
                <w:rFonts w:ascii="Times New Roman" w:hAnsi="Times New Roman" w:cs="Times New Roman"/>
                <w:sz w:val="16"/>
                <w:szCs w:val="16"/>
              </w:rPr>
              <w:t>)</w:t>
            </w:r>
          </w:p>
        </w:tc>
      </w:tr>
      <w:tr w:rsidR="00EE183E" w:rsidRPr="00EE183E" w:rsidTr="00EE183E">
        <w:trPr>
          <w:trHeight w:val="394"/>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rPr>
                <w:rFonts w:ascii="Times New Roman" w:hAnsi="Times New Roman" w:cs="Times New Roman"/>
                <w:sz w:val="16"/>
                <w:szCs w:val="16"/>
              </w:rPr>
            </w:pPr>
            <w:r w:rsidRPr="00EE183E">
              <w:rPr>
                <w:rFonts w:ascii="Times New Roman" w:hAnsi="Times New Roman" w:cs="Times New Roman"/>
                <w:sz w:val="16"/>
                <w:szCs w:val="16"/>
              </w:rPr>
              <w:t xml:space="preserve">Варикозные вены </w:t>
            </w:r>
            <w:r w:rsidRPr="00EE183E">
              <w:rPr>
                <w:rFonts w:ascii="Times New Roman" w:hAnsi="Times New Roman" w:cs="Times New Roman"/>
                <w:sz w:val="16"/>
                <w:szCs w:val="16"/>
              </w:rPr>
              <w:br/>
              <w:t xml:space="preserve">Злокачественные Мутация протромбина </w:t>
            </w:r>
            <w:r w:rsidRPr="00EE183E">
              <w:rPr>
                <w:rFonts w:ascii="Times New Roman" w:hAnsi="Times New Roman" w:cs="Times New Roman"/>
                <w:sz w:val="16"/>
                <w:szCs w:val="16"/>
              </w:rPr>
              <w:br/>
              <w:t xml:space="preserve">опухоли </w:t>
            </w:r>
            <w:r w:rsidRPr="00EE183E">
              <w:rPr>
                <w:rFonts w:ascii="Times New Roman" w:hAnsi="Times New Roman" w:cs="Times New Roman"/>
                <w:sz w:val="16"/>
                <w:szCs w:val="16"/>
              </w:rPr>
              <w:br/>
              <w:t>20210А</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394"/>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24"/>
              <w:rPr>
                <w:rFonts w:ascii="Times New Roman" w:hAnsi="Times New Roman" w:cs="Times New Roman"/>
                <w:sz w:val="16"/>
                <w:szCs w:val="16"/>
              </w:rPr>
            </w:pPr>
            <w:r w:rsidRPr="00EE183E">
              <w:rPr>
                <w:rFonts w:ascii="Times New Roman" w:hAnsi="Times New Roman" w:cs="Times New Roman"/>
                <w:sz w:val="16"/>
                <w:szCs w:val="16"/>
              </w:rPr>
              <w:t xml:space="preserve">Беременность или после Постельный режим Волчаночный </w:t>
            </w:r>
            <w:r w:rsidRPr="00EE183E">
              <w:rPr>
                <w:rFonts w:ascii="Times New Roman" w:hAnsi="Times New Roman" w:cs="Times New Roman"/>
                <w:sz w:val="16"/>
                <w:szCs w:val="16"/>
              </w:rPr>
              <w:br/>
              <w:t xml:space="preserve">родов </w:t>
            </w:r>
            <w:r w:rsidRPr="00EE183E">
              <w:rPr>
                <w:rFonts w:ascii="Times New Roman" w:hAnsi="Times New Roman" w:cs="Times New Roman"/>
                <w:sz w:val="16"/>
                <w:szCs w:val="16"/>
              </w:rPr>
              <w:br/>
              <w:t xml:space="preserve">(&gt;72ч) </w:t>
            </w:r>
            <w:r w:rsidRPr="00EE183E">
              <w:rPr>
                <w:rFonts w:ascii="Times New Roman" w:hAnsi="Times New Roman" w:cs="Times New Roman"/>
                <w:sz w:val="16"/>
                <w:szCs w:val="16"/>
              </w:rPr>
              <w:br/>
              <w:t>антикоагулянт</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780"/>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19"/>
              <w:rPr>
                <w:rFonts w:ascii="Times New Roman" w:hAnsi="Times New Roman" w:cs="Times New Roman"/>
                <w:sz w:val="16"/>
                <w:szCs w:val="16"/>
              </w:rPr>
            </w:pPr>
            <w:r w:rsidRPr="00EE183E">
              <w:rPr>
                <w:rFonts w:ascii="Times New Roman" w:hAnsi="Times New Roman" w:cs="Times New Roman"/>
                <w:sz w:val="16"/>
                <w:szCs w:val="16"/>
              </w:rPr>
              <w:t xml:space="preserve">Необъяснимый или Иммобилизация </w:t>
            </w:r>
            <w:proofErr w:type="spellStart"/>
            <w:r w:rsidRPr="00EE183E">
              <w:rPr>
                <w:rFonts w:ascii="Times New Roman" w:hAnsi="Times New Roman" w:cs="Times New Roman"/>
                <w:sz w:val="16"/>
                <w:szCs w:val="16"/>
              </w:rPr>
              <w:t>Антикардиолипиновые</w:t>
            </w:r>
            <w:proofErr w:type="spellEnd"/>
            <w:r w:rsidRPr="00EE183E">
              <w:rPr>
                <w:rFonts w:ascii="Times New Roman" w:hAnsi="Times New Roman" w:cs="Times New Roman"/>
                <w:sz w:val="16"/>
                <w:szCs w:val="16"/>
              </w:rPr>
              <w:t xml:space="preserve"> </w:t>
            </w:r>
            <w:r w:rsidRPr="00EE183E">
              <w:rPr>
                <w:rFonts w:ascii="Times New Roman" w:hAnsi="Times New Roman" w:cs="Times New Roman"/>
                <w:sz w:val="16"/>
                <w:szCs w:val="16"/>
              </w:rPr>
              <w:br/>
              <w:t xml:space="preserve">рецидивирующий </w:t>
            </w:r>
            <w:r w:rsidRPr="00EE183E">
              <w:rPr>
                <w:rFonts w:ascii="Times New Roman" w:hAnsi="Times New Roman" w:cs="Times New Roman"/>
                <w:sz w:val="16"/>
                <w:szCs w:val="16"/>
              </w:rPr>
              <w:br/>
              <w:t xml:space="preserve">гипсовой повязкой антитела </w:t>
            </w:r>
            <w:r w:rsidRPr="00EE183E">
              <w:rPr>
                <w:rFonts w:ascii="Times New Roman" w:hAnsi="Times New Roman" w:cs="Times New Roman"/>
                <w:sz w:val="16"/>
                <w:szCs w:val="16"/>
              </w:rPr>
              <w:br/>
              <w:t xml:space="preserve">спонтанный аборт в </w:t>
            </w:r>
            <w:r w:rsidRPr="00EE183E">
              <w:rPr>
                <w:rFonts w:ascii="Times New Roman" w:hAnsi="Times New Roman" w:cs="Times New Roman"/>
                <w:sz w:val="16"/>
                <w:szCs w:val="16"/>
              </w:rPr>
              <w:br/>
              <w:t>анамнезе</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587"/>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24"/>
              <w:rPr>
                <w:rFonts w:ascii="Times New Roman" w:hAnsi="Times New Roman" w:cs="Times New Roman"/>
                <w:sz w:val="16"/>
                <w:szCs w:val="16"/>
              </w:rPr>
            </w:pPr>
            <w:proofErr w:type="gramStart"/>
            <w:r w:rsidRPr="00EE183E">
              <w:rPr>
                <w:rFonts w:ascii="Times New Roman" w:hAnsi="Times New Roman" w:cs="Times New Roman"/>
                <w:sz w:val="16"/>
                <w:szCs w:val="16"/>
              </w:rPr>
              <w:t xml:space="preserve">Оральные </w:t>
            </w:r>
            <w:proofErr w:type="spellStart"/>
            <w:r w:rsidRPr="00EE183E">
              <w:rPr>
                <w:rFonts w:ascii="Times New Roman" w:hAnsi="Times New Roman" w:cs="Times New Roman"/>
                <w:sz w:val="16"/>
                <w:szCs w:val="16"/>
              </w:rPr>
              <w:t>контрацептивы</w:t>
            </w:r>
            <w:proofErr w:type="spellEnd"/>
            <w:r w:rsidRPr="00EE183E">
              <w:rPr>
                <w:rFonts w:ascii="Times New Roman" w:hAnsi="Times New Roman" w:cs="Times New Roman"/>
                <w:sz w:val="16"/>
                <w:szCs w:val="16"/>
              </w:rPr>
              <w:t xml:space="preserve"> Катетеризация </w:t>
            </w:r>
            <w:r w:rsidRPr="00EE183E">
              <w:rPr>
                <w:rFonts w:ascii="Times New Roman" w:hAnsi="Times New Roman" w:cs="Times New Roman"/>
                <w:sz w:val="16"/>
                <w:szCs w:val="16"/>
              </w:rPr>
              <w:br/>
              <w:t xml:space="preserve">Повышенный уровень </w:t>
            </w:r>
            <w:r w:rsidRPr="00EE183E">
              <w:rPr>
                <w:rFonts w:ascii="Times New Roman" w:hAnsi="Times New Roman" w:cs="Times New Roman"/>
                <w:sz w:val="16"/>
                <w:szCs w:val="16"/>
              </w:rPr>
              <w:br/>
              <w:t xml:space="preserve">или заместительная Центральной вены </w:t>
            </w:r>
            <w:proofErr w:type="spellStart"/>
            <w:r w:rsidRPr="00EE183E">
              <w:rPr>
                <w:rFonts w:ascii="Times New Roman" w:hAnsi="Times New Roman" w:cs="Times New Roman"/>
                <w:sz w:val="16"/>
                <w:szCs w:val="16"/>
              </w:rPr>
              <w:t>гомоцистеина</w:t>
            </w:r>
            <w:proofErr w:type="spellEnd"/>
            <w:r w:rsidRPr="00EE183E">
              <w:rPr>
                <w:rFonts w:ascii="Times New Roman" w:hAnsi="Times New Roman" w:cs="Times New Roman"/>
                <w:sz w:val="16"/>
                <w:szCs w:val="16"/>
              </w:rPr>
              <w:t xml:space="preserve"> </w:t>
            </w:r>
            <w:r w:rsidRPr="00EE183E">
              <w:rPr>
                <w:rFonts w:ascii="Times New Roman" w:hAnsi="Times New Roman" w:cs="Times New Roman"/>
                <w:sz w:val="16"/>
                <w:szCs w:val="16"/>
              </w:rPr>
              <w:br/>
              <w:t>гормональная терапия</w:t>
            </w:r>
            <w:proofErr w:type="gramEnd"/>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394"/>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24"/>
              <w:rPr>
                <w:rFonts w:ascii="Times New Roman" w:hAnsi="Times New Roman" w:cs="Times New Roman"/>
                <w:sz w:val="16"/>
                <w:szCs w:val="16"/>
              </w:rPr>
            </w:pPr>
            <w:r w:rsidRPr="00EE183E">
              <w:rPr>
                <w:rFonts w:ascii="Times New Roman" w:hAnsi="Times New Roman" w:cs="Times New Roman"/>
                <w:sz w:val="16"/>
                <w:szCs w:val="16"/>
              </w:rPr>
              <w:t xml:space="preserve">Сепсис (&lt;1мес) </w:t>
            </w:r>
            <w:r w:rsidRPr="00EE183E">
              <w:rPr>
                <w:rFonts w:ascii="Times New Roman" w:hAnsi="Times New Roman" w:cs="Times New Roman"/>
                <w:sz w:val="16"/>
                <w:szCs w:val="16"/>
              </w:rPr>
              <w:br/>
              <w:t xml:space="preserve">Гепарин-индуцированная </w:t>
            </w:r>
            <w:r w:rsidRPr="00EE183E">
              <w:rPr>
                <w:rFonts w:ascii="Times New Roman" w:hAnsi="Times New Roman" w:cs="Times New Roman"/>
                <w:sz w:val="16"/>
                <w:szCs w:val="16"/>
              </w:rPr>
              <w:br/>
              <w:t>тромбоцитопения</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587"/>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28"/>
              <w:rPr>
                <w:rFonts w:ascii="Times New Roman" w:hAnsi="Times New Roman" w:cs="Times New Roman"/>
                <w:sz w:val="16"/>
                <w:szCs w:val="16"/>
              </w:rPr>
            </w:pPr>
            <w:r w:rsidRPr="00EE183E">
              <w:rPr>
                <w:rFonts w:ascii="Times New Roman" w:hAnsi="Times New Roman" w:cs="Times New Roman"/>
                <w:sz w:val="16"/>
                <w:szCs w:val="16"/>
              </w:rPr>
              <w:t xml:space="preserve">Болезни легких, включая </w:t>
            </w:r>
            <w:r w:rsidRPr="00EE183E">
              <w:rPr>
                <w:rFonts w:ascii="Times New Roman" w:hAnsi="Times New Roman" w:cs="Times New Roman"/>
                <w:sz w:val="16"/>
                <w:szCs w:val="16"/>
              </w:rPr>
              <w:br/>
              <w:t xml:space="preserve">Другие врожденные или </w:t>
            </w:r>
            <w:r w:rsidRPr="00EE183E">
              <w:rPr>
                <w:rFonts w:ascii="Times New Roman" w:hAnsi="Times New Roman" w:cs="Times New Roman"/>
                <w:sz w:val="16"/>
                <w:szCs w:val="16"/>
              </w:rPr>
              <w:br/>
              <w:t xml:space="preserve">пневмонию (за&lt;1мес) </w:t>
            </w:r>
            <w:r w:rsidRPr="00EE183E">
              <w:rPr>
                <w:rFonts w:ascii="Times New Roman" w:hAnsi="Times New Roman" w:cs="Times New Roman"/>
                <w:sz w:val="16"/>
                <w:szCs w:val="16"/>
              </w:rPr>
              <w:br/>
              <w:t xml:space="preserve">приобретенные </w:t>
            </w:r>
            <w:r w:rsidRPr="00EE183E">
              <w:rPr>
                <w:rFonts w:ascii="Times New Roman" w:hAnsi="Times New Roman" w:cs="Times New Roman"/>
                <w:sz w:val="16"/>
                <w:szCs w:val="16"/>
              </w:rPr>
              <w:br/>
              <w:t>тромбофилии</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207"/>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9"/>
              <w:rPr>
                <w:rFonts w:ascii="Times New Roman" w:hAnsi="Times New Roman" w:cs="Times New Roman"/>
                <w:sz w:val="16"/>
                <w:szCs w:val="16"/>
              </w:rPr>
            </w:pPr>
            <w:r w:rsidRPr="00EE183E">
              <w:rPr>
                <w:rFonts w:ascii="Times New Roman" w:hAnsi="Times New Roman" w:cs="Times New Roman"/>
                <w:sz w:val="16"/>
                <w:szCs w:val="16"/>
              </w:rPr>
              <w:t>Заболевания легких</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197"/>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Острый инфаркт миокарда</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202"/>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19"/>
              <w:rPr>
                <w:rFonts w:ascii="Times New Roman" w:hAnsi="Times New Roman" w:cs="Times New Roman"/>
                <w:sz w:val="16"/>
                <w:szCs w:val="16"/>
              </w:rPr>
            </w:pPr>
            <w:r w:rsidRPr="00EE183E">
              <w:rPr>
                <w:rFonts w:ascii="Times New Roman" w:hAnsi="Times New Roman" w:cs="Times New Roman"/>
                <w:sz w:val="16"/>
                <w:szCs w:val="16"/>
              </w:rPr>
              <w:t>Застойная сердечная недостаточность (за&lt;1мес)</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202"/>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24"/>
              <w:rPr>
                <w:rFonts w:ascii="Times New Roman" w:hAnsi="Times New Roman" w:cs="Times New Roman"/>
                <w:sz w:val="16"/>
                <w:szCs w:val="16"/>
              </w:rPr>
            </w:pPr>
            <w:r w:rsidRPr="00EE183E">
              <w:rPr>
                <w:rFonts w:ascii="Times New Roman" w:hAnsi="Times New Roman" w:cs="Times New Roman"/>
                <w:sz w:val="16"/>
                <w:szCs w:val="16"/>
              </w:rPr>
              <w:t>Воспалительные заболевания кишечника в анамнезе</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EE183E">
        <w:trPr>
          <w:trHeight w:val="207"/>
        </w:trPr>
        <w:tc>
          <w:tcPr>
            <w:tcW w:w="5552" w:type="dxa"/>
            <w:tcBorders>
              <w:top w:val="single" w:sz="2" w:space="0" w:color="auto"/>
              <w:left w:val="nil"/>
              <w:bottom w:val="single" w:sz="2" w:space="0" w:color="auto"/>
              <w:right w:val="nil"/>
            </w:tcBorders>
            <w:vAlign w:val="center"/>
          </w:tcPr>
          <w:p w:rsidR="00EE183E" w:rsidRPr="00EE183E" w:rsidRDefault="00EE183E" w:rsidP="00EE183E">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Пациент на постельном режиме</w:t>
            </w:r>
          </w:p>
        </w:tc>
        <w:tc>
          <w:tcPr>
            <w:tcW w:w="1493" w:type="dxa"/>
            <w:tcBorders>
              <w:top w:val="single" w:sz="2" w:space="0" w:color="auto"/>
              <w:left w:val="nil"/>
              <w:bottom w:val="single" w:sz="2" w:space="0" w:color="auto"/>
              <w:right w:val="nil"/>
            </w:tcBorders>
            <w:vAlign w:val="bottom"/>
          </w:tcPr>
          <w:p w:rsidR="00EE183E" w:rsidRPr="00EE183E" w:rsidRDefault="00EE183E" w:rsidP="00EE183E">
            <w:pPr>
              <w:widowControl w:val="0"/>
              <w:autoSpaceDE w:val="0"/>
              <w:autoSpaceDN w:val="0"/>
              <w:adjustRightInd w:val="0"/>
              <w:spacing w:after="0" w:line="240" w:lineRule="auto"/>
              <w:jc w:val="center"/>
              <w:rPr>
                <w:rFonts w:ascii="Times New Roman" w:hAnsi="Times New Roman" w:cs="Times New Roman"/>
                <w:sz w:val="16"/>
                <w:szCs w:val="16"/>
              </w:rPr>
            </w:pPr>
          </w:p>
        </w:tc>
      </w:tr>
    </w:tbl>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lang w:val="en-US"/>
        </w:rPr>
      </w:pPr>
    </w:p>
    <w:p w:rsidR="00EE183E" w:rsidRPr="00EE183E" w:rsidRDefault="00EE183E" w:rsidP="00EE183E">
      <w:pPr>
        <w:widowControl w:val="0"/>
        <w:autoSpaceDE w:val="0"/>
        <w:autoSpaceDN w:val="0"/>
        <w:adjustRightInd w:val="0"/>
        <w:spacing w:after="0" w:line="240" w:lineRule="auto"/>
        <w:ind w:firstLine="5735"/>
        <w:rPr>
          <w:rFonts w:ascii="Times New Roman" w:hAnsi="Times New Roman" w:cs="Times New Roman"/>
          <w:b/>
          <w:bCs/>
          <w:sz w:val="18"/>
          <w:szCs w:val="18"/>
        </w:rPr>
      </w:pPr>
      <w:r w:rsidRPr="00EE183E">
        <w:rPr>
          <w:rFonts w:ascii="Times New Roman" w:hAnsi="Times New Roman" w:cs="Times New Roman"/>
          <w:b/>
          <w:bCs/>
          <w:sz w:val="18"/>
          <w:szCs w:val="18"/>
        </w:rPr>
        <w:t xml:space="preserve">Приложение 6 </w:t>
      </w:r>
      <w:r w:rsidRPr="00EE183E">
        <w:rPr>
          <w:rFonts w:ascii="Times New Roman" w:hAnsi="Times New Roman" w:cs="Times New Roman"/>
          <w:b/>
          <w:bCs/>
          <w:sz w:val="18"/>
          <w:szCs w:val="18"/>
        </w:rPr>
        <w:br/>
        <w:t>Дозы НМГ для профилактики ВТЭО в дородовом и послеродовом периоде'</w:t>
      </w:r>
    </w:p>
    <w:tbl>
      <w:tblPr>
        <w:tblW w:w="0" w:type="auto"/>
        <w:tblInd w:w="3" w:type="dxa"/>
        <w:tblLayout w:type="fixed"/>
        <w:tblCellMar>
          <w:left w:w="0" w:type="dxa"/>
          <w:right w:w="0" w:type="dxa"/>
        </w:tblCellMar>
        <w:tblLook w:val="0000"/>
      </w:tblPr>
      <w:tblGrid>
        <w:gridCol w:w="770"/>
        <w:gridCol w:w="742"/>
        <w:gridCol w:w="1931"/>
        <w:gridCol w:w="1700"/>
        <w:gridCol w:w="2013"/>
      </w:tblGrid>
      <w:tr w:rsidR="00EE183E" w:rsidRPr="00EE183E" w:rsidTr="000541C6">
        <w:trPr>
          <w:trHeight w:val="202"/>
        </w:trPr>
        <w:tc>
          <w:tcPr>
            <w:tcW w:w="1512" w:type="dxa"/>
            <w:gridSpan w:val="2"/>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28"/>
              <w:rPr>
                <w:rFonts w:ascii="Times New Roman" w:hAnsi="Times New Roman" w:cs="Times New Roman"/>
                <w:b/>
                <w:bCs/>
                <w:sz w:val="16"/>
                <w:szCs w:val="16"/>
              </w:rPr>
            </w:pPr>
            <w:r w:rsidRPr="00EE183E">
              <w:rPr>
                <w:rFonts w:ascii="Times New Roman" w:hAnsi="Times New Roman" w:cs="Times New Roman"/>
                <w:b/>
                <w:bCs/>
                <w:sz w:val="16"/>
                <w:szCs w:val="16"/>
              </w:rPr>
              <w:t>Масса тел</w:t>
            </w:r>
            <w:proofErr w:type="gramStart"/>
            <w:r w:rsidRPr="00EE183E">
              <w:rPr>
                <w:rFonts w:ascii="Times New Roman" w:hAnsi="Times New Roman" w:cs="Times New Roman"/>
                <w:b/>
                <w:bCs/>
                <w:sz w:val="16"/>
                <w:szCs w:val="16"/>
              </w:rPr>
              <w:t>а(</w:t>
            </w:r>
            <w:proofErr w:type="gramEnd"/>
            <w:r w:rsidRPr="00EE183E">
              <w:rPr>
                <w:rFonts w:ascii="Times New Roman" w:hAnsi="Times New Roman" w:cs="Times New Roman"/>
                <w:b/>
                <w:bCs/>
                <w:sz w:val="16"/>
                <w:szCs w:val="16"/>
              </w:rPr>
              <w:t>кг)</w:t>
            </w:r>
          </w:p>
        </w:tc>
        <w:tc>
          <w:tcPr>
            <w:tcW w:w="1931"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b/>
                <w:bCs/>
                <w:sz w:val="16"/>
                <w:szCs w:val="16"/>
              </w:rPr>
            </w:pPr>
            <w:proofErr w:type="spellStart"/>
            <w:r w:rsidRPr="00EE183E">
              <w:rPr>
                <w:rFonts w:ascii="Times New Roman" w:hAnsi="Times New Roman" w:cs="Times New Roman"/>
                <w:b/>
                <w:bCs/>
                <w:sz w:val="16"/>
                <w:szCs w:val="16"/>
              </w:rPr>
              <w:t>Эноксапарин</w:t>
            </w:r>
            <w:proofErr w:type="spellEnd"/>
          </w:p>
        </w:tc>
        <w:tc>
          <w:tcPr>
            <w:tcW w:w="170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9"/>
              <w:rPr>
                <w:rFonts w:ascii="Times New Roman" w:hAnsi="Times New Roman" w:cs="Times New Roman"/>
                <w:b/>
                <w:bCs/>
                <w:sz w:val="16"/>
                <w:szCs w:val="16"/>
              </w:rPr>
            </w:pPr>
            <w:proofErr w:type="spellStart"/>
            <w:r w:rsidRPr="00EE183E">
              <w:rPr>
                <w:rFonts w:ascii="Times New Roman" w:hAnsi="Times New Roman" w:cs="Times New Roman"/>
                <w:b/>
                <w:bCs/>
                <w:sz w:val="16"/>
                <w:szCs w:val="16"/>
              </w:rPr>
              <w:t>Дальтепарин</w:t>
            </w:r>
            <w:proofErr w:type="spellEnd"/>
          </w:p>
        </w:tc>
        <w:tc>
          <w:tcPr>
            <w:tcW w:w="2013"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b/>
                <w:bCs/>
                <w:sz w:val="16"/>
                <w:szCs w:val="16"/>
              </w:rPr>
            </w:pPr>
            <w:proofErr w:type="spellStart"/>
            <w:r w:rsidRPr="00EE183E">
              <w:rPr>
                <w:rFonts w:ascii="Times New Roman" w:hAnsi="Times New Roman" w:cs="Times New Roman"/>
                <w:b/>
                <w:bCs/>
                <w:sz w:val="16"/>
                <w:szCs w:val="16"/>
              </w:rPr>
              <w:t>Надропарин</w:t>
            </w:r>
            <w:proofErr w:type="spellEnd"/>
          </w:p>
        </w:tc>
      </w:tr>
      <w:tr w:rsidR="00EE183E" w:rsidRPr="00EE183E" w:rsidTr="000541C6">
        <w:trPr>
          <w:trHeight w:val="202"/>
        </w:trPr>
        <w:tc>
          <w:tcPr>
            <w:tcW w:w="770" w:type="dxa"/>
            <w:vMerge w:val="restart"/>
            <w:tcBorders>
              <w:top w:val="single" w:sz="2" w:space="0" w:color="auto"/>
              <w:left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4"/>
              <w:jc w:val="center"/>
              <w:rPr>
                <w:rFonts w:ascii="Times New Roman" w:hAnsi="Times New Roman" w:cs="Times New Roman"/>
                <w:sz w:val="20"/>
                <w:szCs w:val="20"/>
              </w:rPr>
            </w:pPr>
            <w:r w:rsidRPr="00EE183E">
              <w:rPr>
                <w:rFonts w:ascii="Arial" w:hAnsi="Arial" w:cs="Arial"/>
                <w:sz w:val="20"/>
                <w:szCs w:val="20"/>
              </w:rPr>
              <w:br/>
            </w:r>
            <w:r w:rsidRPr="00EE183E">
              <w:rPr>
                <w:rFonts w:ascii="Times New Roman" w:hAnsi="Times New Roman" w:cs="Times New Roman"/>
                <w:sz w:val="20"/>
                <w:szCs w:val="20"/>
              </w:rPr>
              <w:t>Профилактические дозы**</w:t>
            </w:r>
          </w:p>
        </w:tc>
        <w:tc>
          <w:tcPr>
            <w:tcW w:w="742"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9"/>
              <w:rPr>
                <w:rFonts w:ascii="Times New Roman" w:hAnsi="Times New Roman" w:cs="Times New Roman"/>
                <w:sz w:val="16"/>
                <w:szCs w:val="16"/>
              </w:rPr>
            </w:pPr>
            <w:r w:rsidRPr="00EE183E">
              <w:rPr>
                <w:rFonts w:ascii="Times New Roman" w:hAnsi="Times New Roman" w:cs="Times New Roman"/>
                <w:sz w:val="16"/>
                <w:szCs w:val="16"/>
              </w:rPr>
              <w:t>&lt;50</w:t>
            </w:r>
          </w:p>
        </w:tc>
        <w:tc>
          <w:tcPr>
            <w:tcW w:w="1931"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20 мг ежедневно</w:t>
            </w:r>
          </w:p>
        </w:tc>
        <w:tc>
          <w:tcPr>
            <w:tcW w:w="170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 xml:space="preserve">2500 </w:t>
            </w: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 xml:space="preserve"> ежедневно</w:t>
            </w:r>
          </w:p>
        </w:tc>
        <w:tc>
          <w:tcPr>
            <w:tcW w:w="2013"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2850 МЕ ежедневно</w:t>
            </w:r>
          </w:p>
        </w:tc>
      </w:tr>
      <w:tr w:rsidR="00EE183E" w:rsidRPr="00EE183E" w:rsidTr="000541C6">
        <w:trPr>
          <w:trHeight w:val="202"/>
        </w:trPr>
        <w:tc>
          <w:tcPr>
            <w:tcW w:w="770" w:type="dxa"/>
            <w:vMerge/>
            <w:tcBorders>
              <w:left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4"/>
              <w:rPr>
                <w:rFonts w:ascii="Times New Roman" w:hAnsi="Times New Roman" w:cs="Times New Roman"/>
                <w:i/>
                <w:iCs/>
                <w:sz w:val="16"/>
                <w:szCs w:val="16"/>
              </w:rPr>
            </w:pPr>
          </w:p>
        </w:tc>
        <w:tc>
          <w:tcPr>
            <w:tcW w:w="742"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50-90</w:t>
            </w:r>
          </w:p>
        </w:tc>
        <w:tc>
          <w:tcPr>
            <w:tcW w:w="1931"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40 мг ежедневно</w:t>
            </w:r>
          </w:p>
        </w:tc>
        <w:tc>
          <w:tcPr>
            <w:tcW w:w="170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9"/>
              <w:rPr>
                <w:rFonts w:ascii="Times New Roman" w:hAnsi="Times New Roman" w:cs="Times New Roman"/>
                <w:sz w:val="16"/>
                <w:szCs w:val="16"/>
              </w:rPr>
            </w:pPr>
            <w:r w:rsidRPr="00EE183E">
              <w:rPr>
                <w:rFonts w:ascii="Times New Roman" w:hAnsi="Times New Roman" w:cs="Times New Roman"/>
                <w:sz w:val="16"/>
                <w:szCs w:val="16"/>
              </w:rPr>
              <w:t xml:space="preserve">5000 </w:t>
            </w: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 xml:space="preserve"> ежедневно</w:t>
            </w:r>
          </w:p>
        </w:tc>
        <w:tc>
          <w:tcPr>
            <w:tcW w:w="2013"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9"/>
              <w:rPr>
                <w:rFonts w:ascii="Times New Roman" w:hAnsi="Times New Roman" w:cs="Times New Roman"/>
                <w:sz w:val="16"/>
                <w:szCs w:val="16"/>
              </w:rPr>
            </w:pPr>
            <w:r w:rsidRPr="00EE183E">
              <w:rPr>
                <w:rFonts w:ascii="Times New Roman" w:hAnsi="Times New Roman" w:cs="Times New Roman"/>
                <w:sz w:val="16"/>
                <w:szCs w:val="16"/>
              </w:rPr>
              <w:t>5700 МЕ ежедневно</w:t>
            </w:r>
          </w:p>
        </w:tc>
      </w:tr>
      <w:tr w:rsidR="00EE183E" w:rsidRPr="00EE183E" w:rsidTr="000541C6">
        <w:trPr>
          <w:trHeight w:val="192"/>
        </w:trPr>
        <w:tc>
          <w:tcPr>
            <w:tcW w:w="770" w:type="dxa"/>
            <w:vMerge/>
            <w:tcBorders>
              <w:left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4"/>
              <w:rPr>
                <w:rFonts w:ascii="Arial" w:hAnsi="Arial" w:cs="Arial"/>
                <w:sz w:val="16"/>
                <w:szCs w:val="16"/>
              </w:rPr>
            </w:pPr>
          </w:p>
        </w:tc>
        <w:tc>
          <w:tcPr>
            <w:tcW w:w="742"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91-130</w:t>
            </w:r>
          </w:p>
        </w:tc>
        <w:tc>
          <w:tcPr>
            <w:tcW w:w="1931"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60 мг ежедневно*</w:t>
            </w:r>
          </w:p>
        </w:tc>
        <w:tc>
          <w:tcPr>
            <w:tcW w:w="170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 xml:space="preserve">7500 </w:t>
            </w: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 xml:space="preserve"> ежедневно*</w:t>
            </w:r>
          </w:p>
        </w:tc>
        <w:tc>
          <w:tcPr>
            <w:tcW w:w="2013"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9"/>
              <w:rPr>
                <w:rFonts w:ascii="Times New Roman" w:hAnsi="Times New Roman" w:cs="Times New Roman"/>
                <w:sz w:val="16"/>
                <w:szCs w:val="16"/>
              </w:rPr>
            </w:pPr>
            <w:r w:rsidRPr="00EE183E">
              <w:rPr>
                <w:rFonts w:ascii="Times New Roman" w:hAnsi="Times New Roman" w:cs="Times New Roman"/>
                <w:sz w:val="16"/>
                <w:szCs w:val="16"/>
              </w:rPr>
              <w:t>7600 МЕ ежедневно</w:t>
            </w:r>
          </w:p>
        </w:tc>
      </w:tr>
      <w:tr w:rsidR="00EE183E" w:rsidRPr="00EE183E" w:rsidTr="000541C6">
        <w:trPr>
          <w:trHeight w:val="482"/>
        </w:trPr>
        <w:tc>
          <w:tcPr>
            <w:tcW w:w="770" w:type="dxa"/>
            <w:vMerge/>
            <w:tcBorders>
              <w:left w:val="single" w:sz="2" w:space="0" w:color="auto"/>
              <w:right w:val="single" w:sz="2" w:space="0" w:color="auto"/>
            </w:tcBorders>
            <w:vAlign w:val="center"/>
          </w:tcPr>
          <w:p w:rsidR="00EE183E" w:rsidRPr="00EE183E" w:rsidRDefault="00EE183E" w:rsidP="00EE183E">
            <w:pPr>
              <w:widowControl w:val="0"/>
              <w:autoSpaceDE w:val="0"/>
              <w:autoSpaceDN w:val="0"/>
              <w:adjustRightInd w:val="0"/>
              <w:spacing w:after="0" w:line="240" w:lineRule="auto"/>
              <w:ind w:left="144"/>
              <w:rPr>
                <w:rFonts w:ascii="Arial" w:hAnsi="Arial" w:cs="Arial"/>
                <w:sz w:val="16"/>
                <w:szCs w:val="16"/>
              </w:rPr>
            </w:pPr>
          </w:p>
        </w:tc>
        <w:tc>
          <w:tcPr>
            <w:tcW w:w="742"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9"/>
              <w:rPr>
                <w:rFonts w:ascii="Times New Roman" w:hAnsi="Times New Roman" w:cs="Times New Roman"/>
                <w:sz w:val="16"/>
                <w:szCs w:val="16"/>
              </w:rPr>
            </w:pPr>
            <w:r w:rsidRPr="00EE183E">
              <w:rPr>
                <w:rFonts w:ascii="Times New Roman" w:hAnsi="Times New Roman" w:cs="Times New Roman"/>
                <w:sz w:val="16"/>
                <w:szCs w:val="16"/>
              </w:rPr>
              <w:t>131-170</w:t>
            </w:r>
          </w:p>
        </w:tc>
        <w:tc>
          <w:tcPr>
            <w:tcW w:w="1931"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9"/>
              <w:rPr>
                <w:rFonts w:ascii="Times New Roman" w:hAnsi="Times New Roman" w:cs="Times New Roman"/>
                <w:sz w:val="16"/>
                <w:szCs w:val="16"/>
              </w:rPr>
            </w:pPr>
            <w:r w:rsidRPr="00EE183E">
              <w:rPr>
                <w:rFonts w:ascii="Times New Roman" w:hAnsi="Times New Roman" w:cs="Times New Roman"/>
                <w:sz w:val="16"/>
                <w:szCs w:val="16"/>
              </w:rPr>
              <w:t>80 мг ежедневно*</w:t>
            </w:r>
          </w:p>
        </w:tc>
        <w:tc>
          <w:tcPr>
            <w:tcW w:w="170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24"/>
              <w:rPr>
                <w:rFonts w:ascii="Times New Roman" w:hAnsi="Times New Roman" w:cs="Times New Roman"/>
                <w:sz w:val="16"/>
                <w:szCs w:val="16"/>
              </w:rPr>
            </w:pPr>
            <w:r w:rsidRPr="00EE183E">
              <w:rPr>
                <w:rFonts w:ascii="Times New Roman" w:hAnsi="Times New Roman" w:cs="Times New Roman"/>
                <w:sz w:val="16"/>
                <w:szCs w:val="16"/>
              </w:rPr>
              <w:t xml:space="preserve">10000 </w:t>
            </w:r>
            <w:proofErr w:type="gramStart"/>
            <w:r w:rsidRPr="00EE183E">
              <w:rPr>
                <w:rFonts w:ascii="Times New Roman" w:hAnsi="Times New Roman" w:cs="Times New Roman"/>
                <w:sz w:val="16"/>
                <w:szCs w:val="16"/>
              </w:rPr>
              <w:t>ЕД</w:t>
            </w:r>
            <w:proofErr w:type="gramEnd"/>
            <w:r w:rsidR="00EC177E">
              <w:rPr>
                <w:rFonts w:ascii="Times New Roman" w:hAnsi="Times New Roman" w:cs="Times New Roman"/>
                <w:sz w:val="16"/>
                <w:szCs w:val="16"/>
              </w:rPr>
              <w:t xml:space="preserve"> </w:t>
            </w:r>
            <w:r w:rsidRPr="00EE183E">
              <w:rPr>
                <w:rFonts w:ascii="Times New Roman" w:hAnsi="Times New Roman" w:cs="Times New Roman"/>
                <w:sz w:val="16"/>
                <w:szCs w:val="16"/>
              </w:rPr>
              <w:t>ежедневно*</w:t>
            </w:r>
          </w:p>
        </w:tc>
        <w:tc>
          <w:tcPr>
            <w:tcW w:w="2013"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9500 МЕ ежедневно</w:t>
            </w:r>
          </w:p>
        </w:tc>
      </w:tr>
      <w:tr w:rsidR="00EE183E" w:rsidRPr="00EE183E" w:rsidTr="000541C6">
        <w:trPr>
          <w:trHeight w:val="202"/>
        </w:trPr>
        <w:tc>
          <w:tcPr>
            <w:tcW w:w="770" w:type="dxa"/>
            <w:vMerge/>
            <w:tcBorders>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39"/>
              <w:rPr>
                <w:rFonts w:ascii="Arial" w:hAnsi="Arial" w:cs="Arial"/>
                <w:sz w:val="16"/>
                <w:szCs w:val="16"/>
                <w:lang w:val="en-US"/>
              </w:rPr>
            </w:pPr>
          </w:p>
        </w:tc>
        <w:tc>
          <w:tcPr>
            <w:tcW w:w="742"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rPr>
                <w:rFonts w:ascii="Times New Roman" w:hAnsi="Times New Roman" w:cs="Times New Roman"/>
                <w:sz w:val="16"/>
                <w:szCs w:val="16"/>
              </w:rPr>
            </w:pPr>
            <w:r w:rsidRPr="00EE183E">
              <w:rPr>
                <w:rFonts w:ascii="Times New Roman" w:hAnsi="Times New Roman" w:cs="Times New Roman"/>
                <w:sz w:val="16"/>
                <w:szCs w:val="16"/>
              </w:rPr>
              <w:t>&gt;170</w:t>
            </w:r>
          </w:p>
        </w:tc>
        <w:tc>
          <w:tcPr>
            <w:tcW w:w="1931"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rPr>
                <w:rFonts w:ascii="Times New Roman" w:hAnsi="Times New Roman" w:cs="Times New Roman"/>
                <w:sz w:val="16"/>
                <w:szCs w:val="16"/>
              </w:rPr>
            </w:pPr>
            <w:r w:rsidRPr="00EE183E">
              <w:rPr>
                <w:rFonts w:ascii="Times New Roman" w:hAnsi="Times New Roman" w:cs="Times New Roman"/>
                <w:sz w:val="16"/>
                <w:szCs w:val="16"/>
              </w:rPr>
              <w:t>0.6 мг/кг/</w:t>
            </w:r>
            <w:r w:rsidR="00EC177E" w:rsidRPr="00EE183E">
              <w:rPr>
                <w:rFonts w:ascii="Times New Roman" w:hAnsi="Times New Roman" w:cs="Times New Roman"/>
                <w:sz w:val="16"/>
                <w:szCs w:val="16"/>
              </w:rPr>
              <w:t>сутки</w:t>
            </w:r>
            <w:r w:rsidRPr="00EE183E">
              <w:rPr>
                <w:rFonts w:ascii="Times New Roman" w:hAnsi="Times New Roman" w:cs="Times New Roman"/>
                <w:sz w:val="16"/>
                <w:szCs w:val="16"/>
              </w:rPr>
              <w:t>*</w:t>
            </w:r>
          </w:p>
        </w:tc>
        <w:tc>
          <w:tcPr>
            <w:tcW w:w="1700"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 xml:space="preserve">75 </w:t>
            </w: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/кг/сутки*</w:t>
            </w:r>
          </w:p>
        </w:tc>
        <w:tc>
          <w:tcPr>
            <w:tcW w:w="2013" w:type="dxa"/>
            <w:tcBorders>
              <w:top w:val="single" w:sz="2" w:space="0" w:color="auto"/>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rPr>
                <w:rFonts w:ascii="Times New Roman" w:hAnsi="Times New Roman" w:cs="Times New Roman"/>
                <w:sz w:val="16"/>
                <w:szCs w:val="16"/>
              </w:rPr>
            </w:pPr>
            <w:r w:rsidRPr="00EE183E">
              <w:rPr>
                <w:rFonts w:ascii="Times New Roman" w:hAnsi="Times New Roman" w:cs="Times New Roman"/>
                <w:sz w:val="16"/>
                <w:szCs w:val="16"/>
              </w:rPr>
              <w:t xml:space="preserve">86 </w:t>
            </w: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/кг/сутки</w:t>
            </w:r>
          </w:p>
        </w:tc>
      </w:tr>
      <w:tr w:rsidR="00EE183E" w:rsidRPr="00EE183E" w:rsidTr="000541C6">
        <w:trPr>
          <w:trHeight w:val="221"/>
        </w:trPr>
        <w:tc>
          <w:tcPr>
            <w:tcW w:w="1512" w:type="dxa"/>
            <w:gridSpan w:val="2"/>
            <w:tcBorders>
              <w:top w:val="single" w:sz="2" w:space="0" w:color="auto"/>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3"/>
              <w:rPr>
                <w:rFonts w:ascii="Times New Roman" w:hAnsi="Times New Roman" w:cs="Times New Roman"/>
                <w:sz w:val="16"/>
                <w:szCs w:val="16"/>
              </w:rPr>
            </w:pPr>
            <w:r w:rsidRPr="00EE183E">
              <w:rPr>
                <w:rFonts w:ascii="Times New Roman" w:hAnsi="Times New Roman" w:cs="Times New Roman"/>
                <w:sz w:val="16"/>
                <w:szCs w:val="16"/>
              </w:rPr>
              <w:t>Высокая</w:t>
            </w:r>
          </w:p>
        </w:tc>
        <w:tc>
          <w:tcPr>
            <w:tcW w:w="1931" w:type="dxa"/>
            <w:tcBorders>
              <w:top w:val="single" w:sz="2" w:space="0" w:color="auto"/>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9"/>
              <w:rPr>
                <w:rFonts w:ascii="Times New Roman" w:hAnsi="Times New Roman" w:cs="Times New Roman"/>
                <w:sz w:val="16"/>
                <w:szCs w:val="16"/>
              </w:rPr>
            </w:pPr>
            <w:r w:rsidRPr="00EE183E">
              <w:rPr>
                <w:rFonts w:ascii="Times New Roman" w:hAnsi="Times New Roman" w:cs="Times New Roman"/>
                <w:sz w:val="16"/>
                <w:szCs w:val="16"/>
              </w:rPr>
              <w:t>40 мг каждые12часов</w:t>
            </w:r>
          </w:p>
        </w:tc>
        <w:tc>
          <w:tcPr>
            <w:tcW w:w="1700" w:type="dxa"/>
            <w:tcBorders>
              <w:top w:val="single" w:sz="2" w:space="0" w:color="auto"/>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9"/>
              <w:rPr>
                <w:rFonts w:ascii="Times New Roman" w:hAnsi="Times New Roman" w:cs="Times New Roman"/>
                <w:sz w:val="16"/>
                <w:szCs w:val="16"/>
              </w:rPr>
            </w:pPr>
            <w:r w:rsidRPr="00EE183E">
              <w:rPr>
                <w:rFonts w:ascii="Times New Roman" w:hAnsi="Times New Roman" w:cs="Times New Roman"/>
                <w:sz w:val="16"/>
                <w:szCs w:val="16"/>
              </w:rPr>
              <w:t xml:space="preserve">5000 </w:t>
            </w: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 xml:space="preserve"> каждые 12</w:t>
            </w:r>
          </w:p>
        </w:tc>
        <w:tc>
          <w:tcPr>
            <w:tcW w:w="2013" w:type="dxa"/>
            <w:tcBorders>
              <w:top w:val="single" w:sz="2" w:space="0" w:color="auto"/>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5700 МЕ каждые 12 часов</w:t>
            </w:r>
          </w:p>
        </w:tc>
      </w:tr>
      <w:tr w:rsidR="00EE183E" w:rsidRPr="00EE183E" w:rsidTr="000541C6">
        <w:trPr>
          <w:trHeight w:val="183"/>
        </w:trPr>
        <w:tc>
          <w:tcPr>
            <w:tcW w:w="1512" w:type="dxa"/>
            <w:gridSpan w:val="2"/>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9"/>
              <w:rPr>
                <w:rFonts w:ascii="Times New Roman" w:hAnsi="Times New Roman" w:cs="Times New Roman"/>
                <w:sz w:val="16"/>
                <w:szCs w:val="16"/>
              </w:rPr>
            </w:pPr>
            <w:r w:rsidRPr="00EE183E">
              <w:rPr>
                <w:rFonts w:ascii="Times New Roman" w:hAnsi="Times New Roman" w:cs="Times New Roman"/>
                <w:sz w:val="16"/>
                <w:szCs w:val="16"/>
              </w:rPr>
              <w:t>профилактическая</w:t>
            </w:r>
          </w:p>
        </w:tc>
        <w:tc>
          <w:tcPr>
            <w:tcW w:w="1931"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1700" w:type="dxa"/>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часов</w:t>
            </w:r>
          </w:p>
        </w:tc>
        <w:tc>
          <w:tcPr>
            <w:tcW w:w="2013"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0541C6">
        <w:trPr>
          <w:trHeight w:val="207"/>
        </w:trPr>
        <w:tc>
          <w:tcPr>
            <w:tcW w:w="1512" w:type="dxa"/>
            <w:gridSpan w:val="2"/>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(промежуточная)</w:t>
            </w:r>
          </w:p>
        </w:tc>
        <w:tc>
          <w:tcPr>
            <w:tcW w:w="1931"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1700"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2013"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0541C6">
        <w:trPr>
          <w:trHeight w:val="158"/>
        </w:trPr>
        <w:tc>
          <w:tcPr>
            <w:tcW w:w="1512" w:type="dxa"/>
            <w:gridSpan w:val="2"/>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доза при массе</w:t>
            </w:r>
          </w:p>
        </w:tc>
        <w:tc>
          <w:tcPr>
            <w:tcW w:w="1931"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1700"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2013"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0541C6">
        <w:trPr>
          <w:trHeight w:val="197"/>
        </w:trPr>
        <w:tc>
          <w:tcPr>
            <w:tcW w:w="1512" w:type="dxa"/>
            <w:gridSpan w:val="2"/>
            <w:tcBorders>
              <w:top w:val="nil"/>
              <w:left w:val="single" w:sz="2" w:space="0" w:color="auto"/>
              <w:bottom w:val="single" w:sz="2" w:space="0" w:color="auto"/>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33"/>
              <w:rPr>
                <w:rFonts w:ascii="Times New Roman" w:hAnsi="Times New Roman" w:cs="Times New Roman"/>
                <w:sz w:val="16"/>
                <w:szCs w:val="16"/>
              </w:rPr>
            </w:pPr>
            <w:r w:rsidRPr="00EE183E">
              <w:rPr>
                <w:rFonts w:ascii="Times New Roman" w:hAnsi="Times New Roman" w:cs="Times New Roman"/>
                <w:sz w:val="16"/>
                <w:szCs w:val="16"/>
              </w:rPr>
              <w:t>тела 50-90кг</w:t>
            </w:r>
          </w:p>
        </w:tc>
        <w:tc>
          <w:tcPr>
            <w:tcW w:w="1931" w:type="dxa"/>
            <w:tcBorders>
              <w:top w:val="nil"/>
              <w:left w:val="single" w:sz="2" w:space="0" w:color="auto"/>
              <w:bottom w:val="single" w:sz="2" w:space="0" w:color="auto"/>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1700" w:type="dxa"/>
            <w:tcBorders>
              <w:top w:val="nil"/>
              <w:left w:val="single" w:sz="2" w:space="0" w:color="auto"/>
              <w:bottom w:val="single" w:sz="2" w:space="0" w:color="auto"/>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2013" w:type="dxa"/>
            <w:tcBorders>
              <w:top w:val="nil"/>
              <w:left w:val="single" w:sz="2" w:space="0" w:color="auto"/>
              <w:bottom w:val="single" w:sz="2" w:space="0" w:color="auto"/>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RPr="00EE183E" w:rsidTr="000541C6">
        <w:trPr>
          <w:trHeight w:val="211"/>
        </w:trPr>
        <w:tc>
          <w:tcPr>
            <w:tcW w:w="1512" w:type="dxa"/>
            <w:gridSpan w:val="2"/>
            <w:tcBorders>
              <w:top w:val="single" w:sz="2" w:space="0" w:color="auto"/>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9"/>
              <w:rPr>
                <w:rFonts w:ascii="Times New Roman" w:hAnsi="Times New Roman" w:cs="Times New Roman"/>
                <w:sz w:val="16"/>
                <w:szCs w:val="16"/>
              </w:rPr>
            </w:pPr>
            <w:r w:rsidRPr="00EE183E">
              <w:rPr>
                <w:rFonts w:ascii="Times New Roman" w:hAnsi="Times New Roman" w:cs="Times New Roman"/>
                <w:sz w:val="16"/>
                <w:szCs w:val="16"/>
              </w:rPr>
              <w:t>Терапевтическая</w:t>
            </w:r>
          </w:p>
        </w:tc>
        <w:tc>
          <w:tcPr>
            <w:tcW w:w="1931" w:type="dxa"/>
            <w:tcBorders>
              <w:top w:val="single" w:sz="2" w:space="0" w:color="auto"/>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1 мг/кг/каждые 12</w:t>
            </w:r>
          </w:p>
        </w:tc>
        <w:tc>
          <w:tcPr>
            <w:tcW w:w="1700" w:type="dxa"/>
            <w:tcBorders>
              <w:top w:val="single" w:sz="2" w:space="0" w:color="auto"/>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9"/>
              <w:rPr>
                <w:rFonts w:ascii="Times New Roman" w:hAnsi="Times New Roman" w:cs="Times New Roman"/>
                <w:sz w:val="16"/>
                <w:szCs w:val="16"/>
              </w:rPr>
            </w:pPr>
            <w:r w:rsidRPr="00EE183E">
              <w:rPr>
                <w:rFonts w:ascii="Times New Roman" w:hAnsi="Times New Roman" w:cs="Times New Roman"/>
                <w:sz w:val="16"/>
                <w:szCs w:val="16"/>
              </w:rPr>
              <w:t xml:space="preserve">100 </w:t>
            </w: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/кг/каждые 12</w:t>
            </w:r>
          </w:p>
        </w:tc>
        <w:tc>
          <w:tcPr>
            <w:tcW w:w="2013" w:type="dxa"/>
            <w:tcBorders>
              <w:top w:val="single" w:sz="2" w:space="0" w:color="auto"/>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 xml:space="preserve">86 </w:t>
            </w: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/кг/каждые 12</w:t>
            </w:r>
          </w:p>
        </w:tc>
      </w:tr>
      <w:tr w:rsidR="00EE183E" w:rsidRPr="00EE183E" w:rsidTr="000541C6">
        <w:trPr>
          <w:trHeight w:val="192"/>
        </w:trPr>
        <w:tc>
          <w:tcPr>
            <w:tcW w:w="1512" w:type="dxa"/>
            <w:gridSpan w:val="2"/>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доза***</w:t>
            </w:r>
          </w:p>
        </w:tc>
        <w:tc>
          <w:tcPr>
            <w:tcW w:w="1931" w:type="dxa"/>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часов до родов;</w:t>
            </w:r>
          </w:p>
        </w:tc>
        <w:tc>
          <w:tcPr>
            <w:tcW w:w="1700" w:type="dxa"/>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14"/>
              <w:rPr>
                <w:rFonts w:ascii="Times New Roman" w:hAnsi="Times New Roman" w:cs="Times New Roman"/>
                <w:sz w:val="16"/>
                <w:szCs w:val="16"/>
              </w:rPr>
            </w:pPr>
            <w:r w:rsidRPr="00EE183E">
              <w:rPr>
                <w:rFonts w:ascii="Times New Roman" w:hAnsi="Times New Roman" w:cs="Times New Roman"/>
                <w:sz w:val="16"/>
                <w:szCs w:val="16"/>
              </w:rPr>
              <w:t>часов или 200</w:t>
            </w:r>
          </w:p>
        </w:tc>
        <w:tc>
          <w:tcPr>
            <w:tcW w:w="2013" w:type="dxa"/>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9"/>
              <w:rPr>
                <w:rFonts w:ascii="Times New Roman" w:hAnsi="Times New Roman" w:cs="Times New Roman"/>
                <w:sz w:val="16"/>
                <w:szCs w:val="16"/>
              </w:rPr>
            </w:pPr>
            <w:r w:rsidRPr="00EE183E">
              <w:rPr>
                <w:rFonts w:ascii="Times New Roman" w:hAnsi="Times New Roman" w:cs="Times New Roman"/>
                <w:sz w:val="16"/>
                <w:szCs w:val="16"/>
              </w:rPr>
              <w:t>часов</w:t>
            </w:r>
          </w:p>
        </w:tc>
      </w:tr>
      <w:tr w:rsidR="00EE183E" w:rsidRPr="00EE183E" w:rsidTr="000541C6">
        <w:trPr>
          <w:trHeight w:val="211"/>
        </w:trPr>
        <w:tc>
          <w:tcPr>
            <w:tcW w:w="1512" w:type="dxa"/>
            <w:gridSpan w:val="2"/>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1931" w:type="dxa"/>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4"/>
              <w:rPr>
                <w:rFonts w:ascii="Times New Roman" w:hAnsi="Times New Roman" w:cs="Times New Roman"/>
                <w:sz w:val="16"/>
                <w:szCs w:val="16"/>
              </w:rPr>
            </w:pPr>
            <w:r w:rsidRPr="00EE183E">
              <w:rPr>
                <w:rFonts w:ascii="Times New Roman" w:hAnsi="Times New Roman" w:cs="Times New Roman"/>
                <w:sz w:val="16"/>
                <w:szCs w:val="16"/>
              </w:rPr>
              <w:t>1.5 мг/кг/ежедневно</w:t>
            </w:r>
          </w:p>
        </w:tc>
        <w:tc>
          <w:tcPr>
            <w:tcW w:w="1700" w:type="dxa"/>
            <w:tcBorders>
              <w:top w:val="nil"/>
              <w:left w:val="single" w:sz="2" w:space="0" w:color="auto"/>
              <w:bottom w:val="nil"/>
              <w:right w:val="single" w:sz="2" w:space="0" w:color="auto"/>
            </w:tcBorders>
            <w:vAlign w:val="center"/>
          </w:tcPr>
          <w:p w:rsidR="00EE183E" w:rsidRPr="00EE183E" w:rsidRDefault="00EE183E" w:rsidP="000541C6">
            <w:pPr>
              <w:widowControl w:val="0"/>
              <w:autoSpaceDE w:val="0"/>
              <w:autoSpaceDN w:val="0"/>
              <w:adjustRightInd w:val="0"/>
              <w:spacing w:after="0" w:line="240" w:lineRule="auto"/>
              <w:ind w:left="9"/>
              <w:rPr>
                <w:rFonts w:ascii="Times New Roman" w:hAnsi="Times New Roman" w:cs="Times New Roman"/>
                <w:sz w:val="16"/>
                <w:szCs w:val="16"/>
              </w:rPr>
            </w:pPr>
            <w:proofErr w:type="gramStart"/>
            <w:r w:rsidRPr="00EE183E">
              <w:rPr>
                <w:rFonts w:ascii="Times New Roman" w:hAnsi="Times New Roman" w:cs="Times New Roman"/>
                <w:sz w:val="16"/>
                <w:szCs w:val="16"/>
              </w:rPr>
              <w:t>ЕД</w:t>
            </w:r>
            <w:proofErr w:type="gramEnd"/>
            <w:r w:rsidRPr="00EE183E">
              <w:rPr>
                <w:rFonts w:ascii="Times New Roman" w:hAnsi="Times New Roman" w:cs="Times New Roman"/>
                <w:sz w:val="16"/>
                <w:szCs w:val="16"/>
              </w:rPr>
              <w:t>/кг/ежедневно</w:t>
            </w:r>
          </w:p>
        </w:tc>
        <w:tc>
          <w:tcPr>
            <w:tcW w:w="2013" w:type="dxa"/>
            <w:tcBorders>
              <w:top w:val="nil"/>
              <w:left w:val="single" w:sz="2" w:space="0" w:color="auto"/>
              <w:bottom w:val="nil"/>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r>
      <w:tr w:rsidR="00EE183E" w:rsidTr="00EE183E">
        <w:trPr>
          <w:trHeight w:val="165"/>
        </w:trPr>
        <w:tc>
          <w:tcPr>
            <w:tcW w:w="1512" w:type="dxa"/>
            <w:gridSpan w:val="2"/>
            <w:tcBorders>
              <w:top w:val="nil"/>
              <w:left w:val="single" w:sz="2" w:space="0" w:color="auto"/>
              <w:bottom w:val="single" w:sz="2" w:space="0" w:color="auto"/>
              <w:right w:val="single" w:sz="2" w:space="0" w:color="auto"/>
            </w:tcBorders>
            <w:vAlign w:val="bottom"/>
          </w:tcPr>
          <w:p w:rsidR="00EE183E" w:rsidRP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c>
          <w:tcPr>
            <w:tcW w:w="1931" w:type="dxa"/>
            <w:tcBorders>
              <w:top w:val="nil"/>
              <w:left w:val="single" w:sz="2" w:space="0" w:color="auto"/>
              <w:bottom w:val="single" w:sz="2" w:space="0" w:color="auto"/>
              <w:right w:val="single" w:sz="2" w:space="0" w:color="auto"/>
            </w:tcBorders>
          </w:tcPr>
          <w:p w:rsidR="00EE183E" w:rsidRPr="00EE183E" w:rsidRDefault="00EE183E" w:rsidP="000541C6">
            <w:pPr>
              <w:widowControl w:val="0"/>
              <w:autoSpaceDE w:val="0"/>
              <w:autoSpaceDN w:val="0"/>
              <w:adjustRightInd w:val="0"/>
              <w:spacing w:after="0" w:line="240" w:lineRule="auto"/>
              <w:rPr>
                <w:rFonts w:ascii="Times New Roman" w:hAnsi="Times New Roman" w:cs="Times New Roman"/>
                <w:sz w:val="16"/>
                <w:szCs w:val="16"/>
              </w:rPr>
            </w:pPr>
            <w:r w:rsidRPr="00EE183E">
              <w:rPr>
                <w:rFonts w:ascii="Times New Roman" w:hAnsi="Times New Roman" w:cs="Times New Roman"/>
                <w:sz w:val="16"/>
                <w:szCs w:val="16"/>
              </w:rPr>
              <w:t>после родов</w:t>
            </w:r>
          </w:p>
        </w:tc>
        <w:tc>
          <w:tcPr>
            <w:tcW w:w="1700" w:type="dxa"/>
            <w:tcBorders>
              <w:top w:val="nil"/>
              <w:left w:val="single" w:sz="2" w:space="0" w:color="auto"/>
              <w:bottom w:val="single" w:sz="2" w:space="0" w:color="auto"/>
              <w:right w:val="single" w:sz="2" w:space="0" w:color="auto"/>
            </w:tcBorders>
          </w:tcPr>
          <w:p w:rsidR="00EE183E" w:rsidRDefault="00EE183E" w:rsidP="000541C6">
            <w:pPr>
              <w:widowControl w:val="0"/>
              <w:autoSpaceDE w:val="0"/>
              <w:autoSpaceDN w:val="0"/>
              <w:adjustRightInd w:val="0"/>
              <w:spacing w:after="0" w:line="240" w:lineRule="auto"/>
              <w:rPr>
                <w:rFonts w:ascii="Times New Roman" w:hAnsi="Times New Roman" w:cs="Times New Roman"/>
                <w:sz w:val="16"/>
                <w:szCs w:val="16"/>
              </w:rPr>
            </w:pPr>
            <w:r w:rsidRPr="00EE183E">
              <w:rPr>
                <w:rFonts w:ascii="Times New Roman" w:hAnsi="Times New Roman" w:cs="Times New Roman"/>
                <w:sz w:val="16"/>
                <w:szCs w:val="16"/>
              </w:rPr>
              <w:t>после родов</w:t>
            </w:r>
          </w:p>
        </w:tc>
        <w:tc>
          <w:tcPr>
            <w:tcW w:w="2013" w:type="dxa"/>
            <w:tcBorders>
              <w:top w:val="nil"/>
              <w:left w:val="single" w:sz="2" w:space="0" w:color="auto"/>
              <w:bottom w:val="single" w:sz="2" w:space="0" w:color="auto"/>
              <w:right w:val="single" w:sz="2" w:space="0" w:color="auto"/>
            </w:tcBorders>
            <w:vAlign w:val="bottom"/>
          </w:tcPr>
          <w:p w:rsidR="00EE183E" w:rsidRDefault="00EE183E" w:rsidP="000541C6">
            <w:pPr>
              <w:widowControl w:val="0"/>
              <w:autoSpaceDE w:val="0"/>
              <w:autoSpaceDN w:val="0"/>
              <w:adjustRightInd w:val="0"/>
              <w:spacing w:after="0" w:line="240" w:lineRule="auto"/>
              <w:jc w:val="center"/>
              <w:rPr>
                <w:rFonts w:ascii="Times New Roman" w:hAnsi="Times New Roman" w:cs="Times New Roman"/>
                <w:sz w:val="16"/>
                <w:szCs w:val="16"/>
              </w:rPr>
            </w:pPr>
          </w:p>
        </w:tc>
      </w:tr>
    </w:tbl>
    <w:p w:rsid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p w:rsidR="00EE183E" w:rsidRPr="00EE183E" w:rsidRDefault="00EE183E" w:rsidP="00EE183E">
      <w:pPr>
        <w:widowControl w:val="0"/>
        <w:autoSpaceDE w:val="0"/>
        <w:autoSpaceDN w:val="0"/>
        <w:adjustRightInd w:val="0"/>
        <w:spacing w:after="0" w:line="240" w:lineRule="auto"/>
        <w:rPr>
          <w:rFonts w:ascii="Times New Roman" w:hAnsi="Times New Roman" w:cs="Times New Roman"/>
          <w:i/>
          <w:iCs/>
          <w:sz w:val="18"/>
          <w:szCs w:val="18"/>
        </w:rPr>
      </w:pPr>
      <w:r w:rsidRPr="00EE183E">
        <w:rPr>
          <w:rFonts w:ascii="Times New Roman" w:hAnsi="Times New Roman" w:cs="Times New Roman"/>
          <w:i/>
          <w:iCs/>
          <w:sz w:val="18"/>
          <w:szCs w:val="18"/>
        </w:rPr>
        <w:t>Адаптировано</w:t>
      </w:r>
      <w:r w:rsidRPr="00EE183E">
        <w:rPr>
          <w:rFonts w:ascii="Times New Roman" w:hAnsi="Times New Roman" w:cs="Times New Roman"/>
          <w:i/>
          <w:iCs/>
          <w:sz w:val="18"/>
          <w:szCs w:val="18"/>
          <w:lang w:val="en-US"/>
        </w:rPr>
        <w:t xml:space="preserve"> </w:t>
      </w:r>
      <w:r w:rsidRPr="00EE183E">
        <w:rPr>
          <w:rFonts w:ascii="Times New Roman" w:hAnsi="Times New Roman" w:cs="Times New Roman"/>
          <w:i/>
          <w:iCs/>
          <w:sz w:val="18"/>
          <w:szCs w:val="18"/>
        </w:rPr>
        <w:t>из</w:t>
      </w:r>
      <w:r w:rsidRPr="00EE183E">
        <w:rPr>
          <w:rFonts w:ascii="Times New Roman" w:hAnsi="Times New Roman" w:cs="Times New Roman"/>
          <w:i/>
          <w:iCs/>
          <w:sz w:val="18"/>
          <w:szCs w:val="18"/>
          <w:lang w:val="en-US"/>
        </w:rPr>
        <w:t xml:space="preserve"> Green-top guideline No. </w:t>
      </w:r>
      <w:r w:rsidRPr="00EE183E">
        <w:rPr>
          <w:rFonts w:ascii="Times New Roman" w:hAnsi="Times New Roman" w:cs="Times New Roman"/>
          <w:sz w:val="18"/>
          <w:szCs w:val="18"/>
          <w:lang w:val="en-US"/>
        </w:rPr>
        <w:t xml:space="preserve">37a. </w:t>
      </w:r>
      <w:r w:rsidRPr="00EE183E">
        <w:rPr>
          <w:rFonts w:ascii="Times New Roman" w:hAnsi="Times New Roman" w:cs="Times New Roman"/>
          <w:i/>
          <w:iCs/>
          <w:sz w:val="18"/>
          <w:szCs w:val="18"/>
        </w:rPr>
        <w:t>RCOG, 2009'/</w:t>
      </w:r>
    </w:p>
    <w:p w:rsidR="00EE183E" w:rsidRPr="00EE183E" w:rsidRDefault="00EE183E" w:rsidP="00EE183E">
      <w:pPr>
        <w:widowControl w:val="0"/>
        <w:autoSpaceDE w:val="0"/>
        <w:autoSpaceDN w:val="0"/>
        <w:adjustRightInd w:val="0"/>
        <w:spacing w:after="0" w:line="240" w:lineRule="auto"/>
        <w:ind w:firstLine="549"/>
        <w:jc w:val="both"/>
        <w:rPr>
          <w:rFonts w:ascii="Times New Roman" w:hAnsi="Times New Roman" w:cs="Times New Roman"/>
          <w:sz w:val="18"/>
          <w:szCs w:val="18"/>
        </w:rPr>
      </w:pPr>
      <w:r w:rsidRPr="00EE183E">
        <w:rPr>
          <w:rFonts w:ascii="Times New Roman" w:hAnsi="Times New Roman" w:cs="Times New Roman"/>
          <w:sz w:val="18"/>
          <w:szCs w:val="18"/>
        </w:rPr>
        <w:t xml:space="preserve">*доза может быть разделена на две </w:t>
      </w:r>
    </w:p>
    <w:p w:rsidR="00EE183E" w:rsidRPr="00EC177E" w:rsidRDefault="00EE183E" w:rsidP="00EC177E">
      <w:pPr>
        <w:widowControl w:val="0"/>
        <w:autoSpaceDE w:val="0"/>
        <w:autoSpaceDN w:val="0"/>
        <w:adjustRightInd w:val="0"/>
        <w:spacing w:after="0" w:line="240" w:lineRule="auto"/>
        <w:ind w:firstLine="539"/>
        <w:jc w:val="both"/>
        <w:rPr>
          <w:rFonts w:ascii="Times New Roman" w:hAnsi="Times New Roman" w:cs="Times New Roman"/>
          <w:sz w:val="18"/>
          <w:szCs w:val="18"/>
        </w:rPr>
      </w:pPr>
      <w:r w:rsidRPr="00EE183E">
        <w:rPr>
          <w:rFonts w:ascii="Times New Roman" w:hAnsi="Times New Roman" w:cs="Times New Roman"/>
          <w:sz w:val="18"/>
          <w:szCs w:val="18"/>
        </w:rPr>
        <w:t xml:space="preserve">**Если клиренс </w:t>
      </w:r>
      <w:proofErr w:type="spellStart"/>
      <w:r w:rsidRPr="00EE183E">
        <w:rPr>
          <w:rFonts w:ascii="Times New Roman" w:hAnsi="Times New Roman" w:cs="Times New Roman"/>
          <w:sz w:val="18"/>
          <w:szCs w:val="18"/>
        </w:rPr>
        <w:t>креатинина</w:t>
      </w:r>
      <w:proofErr w:type="spellEnd"/>
      <w:r w:rsidRPr="00EE183E">
        <w:rPr>
          <w:rFonts w:ascii="Times New Roman" w:hAnsi="Times New Roman" w:cs="Times New Roman"/>
          <w:sz w:val="18"/>
          <w:szCs w:val="18"/>
        </w:rPr>
        <w:t xml:space="preserve"> менее 30 мл/мин, следует применять более низкие дозы </w:t>
      </w:r>
      <w:proofErr w:type="spellStart"/>
      <w:r w:rsidRPr="00EE183E">
        <w:rPr>
          <w:rFonts w:ascii="Times New Roman" w:hAnsi="Times New Roman" w:cs="Times New Roman"/>
          <w:sz w:val="18"/>
          <w:szCs w:val="18"/>
        </w:rPr>
        <w:t>Эноксапарина</w:t>
      </w:r>
      <w:proofErr w:type="spellEnd"/>
      <w:r w:rsidRPr="00EE183E">
        <w:rPr>
          <w:rFonts w:ascii="Times New Roman" w:hAnsi="Times New Roman" w:cs="Times New Roman"/>
          <w:sz w:val="18"/>
          <w:szCs w:val="18"/>
        </w:rPr>
        <w:t xml:space="preserve"> и </w:t>
      </w:r>
      <w:proofErr w:type="spellStart"/>
      <w:r w:rsidRPr="00EE183E">
        <w:rPr>
          <w:rFonts w:ascii="Times New Roman" w:hAnsi="Times New Roman" w:cs="Times New Roman"/>
          <w:sz w:val="18"/>
          <w:szCs w:val="18"/>
        </w:rPr>
        <w:t>Дальтепарина</w:t>
      </w:r>
      <w:proofErr w:type="spellEnd"/>
      <w:r w:rsidRPr="00EE183E">
        <w:rPr>
          <w:rFonts w:ascii="Times New Roman" w:hAnsi="Times New Roman" w:cs="Times New Roman"/>
          <w:sz w:val="18"/>
          <w:szCs w:val="18"/>
        </w:rPr>
        <w:t xml:space="preserve">. Это эквивалентно сывороточной концентрации </w:t>
      </w:r>
      <w:proofErr w:type="spellStart"/>
      <w:r w:rsidRPr="00EE183E">
        <w:rPr>
          <w:rFonts w:ascii="Times New Roman" w:hAnsi="Times New Roman" w:cs="Times New Roman"/>
          <w:sz w:val="18"/>
          <w:szCs w:val="18"/>
        </w:rPr>
        <w:t>креатинина</w:t>
      </w:r>
      <w:proofErr w:type="spellEnd"/>
      <w:r w:rsidRPr="00EE183E">
        <w:rPr>
          <w:rFonts w:ascii="Times New Roman" w:hAnsi="Times New Roman" w:cs="Times New Roman"/>
          <w:sz w:val="18"/>
          <w:szCs w:val="18"/>
        </w:rPr>
        <w:t xml:space="preserve"> 200 </w:t>
      </w:r>
      <w:proofErr w:type="spellStart"/>
      <w:r w:rsidRPr="00EE183E">
        <w:rPr>
          <w:rFonts w:ascii="Times New Roman" w:hAnsi="Times New Roman" w:cs="Times New Roman"/>
          <w:sz w:val="18"/>
          <w:szCs w:val="18"/>
        </w:rPr>
        <w:t>мкмоль</w:t>
      </w:r>
      <w:proofErr w:type="spellEnd"/>
      <w:r w:rsidRPr="00EE183E">
        <w:rPr>
          <w:rFonts w:ascii="Times New Roman" w:hAnsi="Times New Roman" w:cs="Times New Roman"/>
          <w:sz w:val="18"/>
          <w:szCs w:val="18"/>
        </w:rPr>
        <w:t xml:space="preserve">/л у 30-летней женщины с массой тела 70 кг. Для </w:t>
      </w:r>
      <w:proofErr w:type="spellStart"/>
      <w:r w:rsidRPr="00EE183E">
        <w:rPr>
          <w:rFonts w:ascii="Times New Roman" w:hAnsi="Times New Roman" w:cs="Times New Roman"/>
          <w:sz w:val="18"/>
          <w:szCs w:val="18"/>
        </w:rPr>
        <w:t>Тинзапина</w:t>
      </w:r>
      <w:proofErr w:type="spellEnd"/>
      <w:r w:rsidRPr="00EE183E">
        <w:rPr>
          <w:rFonts w:ascii="Times New Roman" w:hAnsi="Times New Roman" w:cs="Times New Roman"/>
          <w:sz w:val="18"/>
          <w:szCs w:val="18"/>
        </w:rPr>
        <w:t xml:space="preserve"> снижение дозы необходимо при клиренсе </w:t>
      </w:r>
      <w:proofErr w:type="spellStart"/>
      <w:r w:rsidRPr="00EE183E">
        <w:rPr>
          <w:rFonts w:ascii="Times New Roman" w:hAnsi="Times New Roman" w:cs="Times New Roman"/>
          <w:sz w:val="18"/>
          <w:szCs w:val="18"/>
        </w:rPr>
        <w:t>креатинина</w:t>
      </w:r>
      <w:proofErr w:type="spellEnd"/>
      <w:r w:rsidRPr="00EE183E">
        <w:rPr>
          <w:rFonts w:ascii="Times New Roman" w:hAnsi="Times New Roman" w:cs="Times New Roman"/>
          <w:sz w:val="18"/>
          <w:szCs w:val="18"/>
        </w:rPr>
        <w:t xml:space="preserve"> менее 20 мл/мин. </w:t>
      </w:r>
    </w:p>
    <w:p w:rsidR="00EE183E" w:rsidRPr="00EE183E" w:rsidRDefault="00EE183E" w:rsidP="00EE183E">
      <w:pPr>
        <w:widowControl w:val="0"/>
        <w:autoSpaceDE w:val="0"/>
        <w:autoSpaceDN w:val="0"/>
        <w:adjustRightInd w:val="0"/>
        <w:spacing w:after="0" w:line="240" w:lineRule="auto"/>
        <w:ind w:firstLine="529"/>
        <w:jc w:val="both"/>
        <w:rPr>
          <w:rFonts w:ascii="Times New Roman" w:hAnsi="Times New Roman" w:cs="Times New Roman"/>
          <w:sz w:val="18"/>
          <w:szCs w:val="18"/>
        </w:rPr>
      </w:pPr>
      <w:r w:rsidRPr="00EE183E">
        <w:rPr>
          <w:rFonts w:ascii="Times New Roman" w:hAnsi="Times New Roman" w:cs="Times New Roman"/>
          <w:sz w:val="18"/>
          <w:szCs w:val="18"/>
        </w:rPr>
        <w:t xml:space="preserve">***При дефиците АТ-Ш могут оказаться необходимым и более высокие дозы НМГ (скорректированные по массе тела: 75% или 100% от терапевтической дозы) исходя из уровней </w:t>
      </w:r>
      <w:proofErr w:type="spellStart"/>
      <w:r w:rsidRPr="00EE183E">
        <w:rPr>
          <w:rFonts w:ascii="Times New Roman" w:hAnsi="Times New Roman" w:cs="Times New Roman"/>
          <w:sz w:val="18"/>
          <w:szCs w:val="18"/>
        </w:rPr>
        <w:t>анти-Ха</w:t>
      </w:r>
      <w:proofErr w:type="spellEnd"/>
      <w:r w:rsidRPr="00EE183E">
        <w:rPr>
          <w:rFonts w:ascii="Times New Roman" w:hAnsi="Times New Roman" w:cs="Times New Roman"/>
          <w:sz w:val="18"/>
          <w:szCs w:val="18"/>
        </w:rPr>
        <w:t xml:space="preserve"> активности. </w:t>
      </w:r>
    </w:p>
    <w:p w:rsidR="00EE183E" w:rsidRPr="00EE183E" w:rsidRDefault="00EE183E" w:rsidP="00EE183E">
      <w:pPr>
        <w:widowControl w:val="0"/>
        <w:autoSpaceDE w:val="0"/>
        <w:autoSpaceDN w:val="0"/>
        <w:adjustRightInd w:val="0"/>
        <w:spacing w:after="0" w:line="240" w:lineRule="auto"/>
        <w:ind w:firstLine="529"/>
        <w:jc w:val="both"/>
        <w:rPr>
          <w:rFonts w:ascii="Times New Roman" w:hAnsi="Times New Roman" w:cs="Times New Roman"/>
          <w:sz w:val="18"/>
          <w:szCs w:val="18"/>
        </w:rPr>
      </w:pPr>
      <w:proofErr w:type="spellStart"/>
      <w:r w:rsidRPr="00EE183E">
        <w:rPr>
          <w:rFonts w:ascii="Times New Roman" w:hAnsi="Times New Roman" w:cs="Times New Roman"/>
          <w:i/>
          <w:iCs/>
          <w:sz w:val="18"/>
          <w:szCs w:val="18"/>
        </w:rPr>
        <w:t>Тинзапарин</w:t>
      </w:r>
      <w:proofErr w:type="spellEnd"/>
      <w:r w:rsidRPr="00EE183E">
        <w:rPr>
          <w:rFonts w:ascii="Times New Roman" w:hAnsi="Times New Roman" w:cs="Times New Roman"/>
          <w:i/>
          <w:iCs/>
          <w:sz w:val="18"/>
          <w:szCs w:val="18"/>
        </w:rPr>
        <w:t xml:space="preserve"> </w:t>
      </w:r>
      <w:r w:rsidRPr="00EE183E">
        <w:rPr>
          <w:rFonts w:ascii="Times New Roman" w:hAnsi="Times New Roman" w:cs="Times New Roman"/>
          <w:sz w:val="18"/>
          <w:szCs w:val="18"/>
        </w:rPr>
        <w:t xml:space="preserve">не </w:t>
      </w:r>
      <w:proofErr w:type="gramStart"/>
      <w:r w:rsidRPr="00EE183E">
        <w:rPr>
          <w:rFonts w:ascii="Times New Roman" w:hAnsi="Times New Roman" w:cs="Times New Roman"/>
          <w:sz w:val="18"/>
          <w:szCs w:val="18"/>
        </w:rPr>
        <w:t>включен</w:t>
      </w:r>
      <w:proofErr w:type="gramEnd"/>
      <w:r w:rsidRPr="00EE183E">
        <w:rPr>
          <w:rFonts w:ascii="Times New Roman" w:hAnsi="Times New Roman" w:cs="Times New Roman"/>
          <w:sz w:val="18"/>
          <w:szCs w:val="18"/>
        </w:rPr>
        <w:t xml:space="preserve"> в рекомендации, поскольку не зарегистрирован на территории России. </w:t>
      </w:r>
    </w:p>
    <w:p w:rsidR="00EE183E" w:rsidRPr="00EE183E" w:rsidRDefault="00EE183E" w:rsidP="00EE183E">
      <w:pPr>
        <w:widowControl w:val="0"/>
        <w:autoSpaceDE w:val="0"/>
        <w:autoSpaceDN w:val="0"/>
        <w:adjustRightInd w:val="0"/>
        <w:spacing w:after="0" w:line="240" w:lineRule="auto"/>
        <w:ind w:firstLine="515"/>
        <w:jc w:val="both"/>
        <w:rPr>
          <w:rFonts w:ascii="Times New Roman" w:hAnsi="Times New Roman" w:cs="Times New Roman"/>
          <w:sz w:val="18"/>
          <w:szCs w:val="18"/>
        </w:rPr>
      </w:pPr>
      <w:proofErr w:type="spellStart"/>
      <w:r w:rsidRPr="00EE183E">
        <w:rPr>
          <w:rFonts w:ascii="Times New Roman" w:hAnsi="Times New Roman" w:cs="Times New Roman"/>
          <w:i/>
          <w:iCs/>
          <w:sz w:val="18"/>
          <w:szCs w:val="18"/>
        </w:rPr>
        <w:t>Эноксапари</w:t>
      </w:r>
      <w:proofErr w:type="gramStart"/>
      <w:r w:rsidRPr="00EE183E">
        <w:rPr>
          <w:rFonts w:ascii="Times New Roman" w:hAnsi="Times New Roman" w:cs="Times New Roman"/>
          <w:i/>
          <w:iCs/>
          <w:sz w:val="18"/>
          <w:szCs w:val="18"/>
        </w:rPr>
        <w:t>н</w:t>
      </w:r>
      <w:proofErr w:type="spellEnd"/>
      <w:r w:rsidRPr="00EE183E">
        <w:rPr>
          <w:rFonts w:ascii="Times New Roman" w:hAnsi="Times New Roman" w:cs="Times New Roman"/>
          <w:i/>
          <w:iCs/>
          <w:sz w:val="18"/>
          <w:szCs w:val="18"/>
        </w:rPr>
        <w:t>-</w:t>
      </w:r>
      <w:proofErr w:type="gramEnd"/>
      <w:r w:rsidRPr="00EE183E">
        <w:rPr>
          <w:rFonts w:ascii="Times New Roman" w:hAnsi="Times New Roman" w:cs="Times New Roman"/>
          <w:i/>
          <w:iCs/>
          <w:sz w:val="18"/>
          <w:szCs w:val="18"/>
        </w:rPr>
        <w:t xml:space="preserve"> </w:t>
      </w:r>
      <w:r w:rsidRPr="00EE183E">
        <w:rPr>
          <w:rFonts w:ascii="Times New Roman" w:hAnsi="Times New Roman" w:cs="Times New Roman"/>
          <w:sz w:val="18"/>
          <w:szCs w:val="18"/>
        </w:rPr>
        <w:t xml:space="preserve">внесен в рекомендации на основании рекомендаций </w:t>
      </w:r>
      <w:proofErr w:type="spellStart"/>
      <w:r w:rsidRPr="00EE183E">
        <w:rPr>
          <w:rFonts w:ascii="Times New Roman" w:hAnsi="Times New Roman" w:cs="Times New Roman"/>
          <w:sz w:val="18"/>
          <w:szCs w:val="18"/>
        </w:rPr>
        <w:t>American</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College</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of</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Obstetricians</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and</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Gynecologists</w:t>
      </w:r>
      <w:proofErr w:type="spellEnd"/>
      <w:r w:rsidRPr="00EE183E">
        <w:rPr>
          <w:rFonts w:ascii="Times New Roman" w:hAnsi="Times New Roman" w:cs="Times New Roman"/>
          <w:sz w:val="18"/>
          <w:szCs w:val="18"/>
        </w:rPr>
        <w:t xml:space="preserve">. </w:t>
      </w:r>
      <w:proofErr w:type="gramStart"/>
      <w:r w:rsidRPr="00EE183E">
        <w:rPr>
          <w:rFonts w:ascii="Times New Roman" w:hAnsi="Times New Roman" w:cs="Times New Roman"/>
          <w:b/>
          <w:bCs/>
          <w:sz w:val="18"/>
          <w:szCs w:val="18"/>
          <w:lang w:val="en-US"/>
        </w:rPr>
        <w:t xml:space="preserve">(ACOG, </w:t>
      </w:r>
      <w:r w:rsidRPr="00EE183E">
        <w:rPr>
          <w:rFonts w:ascii="Times New Roman" w:hAnsi="Times New Roman" w:cs="Times New Roman"/>
          <w:sz w:val="18"/>
          <w:szCs w:val="18"/>
          <w:lang w:val="en-US"/>
        </w:rPr>
        <w:t xml:space="preserve">2011), Royal College of Obstetricians and </w:t>
      </w:r>
      <w:proofErr w:type="spellStart"/>
      <w:r w:rsidRPr="00EE183E">
        <w:rPr>
          <w:rFonts w:ascii="Times New Roman" w:hAnsi="Times New Roman" w:cs="Times New Roman"/>
          <w:sz w:val="18"/>
          <w:szCs w:val="18"/>
          <w:lang w:val="en-US"/>
        </w:rPr>
        <w:t>Gynaecologists</w:t>
      </w:r>
      <w:proofErr w:type="spellEnd"/>
      <w:r w:rsidRPr="00EE183E">
        <w:rPr>
          <w:rFonts w:ascii="Times New Roman" w:hAnsi="Times New Roman" w:cs="Times New Roman"/>
          <w:sz w:val="18"/>
          <w:szCs w:val="18"/>
          <w:lang w:val="en-US"/>
        </w:rPr>
        <w:t xml:space="preserve"> (RCOG, 2009); </w:t>
      </w:r>
      <w:proofErr w:type="spellStart"/>
      <w:r w:rsidRPr="00EE183E">
        <w:rPr>
          <w:rFonts w:ascii="Times New Roman" w:hAnsi="Times New Roman" w:cs="Times New Roman"/>
          <w:sz w:val="18"/>
          <w:szCs w:val="18"/>
        </w:rPr>
        <w:t>Дальтепарин</w:t>
      </w:r>
      <w:proofErr w:type="spellEnd"/>
      <w:r w:rsidRPr="00EE183E">
        <w:rPr>
          <w:rFonts w:ascii="Times New Roman" w:hAnsi="Times New Roman" w:cs="Times New Roman"/>
          <w:sz w:val="18"/>
          <w:szCs w:val="18"/>
          <w:lang w:val="en-US"/>
        </w:rPr>
        <w:t xml:space="preserve"> </w:t>
      </w:r>
      <w:r w:rsidRPr="00EE183E">
        <w:rPr>
          <w:rFonts w:ascii="Times New Roman" w:hAnsi="Times New Roman" w:cs="Times New Roman"/>
          <w:sz w:val="18"/>
          <w:szCs w:val="18"/>
        </w:rPr>
        <w:t>внесен</w:t>
      </w:r>
      <w:r w:rsidRPr="00EE183E">
        <w:rPr>
          <w:rFonts w:ascii="Times New Roman" w:hAnsi="Times New Roman" w:cs="Times New Roman"/>
          <w:sz w:val="18"/>
          <w:szCs w:val="18"/>
          <w:lang w:val="en-US"/>
        </w:rPr>
        <w:t xml:space="preserve"> </w:t>
      </w:r>
      <w:r w:rsidRPr="00EE183E">
        <w:rPr>
          <w:rFonts w:ascii="Times New Roman" w:hAnsi="Times New Roman" w:cs="Times New Roman"/>
          <w:sz w:val="18"/>
          <w:szCs w:val="18"/>
        </w:rPr>
        <w:t>в</w:t>
      </w:r>
      <w:r w:rsidRPr="00EE183E">
        <w:rPr>
          <w:rFonts w:ascii="Times New Roman" w:hAnsi="Times New Roman" w:cs="Times New Roman"/>
          <w:sz w:val="18"/>
          <w:szCs w:val="18"/>
          <w:lang w:val="en-US"/>
        </w:rPr>
        <w:t xml:space="preserve"> </w:t>
      </w:r>
      <w:r w:rsidRPr="00EE183E">
        <w:rPr>
          <w:rFonts w:ascii="Times New Roman" w:hAnsi="Times New Roman" w:cs="Times New Roman"/>
          <w:sz w:val="18"/>
          <w:szCs w:val="18"/>
        </w:rPr>
        <w:t>рекомендации</w:t>
      </w:r>
      <w:r w:rsidRPr="00EE183E">
        <w:rPr>
          <w:rFonts w:ascii="Times New Roman" w:hAnsi="Times New Roman" w:cs="Times New Roman"/>
          <w:sz w:val="18"/>
          <w:szCs w:val="18"/>
          <w:lang w:val="en-US"/>
        </w:rPr>
        <w:t xml:space="preserve"> </w:t>
      </w:r>
      <w:r w:rsidRPr="00EE183E">
        <w:rPr>
          <w:rFonts w:ascii="Times New Roman" w:hAnsi="Times New Roman" w:cs="Times New Roman"/>
          <w:sz w:val="18"/>
          <w:szCs w:val="18"/>
        </w:rPr>
        <w:t>на</w:t>
      </w:r>
      <w:r w:rsidRPr="00EE183E">
        <w:rPr>
          <w:rFonts w:ascii="Times New Roman" w:hAnsi="Times New Roman" w:cs="Times New Roman"/>
          <w:sz w:val="18"/>
          <w:szCs w:val="18"/>
          <w:lang w:val="en-US"/>
        </w:rPr>
        <w:t xml:space="preserve"> </w:t>
      </w:r>
      <w:r w:rsidRPr="00EE183E">
        <w:rPr>
          <w:rFonts w:ascii="Times New Roman" w:hAnsi="Times New Roman" w:cs="Times New Roman"/>
          <w:sz w:val="18"/>
          <w:szCs w:val="18"/>
        </w:rPr>
        <w:t>основании</w:t>
      </w:r>
      <w:r w:rsidRPr="00EE183E">
        <w:rPr>
          <w:rFonts w:ascii="Times New Roman" w:hAnsi="Times New Roman" w:cs="Times New Roman"/>
          <w:sz w:val="18"/>
          <w:szCs w:val="18"/>
          <w:lang w:val="en-US"/>
        </w:rPr>
        <w:t xml:space="preserve"> </w:t>
      </w:r>
      <w:r w:rsidRPr="00EE183E">
        <w:rPr>
          <w:rFonts w:ascii="Times New Roman" w:hAnsi="Times New Roman" w:cs="Times New Roman"/>
          <w:sz w:val="18"/>
          <w:szCs w:val="18"/>
        </w:rPr>
        <w:t>рекомендаций</w:t>
      </w:r>
      <w:r w:rsidRPr="00EE183E">
        <w:rPr>
          <w:rFonts w:ascii="Times New Roman" w:hAnsi="Times New Roman" w:cs="Times New Roman"/>
          <w:sz w:val="18"/>
          <w:szCs w:val="18"/>
          <w:lang w:val="en-US"/>
        </w:rPr>
        <w:t xml:space="preserve"> American College of Obstetricians and Gynecologists.</w:t>
      </w:r>
      <w:proofErr w:type="gramEnd"/>
      <w:r w:rsidRPr="00EE183E">
        <w:rPr>
          <w:rFonts w:ascii="Times New Roman" w:hAnsi="Times New Roman" w:cs="Times New Roman"/>
          <w:sz w:val="18"/>
          <w:szCs w:val="18"/>
          <w:lang w:val="en-US"/>
        </w:rPr>
        <w:t xml:space="preserve"> </w:t>
      </w:r>
      <w:r w:rsidRPr="00EE183E">
        <w:rPr>
          <w:rFonts w:ascii="Times New Roman" w:hAnsi="Times New Roman" w:cs="Times New Roman"/>
          <w:sz w:val="18"/>
          <w:szCs w:val="18"/>
        </w:rPr>
        <w:t xml:space="preserve">(ACOG, 2011), </w:t>
      </w:r>
      <w:proofErr w:type="spellStart"/>
      <w:r w:rsidRPr="00EE183E">
        <w:rPr>
          <w:rFonts w:ascii="Times New Roman" w:hAnsi="Times New Roman" w:cs="Times New Roman"/>
          <w:sz w:val="18"/>
          <w:szCs w:val="18"/>
        </w:rPr>
        <w:t>Royal</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College</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of</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Obstetricians</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and</w:t>
      </w:r>
      <w:proofErr w:type="spellEnd"/>
      <w:r w:rsidRPr="00EE183E">
        <w:rPr>
          <w:rFonts w:ascii="Times New Roman" w:hAnsi="Times New Roman" w:cs="Times New Roman"/>
          <w:sz w:val="18"/>
          <w:szCs w:val="18"/>
        </w:rPr>
        <w:t xml:space="preserve"> </w:t>
      </w:r>
      <w:proofErr w:type="spellStart"/>
      <w:r w:rsidRPr="00EE183E">
        <w:rPr>
          <w:rFonts w:ascii="Times New Roman" w:hAnsi="Times New Roman" w:cs="Times New Roman"/>
          <w:sz w:val="18"/>
          <w:szCs w:val="18"/>
        </w:rPr>
        <w:t>Gynaecologists</w:t>
      </w:r>
      <w:proofErr w:type="spellEnd"/>
      <w:r w:rsidRPr="00EE183E">
        <w:rPr>
          <w:rFonts w:ascii="Times New Roman" w:hAnsi="Times New Roman" w:cs="Times New Roman"/>
          <w:sz w:val="18"/>
          <w:szCs w:val="18"/>
        </w:rPr>
        <w:t xml:space="preserve"> (RCOG, 2009); </w:t>
      </w:r>
    </w:p>
    <w:p w:rsidR="00EE183E" w:rsidRDefault="00EE183E" w:rsidP="00EE183E">
      <w:pPr>
        <w:widowControl w:val="0"/>
        <w:autoSpaceDE w:val="0"/>
        <w:autoSpaceDN w:val="0"/>
        <w:adjustRightInd w:val="0"/>
        <w:spacing w:after="0" w:line="240" w:lineRule="auto"/>
        <w:ind w:firstLine="500"/>
        <w:jc w:val="both"/>
        <w:rPr>
          <w:rFonts w:ascii="Times New Roman" w:hAnsi="Times New Roman" w:cs="Times New Roman"/>
          <w:sz w:val="18"/>
          <w:szCs w:val="18"/>
        </w:rPr>
      </w:pPr>
      <w:proofErr w:type="spellStart"/>
      <w:r w:rsidRPr="00EE183E">
        <w:rPr>
          <w:rFonts w:ascii="Times New Roman" w:hAnsi="Times New Roman" w:cs="Times New Roman"/>
          <w:i/>
          <w:iCs/>
          <w:sz w:val="18"/>
          <w:szCs w:val="18"/>
        </w:rPr>
        <w:t>Надропарин</w:t>
      </w:r>
      <w:proofErr w:type="spellEnd"/>
      <w:r w:rsidRPr="00EE183E">
        <w:rPr>
          <w:rFonts w:ascii="Times New Roman" w:hAnsi="Times New Roman" w:cs="Times New Roman"/>
          <w:i/>
          <w:iCs/>
          <w:sz w:val="18"/>
          <w:szCs w:val="18"/>
        </w:rPr>
        <w:t xml:space="preserve"> - </w:t>
      </w:r>
      <w:proofErr w:type="gramStart"/>
      <w:r w:rsidRPr="00EE183E">
        <w:rPr>
          <w:rFonts w:ascii="Times New Roman" w:hAnsi="Times New Roman" w:cs="Times New Roman"/>
          <w:sz w:val="18"/>
          <w:szCs w:val="18"/>
        </w:rPr>
        <w:t>внесен</w:t>
      </w:r>
      <w:proofErr w:type="gramEnd"/>
      <w:r w:rsidRPr="00EE183E">
        <w:rPr>
          <w:rFonts w:ascii="Times New Roman" w:hAnsi="Times New Roman" w:cs="Times New Roman"/>
          <w:sz w:val="18"/>
          <w:szCs w:val="18"/>
        </w:rPr>
        <w:t xml:space="preserve"> в рекомендации на основании российского опыта применения у беременных.</w:t>
      </w:r>
    </w:p>
    <w:p w:rsidR="00EE183E" w:rsidRPr="00EE183E" w:rsidRDefault="00EE183E" w:rsidP="00E6344F">
      <w:pPr>
        <w:widowControl w:val="0"/>
        <w:autoSpaceDE w:val="0"/>
        <w:autoSpaceDN w:val="0"/>
        <w:adjustRightInd w:val="0"/>
        <w:spacing w:before="41" w:after="0" w:line="360" w:lineRule="auto"/>
        <w:jc w:val="both"/>
        <w:rPr>
          <w:rFonts w:ascii="Times New Roman" w:hAnsi="Times New Roman" w:cs="Times New Roman"/>
          <w:sz w:val="16"/>
          <w:szCs w:val="16"/>
        </w:rPr>
      </w:pPr>
    </w:p>
    <w:sectPr w:rsidR="00EE183E" w:rsidRPr="00EE183E" w:rsidSect="001F10CE">
      <w:type w:val="continuous"/>
      <w:pgSz w:w="16838" w:h="11906" w:orient="landscape"/>
      <w:pgMar w:top="240" w:right="395" w:bottom="240" w:left="567" w:header="240" w:footer="240" w:gutter="0"/>
      <w:cols w:num="2"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72F79"/>
    <w:multiLevelType w:val="hybridMultilevel"/>
    <w:tmpl w:val="ECD2FD10"/>
    <w:lvl w:ilvl="0" w:tplc="04190001">
      <w:start w:val="1"/>
      <w:numFmt w:val="bullet"/>
      <w:lvlText w:val=""/>
      <w:lvlJc w:val="left"/>
      <w:pPr>
        <w:ind w:left="720" w:hanging="360"/>
      </w:pPr>
      <w:rPr>
        <w:rFonts w:ascii="Symbol" w:hAnsi="Symbol" w:hint="default"/>
      </w:rPr>
    </w:lvl>
    <w:lvl w:ilvl="1" w:tplc="3DD8F6A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8AA64B4"/>
    <w:multiLevelType w:val="hybridMultilevel"/>
    <w:tmpl w:val="5978AE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7B1459"/>
    <w:rsid w:val="000541C6"/>
    <w:rsid w:val="000A6A91"/>
    <w:rsid w:val="00146E7C"/>
    <w:rsid w:val="001A2BA7"/>
    <w:rsid w:val="001F10CE"/>
    <w:rsid w:val="001F736C"/>
    <w:rsid w:val="00303CA9"/>
    <w:rsid w:val="003533EC"/>
    <w:rsid w:val="0055013B"/>
    <w:rsid w:val="005B1C70"/>
    <w:rsid w:val="007757F4"/>
    <w:rsid w:val="007B1459"/>
    <w:rsid w:val="008B11C1"/>
    <w:rsid w:val="009F6EC4"/>
    <w:rsid w:val="00C73269"/>
    <w:rsid w:val="00CE3B95"/>
    <w:rsid w:val="00D02011"/>
    <w:rsid w:val="00D1754C"/>
    <w:rsid w:val="00D25C0E"/>
    <w:rsid w:val="00D34C2B"/>
    <w:rsid w:val="00D56472"/>
    <w:rsid w:val="00DB7908"/>
    <w:rsid w:val="00DF3B82"/>
    <w:rsid w:val="00E6344F"/>
    <w:rsid w:val="00EC177E"/>
    <w:rsid w:val="00EE183E"/>
    <w:rsid w:val="00F27911"/>
    <w:rsid w:val="00FE00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459"/>
    <w:rPr>
      <w:rFonts w:eastAsiaTheme="minorEastAsia"/>
      <w:lang w:eastAsia="ru-RU"/>
    </w:rPr>
  </w:style>
  <w:style w:type="paragraph" w:styleId="1">
    <w:name w:val="heading 1"/>
    <w:basedOn w:val="a"/>
    <w:next w:val="a"/>
    <w:link w:val="10"/>
    <w:uiPriority w:val="9"/>
    <w:qFormat/>
    <w:rsid w:val="007B14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B145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B145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B145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7B1459"/>
    <w:rPr>
      <w:rFonts w:asciiTheme="majorHAnsi" w:eastAsiaTheme="majorEastAsia" w:hAnsiTheme="majorHAnsi" w:cstheme="majorBidi"/>
      <w:b/>
      <w:bCs/>
      <w:color w:val="4F81BD" w:themeColor="accent1"/>
      <w:lang w:eastAsia="ru-RU"/>
    </w:rPr>
  </w:style>
  <w:style w:type="character" w:customStyle="1" w:styleId="10">
    <w:name w:val="Заголовок 1 Знак"/>
    <w:basedOn w:val="a0"/>
    <w:link w:val="1"/>
    <w:uiPriority w:val="9"/>
    <w:rsid w:val="007B1459"/>
    <w:rPr>
      <w:rFonts w:asciiTheme="majorHAnsi" w:eastAsiaTheme="majorEastAsia" w:hAnsiTheme="majorHAnsi" w:cstheme="majorBidi"/>
      <w:b/>
      <w:bCs/>
      <w:color w:val="365F91" w:themeColor="accent1" w:themeShade="BF"/>
      <w:sz w:val="28"/>
      <w:szCs w:val="28"/>
      <w:lang w:eastAsia="ru-RU"/>
    </w:rPr>
  </w:style>
  <w:style w:type="character" w:styleId="a3">
    <w:name w:val="Subtle Emphasis"/>
    <w:basedOn w:val="a0"/>
    <w:uiPriority w:val="19"/>
    <w:qFormat/>
    <w:rsid w:val="007B1459"/>
    <w:rPr>
      <w:i/>
      <w:iCs/>
      <w:color w:val="808080" w:themeColor="text1" w:themeTint="7F"/>
    </w:rPr>
  </w:style>
  <w:style w:type="paragraph" w:styleId="a4">
    <w:name w:val="Balloon Text"/>
    <w:basedOn w:val="a"/>
    <w:link w:val="a5"/>
    <w:uiPriority w:val="99"/>
    <w:semiHidden/>
    <w:unhideWhenUsed/>
    <w:rsid w:val="008B11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B11C1"/>
    <w:rPr>
      <w:rFonts w:ascii="Tahoma" w:eastAsiaTheme="minorEastAsia" w:hAnsi="Tahoma" w:cs="Tahoma"/>
      <w:sz w:val="16"/>
      <w:szCs w:val="16"/>
      <w:lang w:eastAsia="ru-RU"/>
    </w:rPr>
  </w:style>
  <w:style w:type="table" w:styleId="a6">
    <w:name w:val="Table Grid"/>
    <w:basedOn w:val="a1"/>
    <w:uiPriority w:val="59"/>
    <w:rsid w:val="001F7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F736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D0323-9CDA-4B26-A841-26C224C67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18</Pages>
  <Words>8030</Words>
  <Characters>45776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7</cp:revision>
  <dcterms:created xsi:type="dcterms:W3CDTF">2014-06-10T12:43:00Z</dcterms:created>
  <dcterms:modified xsi:type="dcterms:W3CDTF">2014-06-11T09:39:00Z</dcterms:modified>
</cp:coreProperties>
</file>